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A0D" w:rsidRPr="00A4164D" w:rsidRDefault="00AE7A59" w:rsidP="00ED3A0D">
      <w:pPr>
        <w:jc w:val="center"/>
      </w:pPr>
      <w:r w:rsidRPr="00A4164D">
        <w:rPr>
          <w:noProof/>
          <w:lang w:eastAsia="en-GB"/>
        </w:rPr>
        <mc:AlternateContent>
          <mc:Choice Requires="wps">
            <w:drawing>
              <wp:anchor distT="0" distB="0" distL="114300" distR="114300" simplePos="0" relativeHeight="251660288" behindDoc="0" locked="0" layoutInCell="1" allowOverlap="1" wp14:anchorId="65709F37" wp14:editId="2C98DE0B">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67E4" w:rsidRPr="00ED3A0D" w:rsidRDefault="00E767E4" w:rsidP="00F46905">
                            <w:pPr>
                              <w:ind w:left="1276"/>
                              <w:rPr>
                                <w:b/>
                                <w:color w:val="FFFFFF" w:themeColor="background1"/>
                                <w:sz w:val="50"/>
                                <w:szCs w:val="50"/>
                              </w:rPr>
                            </w:pPr>
                            <w:r>
                              <w:rPr>
                                <w:b/>
                                <w:color w:val="FFFFFF" w:themeColor="background1"/>
                                <w:sz w:val="50"/>
                                <w:szCs w:val="50"/>
                              </w:rPr>
                              <w:t>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09F37" id="_x0000_t202" coordsize="21600,21600" o:spt="202" path="m,l,21600r21600,l21600,xe">
                <v:stroke joinstyle="miter"/>
                <v:path gradientshapeok="t" o:connecttype="rect"/>
              </v:shapetype>
              <v:shape id="Zone de texte 6" o:spid="_x0000_s1026"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wlqmAIAAJM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RdTSyg2mJJeGj7Kjh+&#10;qzBtdyzER+axkTDVOBziAy5SA0Yduh0lK/Cvf7tPeKxvlFJSY2OWNPxcMy8o0V8sVv5FfzhMnZwP&#10;w9HZAA/+WLI4lti1uQashj6OIcfzNuGj3m2lB/OCM2SevKKIWY6+S8qj3x2uYzswcApxMZ9nGHav&#10;Y/HOPjmejKcAp7J8bl6Yd13tpga6h10Ts8mbEm6xSdPCfB1BqlzfKcRtXLvQY+fnDummVBotx+eM&#10;OszS2S8AAAD//wMAUEsDBBQABgAIAAAAIQD8/zk64AAAAA0BAAAPAAAAZHJzL2Rvd25yZXYueG1s&#10;TI/LTsMwEEX3SPyDNUjsWjvItDSNUyEkFnRTKHyAE0/jCL9ku23g63FXdDm6R3fObTaTNeSEMY3e&#10;CajmDAi63qvRDQK+Pl9nT0BSlk5J4x0K+MEEm/b2ppG18mf3gad9HkgpcamWAnTOoaY09RqtTHMf&#10;0JXs4KOVuZxxoCrKcym3hj4wtqBWjq580DLgi8b+e3+0Ath7WNIdVyHuhu3b1v52OppOiPu76XkN&#10;JOOU/2G46Bd1aItT549OJWIEzCrOl4UtCXssIy4I44sVkE4Ar9gKaNvQ6xXtHwAAAP//AwBQSwEC&#10;LQAUAAYACAAAACEAtoM4kv4AAADhAQAAEwAAAAAAAAAAAAAAAAAAAAAAW0NvbnRlbnRfVHlwZXNd&#10;LnhtbFBLAQItABQABgAIAAAAIQA4/SH/1gAAAJQBAAALAAAAAAAAAAAAAAAAAC8BAABfcmVscy8u&#10;cmVsc1BLAQItABQABgAIAAAAIQCVtwlqmAIAAJMFAAAOAAAAAAAAAAAAAAAAAC4CAABkcnMvZTJv&#10;RG9jLnhtbFBLAQItABQABgAIAAAAIQD8/zk64AAAAA0BAAAPAAAAAAAAAAAAAAAAAPIEAABkcnMv&#10;ZG93bnJldi54bWxQSwUGAAAAAAQABADzAAAA/wUAAAAA&#10;" fillcolor="#00b2aa" stroked="f" strokeweight=".5pt">
                <v:textbox>
                  <w:txbxContent>
                    <w:p w:rsidR="00E767E4" w:rsidRPr="00ED3A0D" w:rsidRDefault="00E767E4" w:rsidP="00F46905">
                      <w:pPr>
                        <w:ind w:left="1276"/>
                        <w:rPr>
                          <w:b/>
                          <w:color w:val="FFFFFF" w:themeColor="background1"/>
                          <w:sz w:val="50"/>
                          <w:szCs w:val="50"/>
                        </w:rPr>
                      </w:pPr>
                      <w:r>
                        <w:rPr>
                          <w:b/>
                          <w:color w:val="FFFFFF" w:themeColor="background1"/>
                          <w:sz w:val="50"/>
                          <w:szCs w:val="50"/>
                        </w:rPr>
                        <w:t>IALA MODEL COURSE</w:t>
                      </w:r>
                    </w:p>
                  </w:txbxContent>
                </v:textbox>
              </v:shape>
            </w:pict>
          </mc:Fallback>
        </mc:AlternateContent>
      </w:r>
      <w:r w:rsidR="00F46905" w:rsidRPr="00A4164D">
        <w:rPr>
          <w:noProof/>
          <w:lang w:eastAsia="en-GB"/>
        </w:rPr>
        <mc:AlternateContent>
          <mc:Choice Requires="wps">
            <w:drawing>
              <wp:anchor distT="0" distB="0" distL="114300" distR="114300" simplePos="0" relativeHeight="251659264" behindDoc="0" locked="0" layoutInCell="1" allowOverlap="1" wp14:anchorId="0D5D1656" wp14:editId="472E96E4">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F1C784"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eastAsia="en-GB"/>
        </w:rPr>
        <w:drawing>
          <wp:anchor distT="0" distB="0" distL="114300" distR="114300" simplePos="0" relativeHeight="251661312" behindDoc="0" locked="0" layoutInCell="1" allowOverlap="1" wp14:anchorId="23397A7E" wp14:editId="6F1CEA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01525E">
      <w:pPr>
        <w:rPr>
          <w:rFonts w:ascii="Calibri Light" w:hAnsi="Calibri Light"/>
          <w:color w:val="00558C"/>
          <w:sz w:val="50"/>
          <w:szCs w:val="50"/>
        </w:rPr>
      </w:pPr>
      <w:r w:rsidRPr="0001525E">
        <w:rPr>
          <w:rFonts w:ascii="Calibri Light" w:hAnsi="Calibri Light"/>
          <w:noProof/>
          <w:color w:val="00558C"/>
          <w:sz w:val="50"/>
          <w:szCs w:val="50"/>
          <w:lang w:eastAsia="en-GB"/>
        </w:rPr>
        <mc:AlternateContent>
          <mc:Choice Requires="wps">
            <w:drawing>
              <wp:anchor distT="45720" distB="45720" distL="114300" distR="114300" simplePos="0" relativeHeight="251665408" behindDoc="0" locked="0" layoutInCell="1" allowOverlap="1" wp14:anchorId="57835FA7" wp14:editId="65F97E7B">
                <wp:simplePos x="0" y="0"/>
                <wp:positionH relativeFrom="column">
                  <wp:posOffset>2795270</wp:posOffset>
                </wp:positionH>
                <wp:positionV relativeFrom="paragraph">
                  <wp:posOffset>309563</wp:posOffset>
                </wp:positionV>
                <wp:extent cx="2360930" cy="1404620"/>
                <wp:effectExtent l="0" t="0" r="19685" b="203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01525E" w:rsidRPr="0001525E" w:rsidRDefault="0001525E">
                            <w:pPr>
                              <w:rPr>
                                <w:color w:val="FF0000"/>
                              </w:rPr>
                            </w:pPr>
                            <w:r w:rsidRPr="0001525E">
                              <w:rPr>
                                <w:color w:val="FF0000"/>
                              </w:rPr>
                              <w:t>Correct formatting of headings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7835FA7" id="Text Box 2" o:spid="_x0000_s1027" type="#_x0000_t202" style="position:absolute;margin-left:220.1pt;margin-top:24.4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0EqFPdAAAACgEAAA8AAABkcnMvZG93bnJldi54&#10;bWxMj8tOwzAQRfdI/IM1SOyoXSsqUYhTVRFsK7VFYjuN3STFjxA7afh7hhXsZjRHd84tt4uzbDZj&#10;7INXsF4JYMY3Qfe+VfB+envKgcWEXqMN3ij4NhG21f1diYUON38w8zG1jEJ8LFBBl9JQcB6bzjiM&#10;qzAYT7dLGB0mWseW6xFvFO4sl0JsuMPe04cOB1N3pvk8Tk7BdKp386GW1495r7P95hUd2i+lHh+W&#10;3QuwZJb0B8OvPqlDRU7nMHkdmVWQZUISSkNOFQjI15LKnRXIZyGAVyX/X6H6AQAA//8DAFBLAQIt&#10;ABQABgAIAAAAIQC2gziS/gAAAOEBAAATAAAAAAAAAAAAAAAAAAAAAABbQ29udGVudF9UeXBlc10u&#10;eG1sUEsBAi0AFAAGAAgAAAAhADj9If/WAAAAlAEAAAsAAAAAAAAAAAAAAAAALwEAAF9yZWxzLy5y&#10;ZWxzUEsBAi0AFAAGAAgAAAAhAAQIOAwoAgAATgQAAA4AAAAAAAAAAAAAAAAALgIAAGRycy9lMm9E&#10;b2MueG1sUEsBAi0AFAAGAAgAAAAhAE0EqFPdAAAACgEAAA8AAAAAAAAAAAAAAAAAggQAAGRycy9k&#10;b3ducmV2LnhtbFBLBQYAAAAABAAEAPMAAACMBQAAAAA=&#10;">
                <v:textbox style="mso-fit-shape-to-text:t">
                  <w:txbxContent>
                    <w:p w:rsidR="0001525E" w:rsidRPr="0001525E" w:rsidRDefault="0001525E">
                      <w:pPr>
                        <w:rPr>
                          <w:color w:val="FF0000"/>
                        </w:rPr>
                      </w:pPr>
                      <w:r w:rsidRPr="0001525E">
                        <w:rPr>
                          <w:color w:val="FF0000"/>
                        </w:rPr>
                        <w:t>Correct formatting of headings</w:t>
                      </w:r>
                    </w:p>
                  </w:txbxContent>
                </v:textbox>
              </v:shape>
            </w:pict>
          </mc:Fallback>
        </mc:AlternateContent>
      </w: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L1.1</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eastAsia="en-GB"/>
        </w:rPr>
        <mc:AlternateContent>
          <mc:Choice Requires="wps">
            <w:drawing>
              <wp:anchor distT="0" distB="0" distL="114300" distR="114300" simplePos="0" relativeHeight="251663360" behindDoc="0" locked="0" layoutInCell="1" allowOverlap="1" wp14:anchorId="4DF5A234" wp14:editId="635C724A">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67E4" w:rsidRDefault="00E767E4" w:rsidP="00F20D11">
                            <w:pPr>
                              <w:ind w:left="1276"/>
                              <w:rPr>
                                <w:b/>
                                <w:color w:val="00558C"/>
                                <w:sz w:val="50"/>
                                <w:szCs w:val="50"/>
                              </w:rPr>
                            </w:pPr>
                            <w:r>
                              <w:rPr>
                                <w:b/>
                                <w:color w:val="00558C"/>
                                <w:sz w:val="50"/>
                                <w:szCs w:val="50"/>
                              </w:rPr>
                              <w:t>Edition 3</w:t>
                            </w:r>
                          </w:p>
                          <w:p w:rsidR="00E767E4" w:rsidRPr="009B532D" w:rsidRDefault="00E767E4" w:rsidP="00F20D11">
                            <w:pPr>
                              <w:ind w:left="1276"/>
                              <w:rPr>
                                <w:b/>
                                <w:color w:val="00558C"/>
                                <w:sz w:val="36"/>
                                <w:szCs w:val="36"/>
                              </w:rPr>
                            </w:pPr>
                            <w:r w:rsidRPr="009B532D">
                              <w:rPr>
                                <w:b/>
                                <w:color w:val="00558C"/>
                                <w:sz w:val="36"/>
                                <w:szCs w:val="36"/>
                              </w:rPr>
                              <w:t>December 2017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5A234" id="Zone de texte 9" o:spid="_x0000_s1028"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dlAIAAJkFAAAOAAAAZHJzL2Uyb0RvYy54bWysVE1vGyEQvVfqf0Dcm7XdOK6trCM3UapK&#10;URLVqSL1hlmIUYGhgL3r/PoO7K7tprmk6h5YYN7MMG8+zi8ao8lW+KDAlnR4MqBEWA6Vsk8l/f5w&#10;/eETJSEyWzENVpR0JwK9mL9/d167mRjBGnQlPEEjNsxqV9J1jG5WFIGvhWHhBJywKJTgDYt49E9F&#10;5VmN1o0uRoPBWVGDr5wHLkLA26tWSOfZvpSCxzspg4hElxTfFvPq87pKazE/Z7Mnz9xa8e4Z7B9e&#10;YZiy6HRv6opFRjZe/WXKKO4hgIwnHEwBUioucgwYzXDwIprlmjmRY0FygtvTFP6fWX67vfdEVSWd&#10;UmKZwRT9wESRSpAomijINFFUuzBD5NIhNjafocFU9/cBL1PkjfQm/TEmgnIke7cnGC0RjpeT8Rl+&#10;KOIoGw4nk+lonOwUB3XnQ/wiwJC0KanHDGZi2fYmxBbaQ5K3AFpV10rrfEhVIy61J1uG+dYxPxKN&#10;/4HSltQlPfs4HmTDFpJ6a1nbZEbkuuncpdDbEPMu7rRIGG2/CYm85Uhf8c04F3bvP6MTSqKrtyh2&#10;+MOr3qLcxoEa2TPYuFc2yoLP0edGO1BW/ewpky0ec3MUd9rGZtXkghn1FbCCaoeF4aHtruD4tcLk&#10;3bAQ75nHdsKE44iId7hIDUg+dDtK1uCfX7tPeKxylFJSY3uWNPzaMC8o0V8t1v90eHqa+jkfTseT&#10;ER78sWR1LLEbcwlYEUMcRo7nbcJH3W+lB/OIk2SRvKKIWY6+S8qj7w+XsR0bOIu4WCwyDHvYsXhj&#10;l44n44nnVJwPzSPzrqvg1Ea30Lcym70o5BabNC0sNhGkylWemG557TKA/Z/7pJtVacAcnzPqMFHn&#10;vwEAAP//AwBQSwMEFAAGAAgAAAAhAMqUGN3iAAAADwEAAA8AAABkcnMvZG93bnJldi54bWxMj0Fu&#10;gzAQRfeVegdrKnUTJTakaRKKidJIPUBIDmDAxQQ8RtgEevtOVu1uZv7Xn/fTw2w7dteDbxxKiFYC&#10;mMbSVQ3WEq6Xr+UOmA8KK9U51BJ+tIdD9vyUqqRyE571PQ81oxD0iZJgQugTzn1ptFV+5XqNpH27&#10;wapA61DzalAThduOx0K8c6sapA9G9fpkdNnmo5WQn4vjos7H22VhPvE0XdsoqlspX1/m4wewoOfw&#10;Z4YHPqFDRkyFG7HyrJOwjNb7NXlJiXebGNjDIzYx3Qqa3rZiCzxL+f8e2S8AAAD//wMAUEsBAi0A&#10;FAAGAAgAAAAhALaDOJL+AAAA4QEAABMAAAAAAAAAAAAAAAAAAAAAAFtDb250ZW50X1R5cGVzXS54&#10;bWxQSwECLQAUAAYACAAAACEAOP0h/9YAAACUAQAACwAAAAAAAAAAAAAAAAAvAQAAX3JlbHMvLnJl&#10;bHNQSwECLQAUAAYACAAAACEAvw5inZQCAACZBQAADgAAAAAAAAAAAAAAAAAuAgAAZHJzL2Uyb0Rv&#10;Yy54bWxQSwECLQAUAAYACAAAACEAypQY3eIAAAAPAQAADwAAAAAAAAAAAAAAAADuBAAAZHJzL2Rv&#10;d25yZXYueG1sUEsFBgAAAAAEAAQA8wAAAP0FAAAAAA==&#10;" fillcolor="white [3201]" stroked="f" strokeweight=".5pt">
                <v:textbox>
                  <w:txbxContent>
                    <w:p w:rsidR="00E767E4" w:rsidRDefault="00E767E4" w:rsidP="00F20D11">
                      <w:pPr>
                        <w:ind w:left="1276"/>
                        <w:rPr>
                          <w:b/>
                          <w:color w:val="00558C"/>
                          <w:sz w:val="50"/>
                          <w:szCs w:val="50"/>
                        </w:rPr>
                      </w:pPr>
                      <w:r>
                        <w:rPr>
                          <w:b/>
                          <w:color w:val="00558C"/>
                          <w:sz w:val="50"/>
                          <w:szCs w:val="50"/>
                        </w:rPr>
                        <w:t>Edition 3</w:t>
                      </w:r>
                    </w:p>
                    <w:p w:rsidR="00E767E4" w:rsidRPr="009B532D" w:rsidRDefault="00E767E4" w:rsidP="00F20D11">
                      <w:pPr>
                        <w:ind w:left="1276"/>
                        <w:rPr>
                          <w:b/>
                          <w:color w:val="00558C"/>
                          <w:sz w:val="36"/>
                          <w:szCs w:val="36"/>
                        </w:rPr>
                      </w:pPr>
                      <w:r w:rsidRPr="009B532D">
                        <w:rPr>
                          <w:b/>
                          <w:color w:val="00558C"/>
                          <w:sz w:val="36"/>
                          <w:szCs w:val="36"/>
                        </w:rPr>
                        <w:t>December 2017</w:t>
                      </w:r>
                    </w:p>
                  </w:txbxContent>
                </v:textbox>
                <w10:wrap type="topAndBottom" anchory="page"/>
              </v:shape>
            </w:pict>
          </mc:Fallback>
        </mc:AlternateContent>
      </w:r>
      <w:r w:rsidR="00BD5698" w:rsidRPr="00A4164D">
        <w:rPr>
          <w:rFonts w:ascii="Calibri Light" w:hAnsi="Calibri Light"/>
          <w:noProof/>
          <w:color w:val="00558C"/>
          <w:sz w:val="50"/>
          <w:szCs w:val="50"/>
          <w:lang w:eastAsia="en-GB"/>
        </w:rPr>
        <mc:AlternateContent>
          <mc:Choice Requires="wps">
            <w:drawing>
              <wp:anchor distT="0" distB="0" distL="114300" distR="114300" simplePos="0" relativeHeight="251662336" behindDoc="0" locked="0" layoutInCell="1" allowOverlap="1" wp14:anchorId="611FA38C" wp14:editId="15D20F13">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C623C9"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1B5743" w:rsidRPr="00A4164D">
        <w:rPr>
          <w:rFonts w:ascii="Calibri Light" w:hAnsi="Calibri Light"/>
          <w:noProof/>
          <w:color w:val="00558C"/>
          <w:sz w:val="50"/>
          <w:szCs w:val="50"/>
        </w:rPr>
        <w:t>AIDS TO NAVIGATION MANAGER TRAINING</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0C4249">
      <w:pPr>
        <w:pStyle w:val="BodyText"/>
      </w:pPr>
      <w:r w:rsidRPr="00A4164D">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0C4249" w:rsidP="00F46193">
            <w:pPr>
              <w:pStyle w:val="Tabletext0"/>
              <w:jc w:val="both"/>
            </w:pPr>
            <w:r w:rsidRPr="00A4164D">
              <w:t>December 2011</w:t>
            </w:r>
          </w:p>
        </w:tc>
        <w:tc>
          <w:tcPr>
            <w:tcW w:w="5049" w:type="dxa"/>
            <w:vAlign w:val="center"/>
          </w:tcPr>
          <w:p w:rsidR="000C4249" w:rsidRPr="00A4164D" w:rsidRDefault="000C4249" w:rsidP="00F46193">
            <w:pPr>
              <w:pStyle w:val="Tabletext0"/>
              <w:jc w:val="both"/>
            </w:pPr>
            <w:r w:rsidRPr="00A4164D">
              <w:t>Edition 1</w:t>
            </w:r>
          </w:p>
        </w:tc>
        <w:tc>
          <w:tcPr>
            <w:tcW w:w="2409" w:type="dxa"/>
            <w:vAlign w:val="center"/>
          </w:tcPr>
          <w:p w:rsidR="000C4249" w:rsidRPr="00A4164D" w:rsidRDefault="000C4249" w:rsidP="00F46193">
            <w:pPr>
              <w:pStyle w:val="Tabletext0"/>
              <w:jc w:val="both"/>
            </w:pPr>
            <w:r w:rsidRPr="00A4164D">
              <w:t>Council session ##</w:t>
            </w:r>
          </w:p>
        </w:tc>
      </w:tr>
      <w:tr w:rsidR="000C4249" w:rsidRPr="00A4164D" w:rsidTr="003C3F0F">
        <w:trPr>
          <w:trHeight w:val="851"/>
        </w:trPr>
        <w:tc>
          <w:tcPr>
            <w:tcW w:w="1609" w:type="dxa"/>
            <w:vAlign w:val="center"/>
          </w:tcPr>
          <w:p w:rsidR="000C4249" w:rsidRPr="00A4164D" w:rsidRDefault="000C4249" w:rsidP="00F46193">
            <w:pPr>
              <w:pStyle w:val="Tabletext0"/>
              <w:jc w:val="both"/>
            </w:pPr>
            <w:r w:rsidRPr="00A4164D">
              <w:t>December 2015</w:t>
            </w:r>
          </w:p>
        </w:tc>
        <w:tc>
          <w:tcPr>
            <w:tcW w:w="5049" w:type="dxa"/>
            <w:vAlign w:val="center"/>
          </w:tcPr>
          <w:p w:rsidR="000C4249" w:rsidRPr="00A4164D" w:rsidRDefault="000C4249" w:rsidP="00F46193">
            <w:pPr>
              <w:pStyle w:val="Tabletext0"/>
              <w:jc w:val="both"/>
            </w:pPr>
            <w:r w:rsidRPr="00A4164D">
              <w:t>Edition 2 – Entire document following publication of new NAVGUIDE in June 2015</w:t>
            </w:r>
          </w:p>
        </w:tc>
        <w:tc>
          <w:tcPr>
            <w:tcW w:w="2409" w:type="dxa"/>
            <w:vAlign w:val="center"/>
          </w:tcPr>
          <w:p w:rsidR="000C4249" w:rsidRPr="00A4164D" w:rsidRDefault="000C4249" w:rsidP="00F46193">
            <w:pPr>
              <w:pStyle w:val="Tabletext0"/>
              <w:jc w:val="both"/>
            </w:pPr>
            <w:r w:rsidRPr="00A4164D">
              <w:t>Council session 61</w:t>
            </w:r>
          </w:p>
        </w:tc>
      </w:tr>
      <w:tr w:rsidR="000C4249" w:rsidRPr="00A4164D" w:rsidTr="003C3F0F">
        <w:trPr>
          <w:trHeight w:val="851"/>
        </w:trPr>
        <w:tc>
          <w:tcPr>
            <w:tcW w:w="1609" w:type="dxa"/>
            <w:vAlign w:val="center"/>
          </w:tcPr>
          <w:p w:rsidR="000C4249" w:rsidRPr="00A4164D" w:rsidRDefault="00E767E4" w:rsidP="00F46193">
            <w:pPr>
              <w:pStyle w:val="Tabletext0"/>
              <w:jc w:val="both"/>
            </w:pPr>
            <w:r>
              <w:t>December</w:t>
            </w:r>
            <w:r w:rsidR="000C4249" w:rsidRPr="00A4164D">
              <w:t xml:space="preserve"> 2017</w:t>
            </w:r>
          </w:p>
        </w:tc>
        <w:tc>
          <w:tcPr>
            <w:tcW w:w="5049" w:type="dxa"/>
            <w:vAlign w:val="center"/>
          </w:tcPr>
          <w:p w:rsidR="000C4249" w:rsidRPr="00A4164D" w:rsidRDefault="000C4249" w:rsidP="00F46193">
            <w:pPr>
              <w:pStyle w:val="Tabletext0"/>
              <w:jc w:val="both"/>
            </w:pPr>
            <w:r w:rsidRPr="00A4164D">
              <w:t xml:space="preserve">Edition 3 - Entire document. </w:t>
            </w:r>
            <w:r w:rsidR="00F35CE2">
              <w:t xml:space="preserve">Rename from </w:t>
            </w:r>
            <w:r w:rsidR="00F4025A">
              <w:t>R0141</w:t>
            </w:r>
            <w:r w:rsidR="00F35CE2">
              <w:t xml:space="preserve">/1 to L1.1. </w:t>
            </w:r>
            <w:r w:rsidRPr="00A4164D">
              <w:t>Amalgamate into 3 Modules and update syllabus based on current Rec</w:t>
            </w:r>
            <w:r w:rsidR="00F35CE2">
              <w:t>ommendations and Guidelines. Add a</w:t>
            </w:r>
            <w:r w:rsidRPr="00A4164D">
              <w:t xml:space="preserve"> major planning task to Module 3 – AtoN management</w:t>
            </w:r>
          </w:p>
        </w:tc>
        <w:tc>
          <w:tcPr>
            <w:tcW w:w="2409" w:type="dxa"/>
            <w:vAlign w:val="center"/>
          </w:tcPr>
          <w:p w:rsidR="000C4249" w:rsidRPr="00A4164D" w:rsidRDefault="00E767E4" w:rsidP="00F46193">
            <w:pPr>
              <w:pStyle w:val="Tabletext0"/>
              <w:jc w:val="both"/>
            </w:pPr>
            <w:r>
              <w:t>Council session 65</w:t>
            </w:r>
          </w:p>
        </w:tc>
      </w:tr>
    </w:tbl>
    <w:p w:rsidR="00BD5698" w:rsidRPr="00A4164D" w:rsidRDefault="00BD5698" w:rsidP="000819B0">
      <w:pPr>
        <w:rPr>
          <w:rFonts w:ascii="Calibri Light" w:hAnsi="Calibri Light"/>
          <w:color w:val="00558C"/>
          <w:sz w:val="50"/>
          <w:szCs w:val="50"/>
        </w:rPr>
        <w:sectPr w:rsidR="00BD5698" w:rsidRPr="00A4164D" w:rsidSect="005D7E57">
          <w:footerReference w:type="default" r:id="rId9"/>
          <w:footerReference w:type="first" r:id="rId10"/>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A45BD1" w:rsidRDefault="008908BD">
      <w:pPr>
        <w:pStyle w:val="TOC1"/>
        <w:tabs>
          <w:tab w:val="right" w:leader="dot" w:pos="9062"/>
        </w:tabs>
        <w:rPr>
          <w:rFonts w:eastAsiaTheme="minorEastAsia"/>
          <w:b w:val="0"/>
          <w:bCs w:val="0"/>
          <w:caps w:val="0"/>
          <w:noProof/>
          <w:sz w:val="22"/>
          <w:szCs w:val="22"/>
          <w:lang w:eastAsia="en-GB"/>
        </w:rPr>
      </w:pPr>
      <w:r w:rsidRPr="00A4164D">
        <w:fldChar w:fldCharType="begin"/>
      </w:r>
      <w:r w:rsidRPr="00A4164D">
        <w:instrText xml:space="preserve"> TOC \o "1-3" \h \z \u </w:instrText>
      </w:r>
      <w:r w:rsidRPr="00A4164D">
        <w:fldChar w:fldCharType="separate"/>
      </w:r>
      <w:hyperlink w:anchor="_Toc495584145" w:history="1">
        <w:r w:rsidR="00A45BD1" w:rsidRPr="005D3A3B">
          <w:rPr>
            <w:rStyle w:val="Hyperlink"/>
            <w:noProof/>
          </w:rPr>
          <w:t>Foreword</w:t>
        </w:r>
        <w:r w:rsidR="00A45BD1">
          <w:rPr>
            <w:noProof/>
            <w:webHidden/>
          </w:rPr>
          <w:tab/>
        </w:r>
        <w:r w:rsidR="00A45BD1">
          <w:rPr>
            <w:noProof/>
            <w:webHidden/>
          </w:rPr>
          <w:fldChar w:fldCharType="begin"/>
        </w:r>
        <w:r w:rsidR="00A45BD1">
          <w:rPr>
            <w:noProof/>
            <w:webHidden/>
          </w:rPr>
          <w:instrText xml:space="preserve"> PAGEREF _Toc495584145 \h </w:instrText>
        </w:r>
        <w:r w:rsidR="00A45BD1">
          <w:rPr>
            <w:noProof/>
            <w:webHidden/>
          </w:rPr>
        </w:r>
        <w:r w:rsidR="00A45BD1">
          <w:rPr>
            <w:noProof/>
            <w:webHidden/>
          </w:rPr>
          <w:fldChar w:fldCharType="separate"/>
        </w:r>
        <w:r w:rsidR="00A45BD1">
          <w:rPr>
            <w:noProof/>
            <w:webHidden/>
          </w:rPr>
          <w:t>4</w:t>
        </w:r>
        <w:r w:rsidR="00A45BD1">
          <w:rPr>
            <w:noProof/>
            <w:webHidden/>
          </w:rPr>
          <w:fldChar w:fldCharType="end"/>
        </w:r>
      </w:hyperlink>
    </w:p>
    <w:p w:rsidR="00A45BD1" w:rsidRDefault="00A45BD1">
      <w:pPr>
        <w:pStyle w:val="TOC1"/>
        <w:tabs>
          <w:tab w:val="right" w:leader="dot" w:pos="9062"/>
        </w:tabs>
        <w:rPr>
          <w:rFonts w:eastAsiaTheme="minorEastAsia"/>
          <w:b w:val="0"/>
          <w:bCs w:val="0"/>
          <w:caps w:val="0"/>
          <w:noProof/>
          <w:sz w:val="22"/>
          <w:szCs w:val="22"/>
          <w:lang w:eastAsia="en-GB"/>
        </w:rPr>
      </w:pPr>
      <w:hyperlink w:anchor="_Toc495584146" w:history="1">
        <w:r w:rsidRPr="005D3A3B">
          <w:rPr>
            <w:rStyle w:val="Hyperlink"/>
            <w:noProof/>
          </w:rPr>
          <w:t>PART 1 – COURSE OVERVIEW</w:t>
        </w:r>
        <w:r>
          <w:rPr>
            <w:noProof/>
            <w:webHidden/>
          </w:rPr>
          <w:tab/>
        </w:r>
        <w:r>
          <w:rPr>
            <w:noProof/>
            <w:webHidden/>
          </w:rPr>
          <w:fldChar w:fldCharType="begin"/>
        </w:r>
        <w:r>
          <w:rPr>
            <w:noProof/>
            <w:webHidden/>
          </w:rPr>
          <w:instrText xml:space="preserve"> PAGEREF _Toc495584146 \h </w:instrText>
        </w:r>
        <w:r>
          <w:rPr>
            <w:noProof/>
            <w:webHidden/>
          </w:rPr>
        </w:r>
        <w:r>
          <w:rPr>
            <w:noProof/>
            <w:webHidden/>
          </w:rPr>
          <w:fldChar w:fldCharType="separate"/>
        </w:r>
        <w:r>
          <w:rPr>
            <w:noProof/>
            <w:webHidden/>
          </w:rPr>
          <w:t>5</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47" w:history="1">
        <w:r w:rsidRPr="005D3A3B">
          <w:rPr>
            <w:rStyle w:val="Hyperlink"/>
            <w:noProof/>
          </w:rPr>
          <w:t>1</w:t>
        </w:r>
        <w:r>
          <w:rPr>
            <w:rFonts w:eastAsiaTheme="minorEastAsia"/>
            <w:b w:val="0"/>
            <w:bCs w:val="0"/>
            <w:caps w:val="0"/>
            <w:noProof/>
            <w:sz w:val="22"/>
            <w:szCs w:val="22"/>
            <w:lang w:eastAsia="en-GB"/>
          </w:rPr>
          <w:tab/>
        </w:r>
        <w:r w:rsidRPr="005D3A3B">
          <w:rPr>
            <w:rStyle w:val="Hyperlink"/>
            <w:noProof/>
          </w:rPr>
          <w:t>Overview</w:t>
        </w:r>
        <w:r>
          <w:rPr>
            <w:noProof/>
            <w:webHidden/>
          </w:rPr>
          <w:tab/>
        </w:r>
        <w:r>
          <w:rPr>
            <w:noProof/>
            <w:webHidden/>
          </w:rPr>
          <w:fldChar w:fldCharType="begin"/>
        </w:r>
        <w:r>
          <w:rPr>
            <w:noProof/>
            <w:webHidden/>
          </w:rPr>
          <w:instrText xml:space="preserve"> PAGEREF _Toc495584147 \h </w:instrText>
        </w:r>
        <w:r>
          <w:rPr>
            <w:noProof/>
            <w:webHidden/>
          </w:rPr>
        </w:r>
        <w:r>
          <w:rPr>
            <w:noProof/>
            <w:webHidden/>
          </w:rPr>
          <w:fldChar w:fldCharType="separate"/>
        </w:r>
        <w:r>
          <w:rPr>
            <w:noProof/>
            <w:webHidden/>
          </w:rPr>
          <w:t>5</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48" w:history="1">
        <w:r w:rsidRPr="005D3A3B">
          <w:rPr>
            <w:rStyle w:val="Hyperlink"/>
            <w:noProof/>
          </w:rPr>
          <w:t>2</w:t>
        </w:r>
        <w:r>
          <w:rPr>
            <w:rFonts w:eastAsiaTheme="minorEastAsia"/>
            <w:b w:val="0"/>
            <w:bCs w:val="0"/>
            <w:caps w:val="0"/>
            <w:noProof/>
            <w:sz w:val="22"/>
            <w:szCs w:val="22"/>
            <w:lang w:eastAsia="en-GB"/>
          </w:rPr>
          <w:tab/>
        </w:r>
        <w:r w:rsidRPr="005D3A3B">
          <w:rPr>
            <w:rStyle w:val="Hyperlink"/>
            <w:noProof/>
          </w:rPr>
          <w:t>Purpose of the Model Course</w:t>
        </w:r>
        <w:r>
          <w:rPr>
            <w:noProof/>
            <w:webHidden/>
          </w:rPr>
          <w:tab/>
        </w:r>
        <w:r>
          <w:rPr>
            <w:noProof/>
            <w:webHidden/>
          </w:rPr>
          <w:fldChar w:fldCharType="begin"/>
        </w:r>
        <w:r>
          <w:rPr>
            <w:noProof/>
            <w:webHidden/>
          </w:rPr>
          <w:instrText xml:space="preserve"> PAGEREF _Toc495584148 \h </w:instrText>
        </w:r>
        <w:r>
          <w:rPr>
            <w:noProof/>
            <w:webHidden/>
          </w:rPr>
        </w:r>
        <w:r>
          <w:rPr>
            <w:noProof/>
            <w:webHidden/>
          </w:rPr>
          <w:fldChar w:fldCharType="separate"/>
        </w:r>
        <w:r>
          <w:rPr>
            <w:noProof/>
            <w:webHidden/>
          </w:rPr>
          <w:t>5</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49" w:history="1">
        <w:r w:rsidRPr="005D3A3B">
          <w:rPr>
            <w:rStyle w:val="Hyperlink"/>
            <w:noProof/>
          </w:rPr>
          <w:t>3</w:t>
        </w:r>
        <w:r>
          <w:rPr>
            <w:rFonts w:eastAsiaTheme="minorEastAsia"/>
            <w:b w:val="0"/>
            <w:bCs w:val="0"/>
            <w:caps w:val="0"/>
            <w:noProof/>
            <w:sz w:val="22"/>
            <w:szCs w:val="22"/>
            <w:lang w:eastAsia="en-GB"/>
          </w:rPr>
          <w:tab/>
        </w:r>
        <w:r w:rsidRPr="005D3A3B">
          <w:rPr>
            <w:rStyle w:val="Hyperlink"/>
            <w:noProof/>
          </w:rPr>
          <w:t>USE OF THE MODEL COURSE</w:t>
        </w:r>
        <w:r>
          <w:rPr>
            <w:noProof/>
            <w:webHidden/>
          </w:rPr>
          <w:tab/>
        </w:r>
        <w:r>
          <w:rPr>
            <w:noProof/>
            <w:webHidden/>
          </w:rPr>
          <w:fldChar w:fldCharType="begin"/>
        </w:r>
        <w:r>
          <w:rPr>
            <w:noProof/>
            <w:webHidden/>
          </w:rPr>
          <w:instrText xml:space="preserve"> PAGEREF _Toc495584149 \h </w:instrText>
        </w:r>
        <w:r>
          <w:rPr>
            <w:noProof/>
            <w:webHidden/>
          </w:rPr>
        </w:r>
        <w:r>
          <w:rPr>
            <w:noProof/>
            <w:webHidden/>
          </w:rPr>
          <w:fldChar w:fldCharType="separate"/>
        </w:r>
        <w:r>
          <w:rPr>
            <w:noProof/>
            <w:webHidden/>
          </w:rPr>
          <w:t>5</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0" w:history="1">
        <w:r w:rsidRPr="005D3A3B">
          <w:rPr>
            <w:rStyle w:val="Hyperlink"/>
            <w:noProof/>
          </w:rPr>
          <w:t>4</w:t>
        </w:r>
        <w:r>
          <w:rPr>
            <w:rFonts w:eastAsiaTheme="minorEastAsia"/>
            <w:b w:val="0"/>
            <w:bCs w:val="0"/>
            <w:caps w:val="0"/>
            <w:noProof/>
            <w:sz w:val="22"/>
            <w:szCs w:val="22"/>
            <w:lang w:eastAsia="en-GB"/>
          </w:rPr>
          <w:tab/>
        </w:r>
        <w:r w:rsidRPr="005D3A3B">
          <w:rPr>
            <w:rStyle w:val="Hyperlink"/>
            <w:noProof/>
          </w:rPr>
          <w:t>Acronyms</w:t>
        </w:r>
        <w:r>
          <w:rPr>
            <w:noProof/>
            <w:webHidden/>
          </w:rPr>
          <w:tab/>
        </w:r>
        <w:r>
          <w:rPr>
            <w:noProof/>
            <w:webHidden/>
          </w:rPr>
          <w:fldChar w:fldCharType="begin"/>
        </w:r>
        <w:r>
          <w:rPr>
            <w:noProof/>
            <w:webHidden/>
          </w:rPr>
          <w:instrText xml:space="preserve"> PAGEREF _Toc495584150 \h </w:instrText>
        </w:r>
        <w:r>
          <w:rPr>
            <w:noProof/>
            <w:webHidden/>
          </w:rPr>
        </w:r>
        <w:r>
          <w:rPr>
            <w:noProof/>
            <w:webHidden/>
          </w:rPr>
          <w:fldChar w:fldCharType="separate"/>
        </w:r>
        <w:r>
          <w:rPr>
            <w:noProof/>
            <w:webHidden/>
          </w:rPr>
          <w:t>6</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1" w:history="1">
        <w:r w:rsidRPr="005D3A3B">
          <w:rPr>
            <w:rStyle w:val="Hyperlink"/>
            <w:noProof/>
          </w:rPr>
          <w:t>5</w:t>
        </w:r>
        <w:r>
          <w:rPr>
            <w:rFonts w:eastAsiaTheme="minorEastAsia"/>
            <w:b w:val="0"/>
            <w:bCs w:val="0"/>
            <w:caps w:val="0"/>
            <w:noProof/>
            <w:sz w:val="22"/>
            <w:szCs w:val="22"/>
            <w:lang w:eastAsia="en-GB"/>
          </w:rPr>
          <w:tab/>
        </w:r>
        <w:r w:rsidRPr="005D3A3B">
          <w:rPr>
            <w:rStyle w:val="Hyperlink"/>
            <w:noProof/>
          </w:rPr>
          <w:t>definitions and clarifications</w:t>
        </w:r>
        <w:r>
          <w:rPr>
            <w:noProof/>
            <w:webHidden/>
          </w:rPr>
          <w:tab/>
        </w:r>
        <w:r>
          <w:rPr>
            <w:noProof/>
            <w:webHidden/>
          </w:rPr>
          <w:fldChar w:fldCharType="begin"/>
        </w:r>
        <w:r>
          <w:rPr>
            <w:noProof/>
            <w:webHidden/>
          </w:rPr>
          <w:instrText xml:space="preserve"> PAGEREF _Toc495584151 \h </w:instrText>
        </w:r>
        <w:r>
          <w:rPr>
            <w:noProof/>
            <w:webHidden/>
          </w:rPr>
        </w:r>
        <w:r>
          <w:rPr>
            <w:noProof/>
            <w:webHidden/>
          </w:rPr>
          <w:fldChar w:fldCharType="separate"/>
        </w:r>
        <w:r>
          <w:rPr>
            <w:noProof/>
            <w:webHidden/>
          </w:rPr>
          <w:t>6</w:t>
        </w:r>
        <w:r>
          <w:rPr>
            <w:noProof/>
            <w:webHidden/>
          </w:rPr>
          <w:fldChar w:fldCharType="end"/>
        </w:r>
      </w:hyperlink>
    </w:p>
    <w:p w:rsidR="00A45BD1" w:rsidRDefault="00A45BD1">
      <w:pPr>
        <w:pStyle w:val="TOC1"/>
        <w:tabs>
          <w:tab w:val="right" w:leader="dot" w:pos="9062"/>
        </w:tabs>
        <w:rPr>
          <w:rFonts w:eastAsiaTheme="minorEastAsia"/>
          <w:b w:val="0"/>
          <w:bCs w:val="0"/>
          <w:caps w:val="0"/>
          <w:noProof/>
          <w:sz w:val="22"/>
          <w:szCs w:val="22"/>
          <w:lang w:eastAsia="en-GB"/>
        </w:rPr>
      </w:pPr>
      <w:hyperlink w:anchor="_Toc495584152" w:history="1">
        <w:r w:rsidRPr="005D3A3B">
          <w:rPr>
            <w:rStyle w:val="Hyperlink"/>
            <w:noProof/>
          </w:rPr>
          <w:t>PART 2 – DELIVERY OF THE MODEL COURSE</w:t>
        </w:r>
        <w:r>
          <w:rPr>
            <w:noProof/>
            <w:webHidden/>
          </w:rPr>
          <w:tab/>
        </w:r>
        <w:r>
          <w:rPr>
            <w:noProof/>
            <w:webHidden/>
          </w:rPr>
          <w:fldChar w:fldCharType="begin"/>
        </w:r>
        <w:r>
          <w:rPr>
            <w:noProof/>
            <w:webHidden/>
          </w:rPr>
          <w:instrText xml:space="preserve"> PAGEREF _Toc495584152 \h </w:instrText>
        </w:r>
        <w:r>
          <w:rPr>
            <w:noProof/>
            <w:webHidden/>
          </w:rPr>
        </w:r>
        <w:r>
          <w:rPr>
            <w:noProof/>
            <w:webHidden/>
          </w:rPr>
          <w:fldChar w:fldCharType="separate"/>
        </w:r>
        <w:r>
          <w:rPr>
            <w:noProof/>
            <w:webHidden/>
          </w:rPr>
          <w:t>7</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3" w:history="1">
        <w:r w:rsidRPr="005D3A3B">
          <w:rPr>
            <w:rStyle w:val="Hyperlink"/>
            <w:noProof/>
          </w:rPr>
          <w:t>1</w:t>
        </w:r>
        <w:r>
          <w:rPr>
            <w:rFonts w:eastAsiaTheme="minorEastAsia"/>
            <w:b w:val="0"/>
            <w:bCs w:val="0"/>
            <w:caps w:val="0"/>
            <w:noProof/>
            <w:sz w:val="22"/>
            <w:szCs w:val="22"/>
            <w:lang w:eastAsia="en-GB"/>
          </w:rPr>
          <w:tab/>
        </w:r>
        <w:r w:rsidRPr="005D3A3B">
          <w:rPr>
            <w:rStyle w:val="Hyperlink"/>
            <w:noProof/>
          </w:rPr>
          <w:t>INTRODUCTION</w:t>
        </w:r>
        <w:r>
          <w:rPr>
            <w:noProof/>
            <w:webHidden/>
          </w:rPr>
          <w:tab/>
        </w:r>
        <w:r>
          <w:rPr>
            <w:noProof/>
            <w:webHidden/>
          </w:rPr>
          <w:fldChar w:fldCharType="begin"/>
        </w:r>
        <w:r>
          <w:rPr>
            <w:noProof/>
            <w:webHidden/>
          </w:rPr>
          <w:instrText xml:space="preserve"> PAGEREF _Toc495584153 \h </w:instrText>
        </w:r>
        <w:r>
          <w:rPr>
            <w:noProof/>
            <w:webHidden/>
          </w:rPr>
        </w:r>
        <w:r>
          <w:rPr>
            <w:noProof/>
            <w:webHidden/>
          </w:rPr>
          <w:fldChar w:fldCharType="separate"/>
        </w:r>
        <w:r>
          <w:rPr>
            <w:noProof/>
            <w:webHidden/>
          </w:rPr>
          <w:t>7</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4" w:history="1">
        <w:r w:rsidRPr="005D3A3B">
          <w:rPr>
            <w:rStyle w:val="Hyperlink"/>
            <w:noProof/>
          </w:rPr>
          <w:t>2</w:t>
        </w:r>
        <w:r>
          <w:rPr>
            <w:rFonts w:eastAsiaTheme="minorEastAsia"/>
            <w:b w:val="0"/>
            <w:bCs w:val="0"/>
            <w:caps w:val="0"/>
            <w:noProof/>
            <w:sz w:val="22"/>
            <w:szCs w:val="22"/>
            <w:lang w:eastAsia="en-GB"/>
          </w:rPr>
          <w:tab/>
        </w:r>
        <w:r w:rsidRPr="005D3A3B">
          <w:rPr>
            <w:rStyle w:val="Hyperlink"/>
            <w:noProof/>
          </w:rPr>
          <w:t>COURSE MODULES</w:t>
        </w:r>
        <w:r>
          <w:rPr>
            <w:noProof/>
            <w:webHidden/>
          </w:rPr>
          <w:tab/>
        </w:r>
        <w:r>
          <w:rPr>
            <w:noProof/>
            <w:webHidden/>
          </w:rPr>
          <w:fldChar w:fldCharType="begin"/>
        </w:r>
        <w:r>
          <w:rPr>
            <w:noProof/>
            <w:webHidden/>
          </w:rPr>
          <w:instrText xml:space="preserve"> PAGEREF _Toc495584154 \h </w:instrText>
        </w:r>
        <w:r>
          <w:rPr>
            <w:noProof/>
            <w:webHidden/>
          </w:rPr>
        </w:r>
        <w:r>
          <w:rPr>
            <w:noProof/>
            <w:webHidden/>
          </w:rPr>
          <w:fldChar w:fldCharType="separate"/>
        </w:r>
        <w:r>
          <w:rPr>
            <w:noProof/>
            <w:webHidden/>
          </w:rPr>
          <w:t>7</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5" w:history="1">
        <w:r w:rsidRPr="005D3A3B">
          <w:rPr>
            <w:rStyle w:val="Hyperlink"/>
            <w:noProof/>
          </w:rPr>
          <w:t>3</w:t>
        </w:r>
        <w:r>
          <w:rPr>
            <w:rFonts w:eastAsiaTheme="minorEastAsia"/>
            <w:b w:val="0"/>
            <w:bCs w:val="0"/>
            <w:caps w:val="0"/>
            <w:noProof/>
            <w:sz w:val="22"/>
            <w:szCs w:val="22"/>
            <w:lang w:eastAsia="en-GB"/>
          </w:rPr>
          <w:tab/>
        </w:r>
        <w:r w:rsidRPr="005D3A3B">
          <w:rPr>
            <w:rStyle w:val="Hyperlink"/>
            <w:noProof/>
          </w:rPr>
          <w:t>SUBJECT OUTLINE</w:t>
        </w:r>
        <w:r>
          <w:rPr>
            <w:noProof/>
            <w:webHidden/>
          </w:rPr>
          <w:tab/>
        </w:r>
        <w:r>
          <w:rPr>
            <w:noProof/>
            <w:webHidden/>
          </w:rPr>
          <w:fldChar w:fldCharType="begin"/>
        </w:r>
        <w:r>
          <w:rPr>
            <w:noProof/>
            <w:webHidden/>
          </w:rPr>
          <w:instrText xml:space="preserve"> PAGEREF _Toc495584155 \h </w:instrText>
        </w:r>
        <w:r>
          <w:rPr>
            <w:noProof/>
            <w:webHidden/>
          </w:rPr>
        </w:r>
        <w:r>
          <w:rPr>
            <w:noProof/>
            <w:webHidden/>
          </w:rPr>
          <w:fldChar w:fldCharType="separate"/>
        </w:r>
        <w:r>
          <w:rPr>
            <w:noProof/>
            <w:webHidden/>
          </w:rPr>
          <w:t>8</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6" w:history="1">
        <w:r w:rsidRPr="005D3A3B">
          <w:rPr>
            <w:rStyle w:val="Hyperlink"/>
            <w:noProof/>
          </w:rPr>
          <w:t>4</w:t>
        </w:r>
        <w:r>
          <w:rPr>
            <w:rFonts w:eastAsiaTheme="minorEastAsia"/>
            <w:b w:val="0"/>
            <w:bCs w:val="0"/>
            <w:caps w:val="0"/>
            <w:noProof/>
            <w:sz w:val="22"/>
            <w:szCs w:val="22"/>
            <w:lang w:eastAsia="en-GB"/>
          </w:rPr>
          <w:tab/>
        </w:r>
        <w:r w:rsidRPr="005D3A3B">
          <w:rPr>
            <w:rStyle w:val="Hyperlink"/>
            <w:noProof/>
          </w:rPr>
          <w:t>DETAILED TEACHING SYLLABUS</w:t>
        </w:r>
        <w:r>
          <w:rPr>
            <w:noProof/>
            <w:webHidden/>
          </w:rPr>
          <w:tab/>
        </w:r>
        <w:r>
          <w:rPr>
            <w:noProof/>
            <w:webHidden/>
          </w:rPr>
          <w:fldChar w:fldCharType="begin"/>
        </w:r>
        <w:r>
          <w:rPr>
            <w:noProof/>
            <w:webHidden/>
          </w:rPr>
          <w:instrText xml:space="preserve"> PAGEREF _Toc495584156 \h </w:instrText>
        </w:r>
        <w:r>
          <w:rPr>
            <w:noProof/>
            <w:webHidden/>
          </w:rPr>
        </w:r>
        <w:r>
          <w:rPr>
            <w:noProof/>
            <w:webHidden/>
          </w:rPr>
          <w:fldChar w:fldCharType="separate"/>
        </w:r>
        <w:r>
          <w:rPr>
            <w:noProof/>
            <w:webHidden/>
          </w:rPr>
          <w:t>8</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7" w:history="1">
        <w:r w:rsidRPr="005D3A3B">
          <w:rPr>
            <w:rStyle w:val="Hyperlink"/>
            <w:noProof/>
          </w:rPr>
          <w:t>5</w:t>
        </w:r>
        <w:r>
          <w:rPr>
            <w:rFonts w:eastAsiaTheme="minorEastAsia"/>
            <w:b w:val="0"/>
            <w:bCs w:val="0"/>
            <w:caps w:val="0"/>
            <w:noProof/>
            <w:sz w:val="22"/>
            <w:szCs w:val="22"/>
            <w:lang w:eastAsia="en-GB"/>
          </w:rPr>
          <w:tab/>
        </w:r>
        <w:r w:rsidRPr="005D3A3B">
          <w:rPr>
            <w:rStyle w:val="Hyperlink"/>
            <w:noProof/>
          </w:rPr>
          <w:t>PRESENTATION</w:t>
        </w:r>
        <w:r>
          <w:rPr>
            <w:noProof/>
            <w:webHidden/>
          </w:rPr>
          <w:tab/>
        </w:r>
        <w:r>
          <w:rPr>
            <w:noProof/>
            <w:webHidden/>
          </w:rPr>
          <w:fldChar w:fldCharType="begin"/>
        </w:r>
        <w:r>
          <w:rPr>
            <w:noProof/>
            <w:webHidden/>
          </w:rPr>
          <w:instrText xml:space="preserve"> PAGEREF _Toc495584157 \h </w:instrText>
        </w:r>
        <w:r>
          <w:rPr>
            <w:noProof/>
            <w:webHidden/>
          </w:rPr>
        </w:r>
        <w:r>
          <w:rPr>
            <w:noProof/>
            <w:webHidden/>
          </w:rPr>
          <w:fldChar w:fldCharType="separate"/>
        </w:r>
        <w:r>
          <w:rPr>
            <w:noProof/>
            <w:webHidden/>
          </w:rPr>
          <w:t>9</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8" w:history="1">
        <w:r w:rsidRPr="005D3A3B">
          <w:rPr>
            <w:rStyle w:val="Hyperlink"/>
            <w:noProof/>
          </w:rPr>
          <w:t>6</w:t>
        </w:r>
        <w:r>
          <w:rPr>
            <w:rFonts w:eastAsiaTheme="minorEastAsia"/>
            <w:b w:val="0"/>
            <w:bCs w:val="0"/>
            <w:caps w:val="0"/>
            <w:noProof/>
            <w:sz w:val="22"/>
            <w:szCs w:val="22"/>
            <w:lang w:eastAsia="en-GB"/>
          </w:rPr>
          <w:tab/>
        </w:r>
        <w:r w:rsidRPr="005D3A3B">
          <w:rPr>
            <w:rStyle w:val="Hyperlink"/>
            <w:noProof/>
          </w:rPr>
          <w:t>EVALUATION OR ASSESSMENT OF THE COURSE PARTICIPANTS</w:t>
        </w:r>
        <w:r>
          <w:rPr>
            <w:noProof/>
            <w:webHidden/>
          </w:rPr>
          <w:tab/>
        </w:r>
        <w:r>
          <w:rPr>
            <w:noProof/>
            <w:webHidden/>
          </w:rPr>
          <w:fldChar w:fldCharType="begin"/>
        </w:r>
        <w:r>
          <w:rPr>
            <w:noProof/>
            <w:webHidden/>
          </w:rPr>
          <w:instrText xml:space="preserve"> PAGEREF _Toc495584158 \h </w:instrText>
        </w:r>
        <w:r>
          <w:rPr>
            <w:noProof/>
            <w:webHidden/>
          </w:rPr>
        </w:r>
        <w:r>
          <w:rPr>
            <w:noProof/>
            <w:webHidden/>
          </w:rPr>
          <w:fldChar w:fldCharType="separate"/>
        </w:r>
        <w:r>
          <w:rPr>
            <w:noProof/>
            <w:webHidden/>
          </w:rPr>
          <w:t>9</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59" w:history="1">
        <w:r w:rsidRPr="005D3A3B">
          <w:rPr>
            <w:rStyle w:val="Hyperlink"/>
            <w:noProof/>
          </w:rPr>
          <w:t>7</w:t>
        </w:r>
        <w:r>
          <w:rPr>
            <w:rFonts w:eastAsiaTheme="minorEastAsia"/>
            <w:b w:val="0"/>
            <w:bCs w:val="0"/>
            <w:caps w:val="0"/>
            <w:noProof/>
            <w:sz w:val="22"/>
            <w:szCs w:val="22"/>
            <w:lang w:eastAsia="en-GB"/>
          </w:rPr>
          <w:tab/>
        </w:r>
        <w:r w:rsidRPr="005D3A3B">
          <w:rPr>
            <w:rStyle w:val="Hyperlink"/>
            <w:noProof/>
          </w:rPr>
          <w:t>IMPLEMENTATION</w:t>
        </w:r>
        <w:r>
          <w:rPr>
            <w:noProof/>
            <w:webHidden/>
          </w:rPr>
          <w:tab/>
        </w:r>
        <w:r>
          <w:rPr>
            <w:noProof/>
            <w:webHidden/>
          </w:rPr>
          <w:fldChar w:fldCharType="begin"/>
        </w:r>
        <w:r>
          <w:rPr>
            <w:noProof/>
            <w:webHidden/>
          </w:rPr>
          <w:instrText xml:space="preserve"> PAGEREF _Toc495584159 \h </w:instrText>
        </w:r>
        <w:r>
          <w:rPr>
            <w:noProof/>
            <w:webHidden/>
          </w:rPr>
        </w:r>
        <w:r>
          <w:rPr>
            <w:noProof/>
            <w:webHidden/>
          </w:rPr>
          <w:fldChar w:fldCharType="separate"/>
        </w:r>
        <w:r>
          <w:rPr>
            <w:noProof/>
            <w:webHidden/>
          </w:rPr>
          <w:t>9</w:t>
        </w:r>
        <w:r>
          <w:rPr>
            <w:noProof/>
            <w:webHidden/>
          </w:rPr>
          <w:fldChar w:fldCharType="end"/>
        </w:r>
      </w:hyperlink>
    </w:p>
    <w:p w:rsidR="00A45BD1" w:rsidRDefault="00A45BD1">
      <w:pPr>
        <w:pStyle w:val="TOC1"/>
        <w:tabs>
          <w:tab w:val="right" w:leader="dot" w:pos="9062"/>
        </w:tabs>
        <w:rPr>
          <w:rFonts w:eastAsiaTheme="minorEastAsia"/>
          <w:b w:val="0"/>
          <w:bCs w:val="0"/>
          <w:caps w:val="0"/>
          <w:noProof/>
          <w:sz w:val="22"/>
          <w:szCs w:val="22"/>
          <w:lang w:eastAsia="en-GB"/>
        </w:rPr>
      </w:pPr>
      <w:hyperlink w:anchor="_Toc495584160" w:history="1">
        <w:r w:rsidRPr="005D3A3B">
          <w:rPr>
            <w:rStyle w:val="Hyperlink"/>
            <w:noProof/>
            <w:lang w:eastAsia="de-DE"/>
          </w:rPr>
          <w:t>PART 3 – COURSE FRAMEWORK</w:t>
        </w:r>
        <w:r>
          <w:rPr>
            <w:noProof/>
            <w:webHidden/>
          </w:rPr>
          <w:tab/>
        </w:r>
        <w:r>
          <w:rPr>
            <w:noProof/>
            <w:webHidden/>
          </w:rPr>
          <w:fldChar w:fldCharType="begin"/>
        </w:r>
        <w:r>
          <w:rPr>
            <w:noProof/>
            <w:webHidden/>
          </w:rPr>
          <w:instrText xml:space="preserve"> PAGEREF _Toc495584160 \h </w:instrText>
        </w:r>
        <w:r>
          <w:rPr>
            <w:noProof/>
            <w:webHidden/>
          </w:rPr>
        </w:r>
        <w:r>
          <w:rPr>
            <w:noProof/>
            <w:webHidden/>
          </w:rPr>
          <w:fldChar w:fldCharType="separate"/>
        </w:r>
        <w:r>
          <w:rPr>
            <w:noProof/>
            <w:webHidden/>
          </w:rPr>
          <w:t>10</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1" w:history="1">
        <w:r w:rsidRPr="005D3A3B">
          <w:rPr>
            <w:rStyle w:val="Hyperlink"/>
            <w:noProof/>
          </w:rPr>
          <w:t>1</w:t>
        </w:r>
        <w:r>
          <w:rPr>
            <w:rFonts w:eastAsiaTheme="minorEastAsia"/>
            <w:b w:val="0"/>
            <w:bCs w:val="0"/>
            <w:caps w:val="0"/>
            <w:noProof/>
            <w:sz w:val="22"/>
            <w:szCs w:val="22"/>
            <w:lang w:eastAsia="en-GB"/>
          </w:rPr>
          <w:tab/>
        </w:r>
        <w:r w:rsidRPr="005D3A3B">
          <w:rPr>
            <w:rStyle w:val="Hyperlink"/>
            <w:noProof/>
          </w:rPr>
          <w:t>INTRODUCTION</w:t>
        </w:r>
        <w:r>
          <w:rPr>
            <w:noProof/>
            <w:webHidden/>
          </w:rPr>
          <w:tab/>
        </w:r>
        <w:r>
          <w:rPr>
            <w:noProof/>
            <w:webHidden/>
          </w:rPr>
          <w:fldChar w:fldCharType="begin"/>
        </w:r>
        <w:r>
          <w:rPr>
            <w:noProof/>
            <w:webHidden/>
          </w:rPr>
          <w:instrText xml:space="preserve"> PAGEREF _Toc495584161 \h </w:instrText>
        </w:r>
        <w:r>
          <w:rPr>
            <w:noProof/>
            <w:webHidden/>
          </w:rPr>
        </w:r>
        <w:r>
          <w:rPr>
            <w:noProof/>
            <w:webHidden/>
          </w:rPr>
          <w:fldChar w:fldCharType="separate"/>
        </w:r>
        <w:r>
          <w:rPr>
            <w:noProof/>
            <w:webHidden/>
          </w:rPr>
          <w:t>10</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2" w:history="1">
        <w:r w:rsidRPr="005D3A3B">
          <w:rPr>
            <w:rStyle w:val="Hyperlink"/>
            <w:noProof/>
          </w:rPr>
          <w:t>2</w:t>
        </w:r>
        <w:r>
          <w:rPr>
            <w:rFonts w:eastAsiaTheme="minorEastAsia"/>
            <w:b w:val="0"/>
            <w:bCs w:val="0"/>
            <w:caps w:val="0"/>
            <w:noProof/>
            <w:sz w:val="22"/>
            <w:szCs w:val="22"/>
            <w:lang w:eastAsia="en-GB"/>
          </w:rPr>
          <w:tab/>
        </w:r>
        <w:r w:rsidRPr="005D3A3B">
          <w:rPr>
            <w:rStyle w:val="Hyperlink"/>
            <w:noProof/>
          </w:rPr>
          <w:t>ENTRY LEVEL REQUIREMENTS FOR A LEVEL 1 MANAGER</w:t>
        </w:r>
        <w:r>
          <w:rPr>
            <w:noProof/>
            <w:webHidden/>
          </w:rPr>
          <w:tab/>
        </w:r>
        <w:r>
          <w:rPr>
            <w:noProof/>
            <w:webHidden/>
          </w:rPr>
          <w:fldChar w:fldCharType="begin"/>
        </w:r>
        <w:r>
          <w:rPr>
            <w:noProof/>
            <w:webHidden/>
          </w:rPr>
          <w:instrText xml:space="preserve"> PAGEREF _Toc495584162 \h </w:instrText>
        </w:r>
        <w:r>
          <w:rPr>
            <w:noProof/>
            <w:webHidden/>
          </w:rPr>
        </w:r>
        <w:r>
          <w:rPr>
            <w:noProof/>
            <w:webHidden/>
          </w:rPr>
          <w:fldChar w:fldCharType="separate"/>
        </w:r>
        <w:r>
          <w:rPr>
            <w:noProof/>
            <w:webHidden/>
          </w:rPr>
          <w:t>10</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3" w:history="1">
        <w:r w:rsidRPr="005D3A3B">
          <w:rPr>
            <w:rStyle w:val="Hyperlink"/>
            <w:noProof/>
          </w:rPr>
          <w:t>3</w:t>
        </w:r>
        <w:r>
          <w:rPr>
            <w:rFonts w:eastAsiaTheme="minorEastAsia"/>
            <w:b w:val="0"/>
            <w:bCs w:val="0"/>
            <w:caps w:val="0"/>
            <w:noProof/>
            <w:sz w:val="22"/>
            <w:szCs w:val="22"/>
            <w:lang w:eastAsia="en-GB"/>
          </w:rPr>
          <w:tab/>
        </w:r>
        <w:r w:rsidRPr="005D3A3B">
          <w:rPr>
            <w:rStyle w:val="Hyperlink"/>
            <w:noProof/>
          </w:rPr>
          <w:t>COURSE INTAKE – LIMITATIONS</w:t>
        </w:r>
        <w:r>
          <w:rPr>
            <w:noProof/>
            <w:webHidden/>
          </w:rPr>
          <w:tab/>
        </w:r>
        <w:r>
          <w:rPr>
            <w:noProof/>
            <w:webHidden/>
          </w:rPr>
          <w:fldChar w:fldCharType="begin"/>
        </w:r>
        <w:r>
          <w:rPr>
            <w:noProof/>
            <w:webHidden/>
          </w:rPr>
          <w:instrText xml:space="preserve"> PAGEREF _Toc495584163 \h </w:instrText>
        </w:r>
        <w:r>
          <w:rPr>
            <w:noProof/>
            <w:webHidden/>
          </w:rPr>
        </w:r>
        <w:r>
          <w:rPr>
            <w:noProof/>
            <w:webHidden/>
          </w:rPr>
          <w:fldChar w:fldCharType="separate"/>
        </w:r>
        <w:r>
          <w:rPr>
            <w:noProof/>
            <w:webHidden/>
          </w:rPr>
          <w:t>10</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4" w:history="1">
        <w:r w:rsidRPr="005D3A3B">
          <w:rPr>
            <w:rStyle w:val="Hyperlink"/>
            <w:noProof/>
          </w:rPr>
          <w:t>4</w:t>
        </w:r>
        <w:r>
          <w:rPr>
            <w:rFonts w:eastAsiaTheme="minorEastAsia"/>
            <w:b w:val="0"/>
            <w:bCs w:val="0"/>
            <w:caps w:val="0"/>
            <w:noProof/>
            <w:sz w:val="22"/>
            <w:szCs w:val="22"/>
            <w:lang w:eastAsia="en-GB"/>
          </w:rPr>
          <w:tab/>
        </w:r>
        <w:r w:rsidRPr="005D3A3B">
          <w:rPr>
            <w:rStyle w:val="Hyperlink"/>
            <w:noProof/>
          </w:rPr>
          <w:t>TRAINING STAFF REQUIREMENTS</w:t>
        </w:r>
        <w:r>
          <w:rPr>
            <w:noProof/>
            <w:webHidden/>
          </w:rPr>
          <w:tab/>
        </w:r>
        <w:r>
          <w:rPr>
            <w:noProof/>
            <w:webHidden/>
          </w:rPr>
          <w:fldChar w:fldCharType="begin"/>
        </w:r>
        <w:r>
          <w:rPr>
            <w:noProof/>
            <w:webHidden/>
          </w:rPr>
          <w:instrText xml:space="preserve"> PAGEREF _Toc495584164 \h </w:instrText>
        </w:r>
        <w:r>
          <w:rPr>
            <w:noProof/>
            <w:webHidden/>
          </w:rPr>
        </w:r>
        <w:r>
          <w:rPr>
            <w:noProof/>
            <w:webHidden/>
          </w:rPr>
          <w:fldChar w:fldCharType="separate"/>
        </w:r>
        <w:r>
          <w:rPr>
            <w:noProof/>
            <w:webHidden/>
          </w:rPr>
          <w:t>10</w:t>
        </w:r>
        <w:r>
          <w:rPr>
            <w:noProof/>
            <w:webHidden/>
          </w:rPr>
          <w:fldChar w:fldCharType="end"/>
        </w:r>
      </w:hyperlink>
    </w:p>
    <w:p w:rsidR="00A45BD1" w:rsidRDefault="00A45BD1">
      <w:pPr>
        <w:pStyle w:val="TOC2"/>
        <w:tabs>
          <w:tab w:val="left" w:pos="880"/>
          <w:tab w:val="right" w:leader="dot" w:pos="9062"/>
        </w:tabs>
        <w:rPr>
          <w:rFonts w:eastAsiaTheme="minorEastAsia"/>
          <w:smallCaps w:val="0"/>
          <w:noProof/>
          <w:sz w:val="22"/>
          <w:szCs w:val="22"/>
          <w:lang w:eastAsia="en-GB"/>
        </w:rPr>
      </w:pPr>
      <w:hyperlink w:anchor="_Toc495584165" w:history="1">
        <w:r w:rsidRPr="005D3A3B">
          <w:rPr>
            <w:rStyle w:val="Hyperlink"/>
            <w:noProof/>
            <w:lang w:eastAsia="de-DE"/>
          </w:rPr>
          <w:t>4.1</w:t>
        </w:r>
        <w:r>
          <w:rPr>
            <w:rFonts w:eastAsiaTheme="minorEastAsia"/>
            <w:smallCaps w:val="0"/>
            <w:noProof/>
            <w:sz w:val="22"/>
            <w:szCs w:val="22"/>
            <w:lang w:eastAsia="en-GB"/>
          </w:rPr>
          <w:tab/>
        </w:r>
        <w:r w:rsidRPr="005D3A3B">
          <w:rPr>
            <w:rStyle w:val="Hyperlink"/>
            <w:noProof/>
          </w:rPr>
          <w:t>Course instruc</w:t>
        </w:r>
        <w:r w:rsidRPr="005D3A3B">
          <w:rPr>
            <w:rStyle w:val="Hyperlink"/>
            <w:noProof/>
            <w:lang w:eastAsia="de-DE"/>
          </w:rPr>
          <w:t>tors</w:t>
        </w:r>
        <w:r>
          <w:rPr>
            <w:noProof/>
            <w:webHidden/>
          </w:rPr>
          <w:tab/>
        </w:r>
        <w:r>
          <w:rPr>
            <w:noProof/>
            <w:webHidden/>
          </w:rPr>
          <w:fldChar w:fldCharType="begin"/>
        </w:r>
        <w:r>
          <w:rPr>
            <w:noProof/>
            <w:webHidden/>
          </w:rPr>
          <w:instrText xml:space="preserve"> PAGEREF _Toc495584165 \h </w:instrText>
        </w:r>
        <w:r>
          <w:rPr>
            <w:noProof/>
            <w:webHidden/>
          </w:rPr>
        </w:r>
        <w:r>
          <w:rPr>
            <w:noProof/>
            <w:webHidden/>
          </w:rPr>
          <w:fldChar w:fldCharType="separate"/>
        </w:r>
        <w:r>
          <w:rPr>
            <w:noProof/>
            <w:webHidden/>
          </w:rPr>
          <w:t>11</w:t>
        </w:r>
        <w:r>
          <w:rPr>
            <w:noProof/>
            <w:webHidden/>
          </w:rPr>
          <w:fldChar w:fldCharType="end"/>
        </w:r>
      </w:hyperlink>
    </w:p>
    <w:p w:rsidR="00A45BD1" w:rsidRDefault="00A45BD1">
      <w:pPr>
        <w:pStyle w:val="TOC2"/>
        <w:tabs>
          <w:tab w:val="right" w:leader="dot" w:pos="9062"/>
        </w:tabs>
        <w:rPr>
          <w:rFonts w:eastAsiaTheme="minorEastAsia"/>
          <w:smallCaps w:val="0"/>
          <w:noProof/>
          <w:sz w:val="22"/>
          <w:szCs w:val="22"/>
          <w:lang w:eastAsia="en-GB"/>
        </w:rPr>
      </w:pPr>
      <w:hyperlink w:anchor="_Toc495584166" w:history="1">
        <w:r w:rsidRPr="005D3A3B">
          <w:rPr>
            <w:rStyle w:val="Hyperlink"/>
            <w:noProof/>
          </w:rPr>
          <w:t>4.2       Course Assessors</w:t>
        </w:r>
        <w:r>
          <w:rPr>
            <w:noProof/>
            <w:webHidden/>
          </w:rPr>
          <w:tab/>
        </w:r>
        <w:r>
          <w:rPr>
            <w:noProof/>
            <w:webHidden/>
          </w:rPr>
          <w:fldChar w:fldCharType="begin"/>
        </w:r>
        <w:r>
          <w:rPr>
            <w:noProof/>
            <w:webHidden/>
          </w:rPr>
          <w:instrText xml:space="preserve"> PAGEREF _Toc495584166 \h </w:instrText>
        </w:r>
        <w:r>
          <w:rPr>
            <w:noProof/>
            <w:webHidden/>
          </w:rPr>
        </w:r>
        <w:r>
          <w:rPr>
            <w:noProof/>
            <w:webHidden/>
          </w:rPr>
          <w:fldChar w:fldCharType="separate"/>
        </w:r>
        <w:r>
          <w:rPr>
            <w:noProof/>
            <w:webHidden/>
          </w:rPr>
          <w:t>11</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7" w:history="1">
        <w:r w:rsidRPr="005D3A3B">
          <w:rPr>
            <w:rStyle w:val="Hyperlink"/>
            <w:noProof/>
          </w:rPr>
          <w:t>5</w:t>
        </w:r>
        <w:r>
          <w:rPr>
            <w:rFonts w:eastAsiaTheme="minorEastAsia"/>
            <w:b w:val="0"/>
            <w:bCs w:val="0"/>
            <w:caps w:val="0"/>
            <w:noProof/>
            <w:sz w:val="22"/>
            <w:szCs w:val="22"/>
            <w:lang w:eastAsia="en-GB"/>
          </w:rPr>
          <w:tab/>
        </w:r>
        <w:r w:rsidRPr="005D3A3B">
          <w:rPr>
            <w:rStyle w:val="Hyperlink"/>
            <w:noProof/>
          </w:rPr>
          <w:t>TEACHING FACILITIES AND EQUIPMENT</w:t>
        </w:r>
        <w:r>
          <w:rPr>
            <w:noProof/>
            <w:webHidden/>
          </w:rPr>
          <w:tab/>
        </w:r>
        <w:r>
          <w:rPr>
            <w:noProof/>
            <w:webHidden/>
          </w:rPr>
          <w:fldChar w:fldCharType="begin"/>
        </w:r>
        <w:r>
          <w:rPr>
            <w:noProof/>
            <w:webHidden/>
          </w:rPr>
          <w:instrText xml:space="preserve"> PAGEREF _Toc495584167 \h </w:instrText>
        </w:r>
        <w:r>
          <w:rPr>
            <w:noProof/>
            <w:webHidden/>
          </w:rPr>
        </w:r>
        <w:r>
          <w:rPr>
            <w:noProof/>
            <w:webHidden/>
          </w:rPr>
          <w:fldChar w:fldCharType="separate"/>
        </w:r>
        <w:r>
          <w:rPr>
            <w:noProof/>
            <w:webHidden/>
          </w:rPr>
          <w:t>11</w:t>
        </w:r>
        <w:r>
          <w:rPr>
            <w:noProof/>
            <w:webHidden/>
          </w:rPr>
          <w:fldChar w:fldCharType="end"/>
        </w:r>
      </w:hyperlink>
    </w:p>
    <w:p w:rsidR="00A45BD1" w:rsidRDefault="00A45BD1">
      <w:pPr>
        <w:pStyle w:val="TOC1"/>
        <w:tabs>
          <w:tab w:val="right" w:leader="dot" w:pos="9062"/>
        </w:tabs>
        <w:rPr>
          <w:rFonts w:eastAsiaTheme="minorEastAsia"/>
          <w:b w:val="0"/>
          <w:bCs w:val="0"/>
          <w:caps w:val="0"/>
          <w:noProof/>
          <w:sz w:val="22"/>
          <w:szCs w:val="22"/>
          <w:lang w:eastAsia="en-GB"/>
        </w:rPr>
      </w:pPr>
      <w:hyperlink w:anchor="_Toc495584168" w:history="1">
        <w:r w:rsidRPr="005D3A3B">
          <w:rPr>
            <w:rStyle w:val="Hyperlink"/>
            <w:noProof/>
          </w:rPr>
          <w:t>PART 4 – GUIDELINES FOR INSTRUCTORS</w:t>
        </w:r>
        <w:r>
          <w:rPr>
            <w:noProof/>
            <w:webHidden/>
          </w:rPr>
          <w:tab/>
        </w:r>
        <w:r>
          <w:rPr>
            <w:noProof/>
            <w:webHidden/>
          </w:rPr>
          <w:fldChar w:fldCharType="begin"/>
        </w:r>
        <w:r>
          <w:rPr>
            <w:noProof/>
            <w:webHidden/>
          </w:rPr>
          <w:instrText xml:space="preserve"> PAGEREF _Toc495584168 \h </w:instrText>
        </w:r>
        <w:r>
          <w:rPr>
            <w:noProof/>
            <w:webHidden/>
          </w:rPr>
        </w:r>
        <w:r>
          <w:rPr>
            <w:noProof/>
            <w:webHidden/>
          </w:rPr>
          <w:fldChar w:fldCharType="separate"/>
        </w:r>
        <w:r>
          <w:rPr>
            <w:noProof/>
            <w:webHidden/>
          </w:rPr>
          <w:t>12</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69" w:history="1">
        <w:r w:rsidRPr="005D3A3B">
          <w:rPr>
            <w:rStyle w:val="Hyperlink"/>
            <w:noProof/>
          </w:rPr>
          <w:t>1</w:t>
        </w:r>
        <w:r>
          <w:rPr>
            <w:rFonts w:eastAsiaTheme="minorEastAsia"/>
            <w:b w:val="0"/>
            <w:bCs w:val="0"/>
            <w:caps w:val="0"/>
            <w:noProof/>
            <w:sz w:val="22"/>
            <w:szCs w:val="22"/>
            <w:lang w:eastAsia="en-GB"/>
          </w:rPr>
          <w:tab/>
        </w:r>
        <w:r w:rsidRPr="005D3A3B">
          <w:rPr>
            <w:rStyle w:val="Hyperlink"/>
            <w:noProof/>
          </w:rPr>
          <w:t>INTRODUCTION</w:t>
        </w:r>
        <w:r>
          <w:rPr>
            <w:noProof/>
            <w:webHidden/>
          </w:rPr>
          <w:tab/>
        </w:r>
        <w:r>
          <w:rPr>
            <w:noProof/>
            <w:webHidden/>
          </w:rPr>
          <w:fldChar w:fldCharType="begin"/>
        </w:r>
        <w:r>
          <w:rPr>
            <w:noProof/>
            <w:webHidden/>
          </w:rPr>
          <w:instrText xml:space="preserve"> PAGEREF _Toc495584169 \h </w:instrText>
        </w:r>
        <w:r>
          <w:rPr>
            <w:noProof/>
            <w:webHidden/>
          </w:rPr>
        </w:r>
        <w:r>
          <w:rPr>
            <w:noProof/>
            <w:webHidden/>
          </w:rPr>
          <w:fldChar w:fldCharType="separate"/>
        </w:r>
        <w:r>
          <w:rPr>
            <w:noProof/>
            <w:webHidden/>
          </w:rPr>
          <w:t>12</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70" w:history="1">
        <w:r w:rsidRPr="005D3A3B">
          <w:rPr>
            <w:rStyle w:val="Hyperlink"/>
            <w:noProof/>
          </w:rPr>
          <w:t>2</w:t>
        </w:r>
        <w:r>
          <w:rPr>
            <w:rFonts w:eastAsiaTheme="minorEastAsia"/>
            <w:b w:val="0"/>
            <w:bCs w:val="0"/>
            <w:caps w:val="0"/>
            <w:noProof/>
            <w:sz w:val="22"/>
            <w:szCs w:val="22"/>
            <w:lang w:eastAsia="en-GB"/>
          </w:rPr>
          <w:tab/>
        </w:r>
        <w:r w:rsidRPr="005D3A3B">
          <w:rPr>
            <w:rStyle w:val="Hyperlink"/>
            <w:noProof/>
          </w:rPr>
          <w:t>CURRICULUM</w:t>
        </w:r>
        <w:r>
          <w:rPr>
            <w:noProof/>
            <w:webHidden/>
          </w:rPr>
          <w:tab/>
        </w:r>
        <w:r>
          <w:rPr>
            <w:noProof/>
            <w:webHidden/>
          </w:rPr>
          <w:fldChar w:fldCharType="begin"/>
        </w:r>
        <w:r>
          <w:rPr>
            <w:noProof/>
            <w:webHidden/>
          </w:rPr>
          <w:instrText xml:space="preserve"> PAGEREF _Toc495584170 \h </w:instrText>
        </w:r>
        <w:r>
          <w:rPr>
            <w:noProof/>
            <w:webHidden/>
          </w:rPr>
        </w:r>
        <w:r>
          <w:rPr>
            <w:noProof/>
            <w:webHidden/>
          </w:rPr>
          <w:fldChar w:fldCharType="separate"/>
        </w:r>
        <w:r>
          <w:rPr>
            <w:noProof/>
            <w:webHidden/>
          </w:rPr>
          <w:t>12</w:t>
        </w:r>
        <w:r>
          <w:rPr>
            <w:noProof/>
            <w:webHidden/>
          </w:rPr>
          <w:fldChar w:fldCharType="end"/>
        </w:r>
      </w:hyperlink>
    </w:p>
    <w:p w:rsidR="00A45BD1" w:rsidRDefault="00A45BD1">
      <w:pPr>
        <w:pStyle w:val="TOC1"/>
        <w:tabs>
          <w:tab w:val="left" w:pos="440"/>
          <w:tab w:val="right" w:leader="dot" w:pos="9062"/>
        </w:tabs>
        <w:rPr>
          <w:rFonts w:eastAsiaTheme="minorEastAsia"/>
          <w:b w:val="0"/>
          <w:bCs w:val="0"/>
          <w:caps w:val="0"/>
          <w:noProof/>
          <w:sz w:val="22"/>
          <w:szCs w:val="22"/>
          <w:lang w:eastAsia="en-GB"/>
        </w:rPr>
      </w:pPr>
      <w:hyperlink w:anchor="_Toc495584171" w:history="1">
        <w:r w:rsidRPr="005D3A3B">
          <w:rPr>
            <w:rStyle w:val="Hyperlink"/>
            <w:noProof/>
          </w:rPr>
          <w:t>3</w:t>
        </w:r>
        <w:r>
          <w:rPr>
            <w:rFonts w:eastAsiaTheme="minorEastAsia"/>
            <w:b w:val="0"/>
            <w:bCs w:val="0"/>
            <w:caps w:val="0"/>
            <w:noProof/>
            <w:sz w:val="22"/>
            <w:szCs w:val="22"/>
            <w:lang w:eastAsia="en-GB"/>
          </w:rPr>
          <w:tab/>
        </w:r>
        <w:r w:rsidRPr="005D3A3B">
          <w:rPr>
            <w:rStyle w:val="Hyperlink"/>
            <w:noProof/>
          </w:rPr>
          <w:t>EVALUATION AND ASSESSMENT</w:t>
        </w:r>
        <w:r>
          <w:rPr>
            <w:noProof/>
            <w:webHidden/>
          </w:rPr>
          <w:tab/>
        </w:r>
        <w:r>
          <w:rPr>
            <w:noProof/>
            <w:webHidden/>
          </w:rPr>
          <w:fldChar w:fldCharType="begin"/>
        </w:r>
        <w:r>
          <w:rPr>
            <w:noProof/>
            <w:webHidden/>
          </w:rPr>
          <w:instrText xml:space="preserve"> PAGEREF _Toc495584171 \h </w:instrText>
        </w:r>
        <w:r>
          <w:rPr>
            <w:noProof/>
            <w:webHidden/>
          </w:rPr>
        </w:r>
        <w:r>
          <w:rPr>
            <w:noProof/>
            <w:webHidden/>
          </w:rPr>
          <w:fldChar w:fldCharType="separate"/>
        </w:r>
        <w:r>
          <w:rPr>
            <w:noProof/>
            <w:webHidden/>
          </w:rPr>
          <w:t>14</w:t>
        </w:r>
        <w:r>
          <w:rPr>
            <w:noProof/>
            <w:webHidden/>
          </w:rPr>
          <w:fldChar w:fldCharType="end"/>
        </w:r>
      </w:hyperlink>
    </w:p>
    <w:p w:rsidR="00A45BD1" w:rsidRDefault="00A45BD1">
      <w:pPr>
        <w:pStyle w:val="TOC1"/>
        <w:tabs>
          <w:tab w:val="right" w:leader="dot" w:pos="9062"/>
        </w:tabs>
        <w:rPr>
          <w:rFonts w:eastAsiaTheme="minorEastAsia"/>
          <w:b w:val="0"/>
          <w:bCs w:val="0"/>
          <w:caps w:val="0"/>
          <w:noProof/>
          <w:sz w:val="22"/>
          <w:szCs w:val="22"/>
          <w:lang w:eastAsia="en-GB"/>
        </w:rPr>
      </w:pPr>
      <w:hyperlink w:anchor="_Toc495584172" w:history="1">
        <w:r w:rsidRPr="005D3A3B">
          <w:rPr>
            <w:rStyle w:val="Hyperlink"/>
            <w:noProof/>
          </w:rPr>
          <w:t>PART 5 – COURSE MODULES</w:t>
        </w:r>
        <w:r>
          <w:rPr>
            <w:noProof/>
            <w:webHidden/>
          </w:rPr>
          <w:tab/>
        </w:r>
        <w:r>
          <w:rPr>
            <w:noProof/>
            <w:webHidden/>
          </w:rPr>
          <w:fldChar w:fldCharType="begin"/>
        </w:r>
        <w:r>
          <w:rPr>
            <w:noProof/>
            <w:webHidden/>
          </w:rPr>
          <w:instrText xml:space="preserve"> PAGEREF _Toc495584172 \h </w:instrText>
        </w:r>
        <w:r>
          <w:rPr>
            <w:noProof/>
            <w:webHidden/>
          </w:rPr>
        </w:r>
        <w:r>
          <w:rPr>
            <w:noProof/>
            <w:webHidden/>
          </w:rPr>
          <w:fldChar w:fldCharType="separate"/>
        </w:r>
        <w:r>
          <w:rPr>
            <w:noProof/>
            <w:webHidden/>
          </w:rPr>
          <w:t>16</w:t>
        </w:r>
        <w:r>
          <w:rPr>
            <w:noProof/>
            <w:webHidden/>
          </w:rPr>
          <w:fldChar w:fldCharType="end"/>
        </w:r>
      </w:hyperlink>
    </w:p>
    <w:p w:rsidR="00A45BD1" w:rsidRDefault="00A45BD1">
      <w:pPr>
        <w:pStyle w:val="TOC1"/>
        <w:tabs>
          <w:tab w:val="left" w:pos="1320"/>
          <w:tab w:val="right" w:leader="dot" w:pos="9062"/>
        </w:tabs>
        <w:rPr>
          <w:rFonts w:eastAsiaTheme="minorEastAsia"/>
          <w:b w:val="0"/>
          <w:bCs w:val="0"/>
          <w:caps w:val="0"/>
          <w:noProof/>
          <w:sz w:val="22"/>
          <w:szCs w:val="22"/>
          <w:lang w:eastAsia="en-GB"/>
        </w:rPr>
      </w:pPr>
      <w:hyperlink w:anchor="_Toc495584173" w:history="1">
        <w:r w:rsidRPr="005D3A3B">
          <w:rPr>
            <w:rStyle w:val="Hyperlink"/>
            <w:rFonts w:ascii="Arial Bold" w:hAnsi="Arial Bold"/>
            <w:noProof/>
          </w:rPr>
          <w:t>ANNEX A</w:t>
        </w:r>
        <w:r>
          <w:rPr>
            <w:rFonts w:eastAsiaTheme="minorEastAsia"/>
            <w:b w:val="0"/>
            <w:bCs w:val="0"/>
            <w:caps w:val="0"/>
            <w:noProof/>
            <w:sz w:val="22"/>
            <w:szCs w:val="22"/>
            <w:lang w:eastAsia="en-GB"/>
          </w:rPr>
          <w:tab/>
        </w:r>
        <w:r w:rsidRPr="005D3A3B">
          <w:rPr>
            <w:rStyle w:val="Hyperlink"/>
            <w:noProof/>
          </w:rPr>
          <w:t>TRAINING NEEDS ANALYSIS – EXAMPLE FORMAT</w:t>
        </w:r>
        <w:r>
          <w:rPr>
            <w:noProof/>
            <w:webHidden/>
          </w:rPr>
          <w:tab/>
        </w:r>
        <w:r>
          <w:rPr>
            <w:noProof/>
            <w:webHidden/>
          </w:rPr>
          <w:fldChar w:fldCharType="begin"/>
        </w:r>
        <w:r>
          <w:rPr>
            <w:noProof/>
            <w:webHidden/>
          </w:rPr>
          <w:instrText xml:space="preserve"> PAGEREF _Toc495584173 \h </w:instrText>
        </w:r>
        <w:r>
          <w:rPr>
            <w:noProof/>
            <w:webHidden/>
          </w:rPr>
        </w:r>
        <w:r>
          <w:rPr>
            <w:noProof/>
            <w:webHidden/>
          </w:rPr>
          <w:fldChar w:fldCharType="separate"/>
        </w:r>
        <w:r>
          <w:rPr>
            <w:noProof/>
            <w:webHidden/>
          </w:rPr>
          <w:t>46</w:t>
        </w:r>
        <w:r>
          <w:rPr>
            <w:noProof/>
            <w:webHidden/>
          </w:rPr>
          <w:fldChar w:fldCharType="end"/>
        </w:r>
      </w:hyperlink>
    </w:p>
    <w:p w:rsidR="008908BD" w:rsidRPr="00A4164D" w:rsidRDefault="008908BD" w:rsidP="008908BD">
      <w:r w:rsidRPr="00A4164D">
        <w:fldChar w:fldCharType="end"/>
      </w:r>
    </w:p>
    <w:p w:rsidR="00E00271" w:rsidRPr="00A4164D" w:rsidRDefault="00E00271">
      <w:pPr>
        <w:rPr>
          <w:rFonts w:ascii="Calibri Light" w:hAnsi="Calibri Light"/>
          <w:color w:val="407EC9"/>
          <w:sz w:val="50"/>
          <w:szCs w:val="50"/>
        </w:rPr>
        <w:sectPr w:rsidR="00E00271" w:rsidRPr="00A4164D" w:rsidSect="005D7E57">
          <w:headerReference w:type="first" r:id="rId11"/>
          <w:footerReference w:type="first" r:id="rId12"/>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A4164D" w:rsidRDefault="001B5743" w:rsidP="001B5743">
      <w:pPr>
        <w:pStyle w:val="Title"/>
        <w:rPr>
          <w:rFonts w:asciiTheme="minorHAnsi" w:hAnsiTheme="minorHAnsi"/>
        </w:rPr>
      </w:pPr>
      <w:bookmarkStart w:id="0" w:name="_Toc419881195"/>
      <w:bookmarkStart w:id="1" w:name="_Toc495584145"/>
      <w:r w:rsidRPr="00A4164D">
        <w:rPr>
          <w:rFonts w:asciiTheme="minorHAnsi" w:hAnsiTheme="minorHAnsi"/>
        </w:rPr>
        <w:t>Foreword</w:t>
      </w:r>
      <w:bookmarkEnd w:id="0"/>
      <w:bookmarkEnd w:id="1"/>
    </w:p>
    <w:p w:rsidR="001B5743" w:rsidRPr="00A4164D" w:rsidRDefault="001B5743" w:rsidP="00FD4F27">
      <w:pPr>
        <w:jc w:val="both"/>
        <w:rPr>
          <w:b/>
          <w:lang w:eastAsia="de-DE"/>
        </w:rPr>
      </w:pPr>
      <w:bookmarkStart w:id="2" w:name="_Toc419881196"/>
      <w:r w:rsidRPr="00A4164D">
        <w:rPr>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bookmarkEnd w:id="2"/>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on Level 1 Aids to Navigation Manager Training should be read in conjunction with IALA Recommendation </w:t>
      </w:r>
      <w:r w:rsidR="00A4164D">
        <w:rPr>
          <w:rFonts w:cs="Arial"/>
          <w:lang w:eastAsia="de-DE"/>
        </w:rPr>
        <w:t>R0141</w:t>
      </w:r>
      <w:r w:rsidRPr="00A4164D">
        <w:t xml:space="preserve"> on Standards for Training and Certification of AtoN Personnel</w:t>
      </w:r>
      <w:r w:rsidRPr="00A4164D">
        <w:rPr>
          <w:rFonts w:cs="Arial"/>
          <w:lang w:eastAsia="de-DE"/>
        </w:rPr>
        <w:t>. Mindful of the desire to harmonise the delivery of its published model courses, I</w:t>
      </w:r>
      <w:r w:rsidR="00A4164D">
        <w:rPr>
          <w:rFonts w:cs="Arial"/>
          <w:lang w:eastAsia="de-DE"/>
        </w:rPr>
        <w:t>ALA has developed Guidelines (G</w:t>
      </w:r>
      <w:r w:rsidRPr="00A4164D">
        <w:rPr>
          <w:rFonts w:cs="Arial"/>
          <w:lang w:eastAsia="de-DE"/>
        </w:rPr>
        <w:t xml:space="preserve">) for the accreditation and approval process for </w:t>
      </w:r>
      <w:r w:rsidR="00A4164D">
        <w:rPr>
          <w:rFonts w:cs="Arial"/>
          <w:lang w:eastAsia="de-DE"/>
        </w:rPr>
        <w:t>both AtoN personnel training (G</w:t>
      </w:r>
      <w:r w:rsidRPr="00A4164D">
        <w:rPr>
          <w:rFonts w:cs="Arial"/>
          <w:lang w:eastAsia="de-DE"/>
        </w:rPr>
        <w:t>1100) and Vess</w:t>
      </w:r>
      <w:r w:rsidR="00A4164D">
        <w:rPr>
          <w:rFonts w:cs="Arial"/>
          <w:lang w:eastAsia="de-DE"/>
        </w:rPr>
        <w:t>el Traffic Service training (G</w:t>
      </w:r>
      <w:r w:rsidRPr="00A4164D">
        <w:rPr>
          <w:rFonts w:cs="Arial"/>
          <w:lang w:eastAsia="de-DE"/>
        </w:rPr>
        <w:t xml:space="preserve">1014).  </w:t>
      </w:r>
    </w:p>
    <w:p w:rsidR="001B5743" w:rsidRPr="00A4164D" w:rsidRDefault="001B5743" w:rsidP="00FD4F27">
      <w:pPr>
        <w:jc w:val="both"/>
        <w:rPr>
          <w:rFonts w:cs="Arial"/>
          <w:lang w:eastAsia="de-DE"/>
        </w:rPr>
      </w:pPr>
      <w:r w:rsidRPr="00A4164D">
        <w:rPr>
          <w:rFonts w:cs="Arial"/>
          <w:lang w:eastAsia="de-DE"/>
        </w:rPr>
        <w:t xml:space="preserve">This model course is intended to provide national members and other appropriate authorities charged with the provision of AtoN services with specific guidance on the training of AtoN managers. It is intended to be delivered 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 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5BD1" w:rsidRDefault="001B5743" w:rsidP="00A4164D">
      <w:pPr>
        <w:tabs>
          <w:tab w:val="left" w:pos="5387"/>
        </w:tabs>
        <w:spacing w:after="0" w:line="240" w:lineRule="auto"/>
        <w:rPr>
          <w:lang w:val="fr-FR" w:eastAsia="de-DE"/>
        </w:rPr>
      </w:pPr>
      <w:r w:rsidRPr="00A45BD1">
        <w:rPr>
          <w:lang w:val="fr-FR" w:eastAsia="de-DE"/>
        </w:rPr>
        <w:t>10 rue des Gaudines, 78100</w:t>
      </w:r>
      <w:r w:rsidRPr="00A45BD1">
        <w:rPr>
          <w:lang w:val="fr-FR" w:eastAsia="de-DE"/>
        </w:rPr>
        <w:tab/>
        <w:t>Fax:</w:t>
      </w:r>
      <w:r w:rsidRPr="00A45BD1">
        <w:rPr>
          <w:lang w:val="fr-FR" w:eastAsia="de-DE"/>
        </w:rPr>
        <w:tab/>
      </w:r>
      <w:r w:rsidRPr="00A45BD1">
        <w:rPr>
          <w:lang w:val="fr-FR" w:eastAsia="de-DE"/>
        </w:rPr>
        <w:tab/>
        <w:t>(+) 33 1 34 51 82 05</w:t>
      </w:r>
    </w:p>
    <w:p w:rsidR="001B5743" w:rsidRPr="00A45BD1" w:rsidRDefault="001B5743" w:rsidP="00A4164D">
      <w:pPr>
        <w:tabs>
          <w:tab w:val="left" w:pos="5387"/>
        </w:tabs>
        <w:spacing w:after="0" w:line="240" w:lineRule="auto"/>
        <w:rPr>
          <w:lang w:val="fr-FR"/>
        </w:rPr>
      </w:pPr>
      <w:r w:rsidRPr="00A45BD1">
        <w:rPr>
          <w:lang w:val="fr-FR" w:eastAsia="de-DE"/>
        </w:rPr>
        <w:t>Saint Germain-en-Laye</w:t>
      </w:r>
      <w:r w:rsidRPr="00A45BD1">
        <w:rPr>
          <w:lang w:val="fr-FR" w:eastAsia="de-DE"/>
        </w:rPr>
        <w:tab/>
        <w:t>e-mail:</w:t>
      </w:r>
      <w:r w:rsidRPr="00A45BD1">
        <w:rPr>
          <w:lang w:val="fr-FR" w:eastAsia="de-DE"/>
        </w:rPr>
        <w:tab/>
      </w:r>
      <w:r w:rsidR="00A4164D" w:rsidRPr="00A45BD1">
        <w:rPr>
          <w:lang w:val="fr-FR" w:eastAsia="de-DE"/>
        </w:rPr>
        <w:tab/>
      </w:r>
      <w:hyperlink r:id="rId13" w:history="1">
        <w:r w:rsidRPr="00A45BD1">
          <w:rPr>
            <w:rStyle w:val="Hyperlink"/>
            <w:rFonts w:eastAsia="Calibri"/>
            <w:lang w:val="fr-FR"/>
          </w:rPr>
          <w:t>academy@iala-aism.org</w:t>
        </w:r>
      </w:hyperlink>
    </w:p>
    <w:p w:rsidR="001B5743" w:rsidRPr="00A45BD1" w:rsidRDefault="001B5743" w:rsidP="00A4164D">
      <w:pPr>
        <w:tabs>
          <w:tab w:val="left" w:pos="5387"/>
        </w:tabs>
        <w:spacing w:after="0" w:line="240" w:lineRule="auto"/>
        <w:rPr>
          <w:lang w:val="fr-FR"/>
        </w:rPr>
      </w:pPr>
      <w:r w:rsidRPr="00A45BD1">
        <w:rPr>
          <w:lang w:val="fr-FR" w:eastAsia="de-DE"/>
        </w:rPr>
        <w:t>France</w:t>
      </w:r>
      <w:r w:rsidRPr="00A45BD1">
        <w:rPr>
          <w:lang w:val="fr-FR" w:eastAsia="de-DE"/>
        </w:rPr>
        <w:tab/>
        <w:t>Internet:</w:t>
      </w:r>
      <w:r w:rsidRPr="00A45BD1">
        <w:rPr>
          <w:lang w:val="fr-FR" w:eastAsia="de-DE"/>
        </w:rPr>
        <w:tab/>
      </w:r>
      <w:r w:rsidR="00A4164D" w:rsidRPr="00A45BD1">
        <w:rPr>
          <w:lang w:val="fr-FR" w:eastAsia="de-DE"/>
        </w:rPr>
        <w:tab/>
      </w:r>
      <w:hyperlink r:id="rId14" w:history="1">
        <w:r w:rsidRPr="00A45BD1">
          <w:rPr>
            <w:rStyle w:val="Hyperlink"/>
            <w:rFonts w:cs="Arial"/>
            <w:lang w:val="fr-FR" w:eastAsia="de-DE"/>
          </w:rPr>
          <w:t>www.iala-aism.org</w:t>
        </w:r>
      </w:hyperlink>
    </w:p>
    <w:p w:rsidR="001B5743" w:rsidRPr="00A45BD1" w:rsidRDefault="001B5743" w:rsidP="001B5743">
      <w:pPr>
        <w:pStyle w:val="Title"/>
        <w:spacing w:after="240"/>
        <w:rPr>
          <w:rFonts w:asciiTheme="minorHAnsi" w:hAnsiTheme="minorHAnsi"/>
          <w:lang w:val="fr-FR" w:eastAsia="de-DE"/>
        </w:rPr>
      </w:pPr>
    </w:p>
    <w:p w:rsidR="001B5743" w:rsidRPr="00A45BD1" w:rsidRDefault="001B5743" w:rsidP="001B5743">
      <w:pPr>
        <w:rPr>
          <w:rFonts w:cs="Arial"/>
          <w:b/>
          <w:bCs/>
          <w:kern w:val="28"/>
          <w:sz w:val="32"/>
          <w:szCs w:val="32"/>
          <w:lang w:val="fr-FR" w:eastAsia="de-DE"/>
        </w:rPr>
      </w:pPr>
      <w:r w:rsidRPr="00A45BD1">
        <w:rPr>
          <w:lang w:val="fr-FR" w:eastAsia="de-DE"/>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3" w:name="_Toc419881197"/>
      <w:bookmarkStart w:id="4" w:name="_Toc495584146"/>
      <w:r w:rsidRPr="00BC3B2D">
        <w:rPr>
          <w:rFonts w:asciiTheme="minorHAnsi" w:hAnsiTheme="minorHAnsi"/>
          <w:color w:val="2E74B5" w:themeColor="accent1" w:themeShade="BF"/>
        </w:rPr>
        <w:lastRenderedPageBreak/>
        <w:t xml:space="preserve">PART </w:t>
      </w:r>
      <w:r w:rsidR="00BC3B2D" w:rsidRPr="00BC3B2D">
        <w:rPr>
          <w:rFonts w:asciiTheme="minorHAnsi" w:hAnsiTheme="minorHAnsi"/>
          <w:color w:val="2E74B5" w:themeColor="accent1" w:themeShade="BF"/>
        </w:rPr>
        <w:t>1</w:t>
      </w:r>
      <w:r w:rsidRPr="00BC3B2D">
        <w:rPr>
          <w:rFonts w:asciiTheme="minorHAnsi" w:hAnsiTheme="minorHAnsi"/>
          <w:color w:val="2E74B5" w:themeColor="accent1" w:themeShade="BF"/>
        </w:rPr>
        <w:t xml:space="preserve"> – COURSE OVERVIEW</w:t>
      </w:r>
      <w:bookmarkEnd w:id="3"/>
      <w:bookmarkEnd w:id="4"/>
    </w:p>
    <w:p w:rsidR="001B5743" w:rsidRPr="00BC3B2D" w:rsidRDefault="001B5743" w:rsidP="00BC3B2D">
      <w:pPr>
        <w:pStyle w:val="Heading1"/>
        <w:keepLines w:val="0"/>
        <w:numPr>
          <w:ilvl w:val="0"/>
          <w:numId w:val="14"/>
        </w:numPr>
        <w:spacing w:before="240" w:line="240" w:lineRule="auto"/>
        <w:rPr>
          <w:rFonts w:asciiTheme="minorHAnsi" w:hAnsiTheme="minorHAnsi"/>
        </w:rPr>
      </w:pPr>
      <w:bookmarkStart w:id="5" w:name="_Toc419881198"/>
      <w:bookmarkStart w:id="6" w:name="_Toc495584147"/>
      <w:r w:rsidRPr="00BC3B2D">
        <w:rPr>
          <w:rFonts w:asciiTheme="minorHAnsi" w:hAnsiTheme="minorHAnsi"/>
        </w:rPr>
        <w:t>Overview</w:t>
      </w:r>
      <w:bookmarkEnd w:id="5"/>
      <w:bookmarkEnd w:id="6"/>
    </w:p>
    <w:p w:rsidR="001B5743" w:rsidRPr="00A4164D" w:rsidRDefault="00E74A2E" w:rsidP="001B5743">
      <w:pPr>
        <w:pStyle w:val="BodyText"/>
        <w:rPr>
          <w:rFonts w:asciiTheme="minorHAnsi" w:hAnsiTheme="minorHAnsi"/>
          <w:lang w:eastAsia="de-DE"/>
        </w:rPr>
      </w:pPr>
      <w:r>
        <w:rPr>
          <w:rFonts w:asciiTheme="minorHAnsi" w:hAnsiTheme="minorHAnsi"/>
          <w:lang w:eastAsia="de-DE"/>
        </w:rPr>
        <w:t>IALA recommends that training o</w:t>
      </w:r>
      <w:r w:rsidR="001B5743" w:rsidRPr="00A4164D">
        <w:rPr>
          <w:rFonts w:asciiTheme="minorHAnsi" w:hAnsiTheme="minorHAnsi"/>
          <w:lang w:eastAsia="de-DE"/>
        </w:rPr>
        <w:t xml:space="preserve">rganisations and other training providers utilise model courses concerned with the provision of AtoN services, including VTS, in accordance with IALA Recommendation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7" w:name="_Toc419881199"/>
      <w:bookmarkStart w:id="8" w:name="_Toc495584148"/>
      <w:r w:rsidRPr="00A4164D">
        <w:rPr>
          <w:rFonts w:asciiTheme="minorHAnsi" w:hAnsiTheme="minorHAnsi"/>
        </w:rPr>
        <w:t>Purpose of the Model Course</w:t>
      </w:r>
      <w:bookmarkEnd w:id="7"/>
      <w:bookmarkEnd w:id="8"/>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1B5743">
      <w:pPr>
        <w:pStyle w:val="Heading1"/>
        <w:keepLines w:val="0"/>
        <w:numPr>
          <w:ilvl w:val="0"/>
          <w:numId w:val="14"/>
        </w:numPr>
        <w:spacing w:before="240" w:line="240" w:lineRule="auto"/>
        <w:rPr>
          <w:rFonts w:asciiTheme="minorHAnsi" w:hAnsiTheme="minorHAnsi"/>
        </w:rPr>
      </w:pPr>
      <w:bookmarkStart w:id="9" w:name="_Toc419881200"/>
      <w:bookmarkStart w:id="10" w:name="_Toc495584149"/>
      <w:r w:rsidRPr="00A4164D">
        <w:rPr>
          <w:rFonts w:asciiTheme="minorHAnsi" w:hAnsiTheme="minorHAnsi"/>
        </w:rPr>
        <w:t>USE OF THE MODEL COURSE</w:t>
      </w:r>
      <w:bookmarkEnd w:id="9"/>
      <w:bookmarkEnd w:id="10"/>
    </w:p>
    <w:p w:rsidR="005C2EC2"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BC3B2D">
        <w:rPr>
          <w:rFonts w:asciiTheme="minorHAnsi" w:hAnsiTheme="minorHAnsi"/>
          <w:lang w:eastAsia="de-DE"/>
        </w:rPr>
        <w:t>three</w:t>
      </w:r>
      <w:r w:rsidRPr="00A4164D">
        <w:rPr>
          <w:rFonts w:asciiTheme="minorHAnsi" w:hAnsiTheme="minorHAnsi"/>
          <w:lang w:eastAsia="de-DE"/>
        </w:rPr>
        <w:t xml:space="preserve"> modules; </w:t>
      </w:r>
      <w:r w:rsidR="00FD4F27">
        <w:rPr>
          <w:rFonts w:asciiTheme="minorHAnsi" w:hAnsiTheme="minorHAnsi"/>
          <w:lang w:eastAsia="de-DE"/>
        </w:rPr>
        <w:t>all</w:t>
      </w:r>
      <w:r w:rsidRPr="00A4164D">
        <w:rPr>
          <w:rFonts w:asciiTheme="minorHAnsi" w:hAnsiTheme="minorHAnsi"/>
          <w:lang w:eastAsia="de-DE"/>
        </w:rPr>
        <w:t xml:space="preserve"> of them divided into two or more parts.  Each module covers a specific subject or area of knowledge in which AtoN managers are required to have competence.  </w:t>
      </w:r>
      <w:r w:rsidR="005C2EC2">
        <w:rPr>
          <w:rFonts w:asciiTheme="minorHAnsi" w:hAnsiTheme="minorHAnsi"/>
          <w:lang w:eastAsia="de-DE"/>
        </w:rPr>
        <w:t xml:space="preserve">These are written in the learning-objective format outlined in IALA Guideline 1103 – Train the Trainer. That Guideline is tailored specifically for personnel within an accredited training organisation assigned with the task of training VTS professionals however its principles and guidance </w:t>
      </w:r>
      <w:r w:rsidR="00DA2FD9">
        <w:rPr>
          <w:rFonts w:asciiTheme="minorHAnsi" w:hAnsiTheme="minorHAnsi"/>
          <w:lang w:eastAsia="de-DE"/>
        </w:rPr>
        <w:t xml:space="preserve">are </w:t>
      </w:r>
      <w:r w:rsidR="005C2EC2">
        <w:rPr>
          <w:rFonts w:asciiTheme="minorHAnsi" w:hAnsiTheme="minorHAnsi"/>
          <w:lang w:eastAsia="de-DE"/>
        </w:rPr>
        <w:t xml:space="preserve">directly relevant to training AtoN professionals and should be studied in detail by facilitators who train </w:t>
      </w:r>
      <w:r w:rsidR="00FF5E71">
        <w:rPr>
          <w:rFonts w:asciiTheme="minorHAnsi" w:hAnsiTheme="minorHAnsi"/>
          <w:lang w:eastAsia="de-DE"/>
        </w:rPr>
        <w:t>Instructors</w:t>
      </w:r>
      <w:r w:rsidR="005C2EC2">
        <w:rPr>
          <w:rFonts w:asciiTheme="minorHAnsi" w:hAnsiTheme="minorHAnsi"/>
          <w:lang w:eastAsia="de-DE"/>
        </w:rPr>
        <w:t xml:space="preserve"> within an AtoN organisation.</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Each module </w:t>
      </w:r>
      <w:r w:rsidR="005C2EC2">
        <w:rPr>
          <w:rFonts w:asciiTheme="minorHAnsi" w:hAnsiTheme="minorHAnsi"/>
          <w:lang w:eastAsia="de-DE"/>
        </w:rPr>
        <w:t xml:space="preserve">of this model course </w:t>
      </w:r>
      <w:r w:rsidRPr="00A4164D">
        <w:rPr>
          <w:rFonts w:asciiTheme="minorHAnsi" w:hAnsiTheme="minorHAnsi"/>
          <w:lang w:eastAsia="de-DE"/>
        </w:rPr>
        <w:t xml:space="preserve">is based on a subject framework which states its scope, aims and </w:t>
      </w:r>
      <w:r w:rsidR="00FF5E71">
        <w:rPr>
          <w:rFonts w:asciiTheme="minorHAnsi" w:hAnsiTheme="minorHAnsi"/>
          <w:lang w:eastAsia="de-DE"/>
        </w:rPr>
        <w:t xml:space="preserve">the </w:t>
      </w:r>
      <w:r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Detail on recommended levels of competence are shown in Table 1 below. </w:t>
      </w:r>
      <w:r w:rsidRPr="00A4164D">
        <w:rPr>
          <w:rFonts w:asciiTheme="minorHAnsi" w:hAnsiTheme="minorHAnsi"/>
          <w:lang w:eastAsia="de-DE"/>
        </w:rPr>
        <w:t xml:space="preserve">The main subject in each module is sub-divided into subject elements and sub-elements.  The sub-elements form the detailed syllabus which takes account of IALA Recommendations and Guidelines and information contained in the </w:t>
      </w:r>
      <w:r w:rsidR="0061459F">
        <w:rPr>
          <w:rFonts w:asciiTheme="minorHAnsi" w:hAnsiTheme="minorHAnsi"/>
          <w:lang w:eastAsia="de-DE"/>
        </w:rPr>
        <w:t xml:space="preserve">latest edition of the </w:t>
      </w:r>
      <w:r w:rsidRPr="00A4164D">
        <w:rPr>
          <w:rFonts w:asciiTheme="minorHAnsi" w:hAnsiTheme="minorHAnsi"/>
          <w:lang w:eastAsia="de-DE"/>
        </w:rPr>
        <w:t>NAVGUIDE Manual.</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(TMS) should be in place as set out in IALA Recommendation R0141 Annex A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1B5743" w:rsidRDefault="001B5743" w:rsidP="001B5743">
      <w:pPr>
        <w:pStyle w:val="BodyText"/>
        <w:rPr>
          <w:rFonts w:asciiTheme="minorHAnsi" w:hAnsiTheme="minorHAnsi"/>
          <w:lang w:eastAsia="de-DE"/>
        </w:rPr>
      </w:pPr>
      <w:r w:rsidRPr="00A4164D">
        <w:rPr>
          <w:rFonts w:asciiTheme="minorHAnsi" w:hAnsiTheme="minorHAnsi"/>
          <w:lang w:eastAsia="de-DE"/>
        </w:rPr>
        <w:t xml:space="preserve"> Additional foundation training in some areas may be required to bring participants to a common entry level.  Similarly</w:t>
      </w:r>
      <w:r w:rsidR="0061459F">
        <w:rPr>
          <w:rFonts w:asciiTheme="minorHAnsi" w:hAnsiTheme="minorHAnsi"/>
          <w:lang w:eastAsia="de-DE"/>
        </w:rPr>
        <w:t>,</w:t>
      </w:r>
      <w:r w:rsidRPr="00A4164D">
        <w:rPr>
          <w:rFonts w:asciiTheme="minorHAnsi" w:hAnsiTheme="minorHAnsi"/>
          <w:lang w:eastAsia="de-DE"/>
        </w:rPr>
        <w:t xml:space="preserve"> some participants with existing competencies may not require to attend each lecture.  An example template for training needs analysis is at Annex A.</w:t>
      </w:r>
    </w:p>
    <w:p w:rsidR="00BC3B2D" w:rsidRPr="0061459F" w:rsidRDefault="00BC3B2D" w:rsidP="0061459F">
      <w:pPr>
        <w:pStyle w:val="FootnoteText"/>
        <w:ind w:left="0" w:firstLine="0"/>
        <w:rPr>
          <w:rFonts w:asciiTheme="minorHAnsi" w:hAnsiTheme="minorHAnsi"/>
          <w:sz w:val="22"/>
          <w:szCs w:val="22"/>
        </w:rPr>
      </w:pPr>
      <w:r w:rsidRPr="0061459F">
        <w:rPr>
          <w:rFonts w:asciiTheme="minorHAnsi" w:hAnsiTheme="minorHAnsi"/>
          <w:sz w:val="22"/>
          <w:szCs w:val="22"/>
        </w:rPr>
        <w:lastRenderedPageBreak/>
        <w:t xml:space="preserve">The pool of available talent </w:t>
      </w:r>
      <w:r w:rsidR="0077527E">
        <w:rPr>
          <w:rFonts w:asciiTheme="minorHAnsi" w:hAnsiTheme="minorHAnsi"/>
          <w:sz w:val="22"/>
          <w:szCs w:val="22"/>
        </w:rPr>
        <w:t xml:space="preserve">from which potential participants can be selected </w:t>
      </w:r>
      <w:r w:rsidRPr="0061459F">
        <w:rPr>
          <w:rFonts w:asciiTheme="minorHAnsi" w:hAnsiTheme="minorHAnsi"/>
          <w:sz w:val="22"/>
          <w:szCs w:val="22"/>
        </w:rPr>
        <w:t xml:space="preserve">is likely to vary from country to country.  Article </w:t>
      </w:r>
      <w:r w:rsidR="0061459F">
        <w:rPr>
          <w:rFonts w:asciiTheme="minorHAnsi" w:hAnsiTheme="minorHAnsi"/>
          <w:sz w:val="22"/>
          <w:szCs w:val="22"/>
        </w:rPr>
        <w:t>4.1</w:t>
      </w:r>
      <w:r w:rsidRPr="0061459F">
        <w:rPr>
          <w:rFonts w:asciiTheme="minorHAnsi" w:hAnsiTheme="minorHAnsi"/>
          <w:sz w:val="22"/>
          <w:szCs w:val="22"/>
        </w:rPr>
        <w:t xml:space="preserve"> of </w:t>
      </w:r>
      <w:r w:rsidR="0061459F">
        <w:rPr>
          <w:rFonts w:asciiTheme="minorHAnsi" w:hAnsiTheme="minorHAnsi"/>
          <w:sz w:val="22"/>
          <w:szCs w:val="22"/>
        </w:rPr>
        <w:t xml:space="preserve">the Annex to </w:t>
      </w:r>
      <w:r w:rsidRPr="0061459F">
        <w:rPr>
          <w:rFonts w:asciiTheme="minorHAnsi" w:hAnsiTheme="minorHAnsi"/>
          <w:sz w:val="22"/>
          <w:szCs w:val="22"/>
        </w:rPr>
        <w:t xml:space="preserve">Recommendation </w:t>
      </w:r>
      <w:r w:rsidR="0061459F">
        <w:rPr>
          <w:rFonts w:asciiTheme="minorHAnsi" w:hAnsiTheme="minorHAnsi"/>
          <w:sz w:val="22"/>
          <w:szCs w:val="22"/>
        </w:rPr>
        <w:t>R0</w:t>
      </w:r>
      <w:r w:rsidRPr="0061459F">
        <w:rPr>
          <w:rFonts w:asciiTheme="minorHAnsi" w:hAnsiTheme="minorHAnsi"/>
          <w:sz w:val="22"/>
          <w:szCs w:val="22"/>
        </w:rPr>
        <w:t xml:space="preserve">141 assumes that participants selected for this </w:t>
      </w:r>
      <w:r w:rsidR="00457741">
        <w:rPr>
          <w:rFonts w:asciiTheme="minorHAnsi" w:hAnsiTheme="minorHAnsi"/>
          <w:sz w:val="22"/>
          <w:szCs w:val="22"/>
        </w:rPr>
        <w:t>Model course</w:t>
      </w:r>
      <w:r w:rsidRPr="0061459F">
        <w:rPr>
          <w:rFonts w:asciiTheme="minorHAnsi" w:hAnsiTheme="minorHAnsi"/>
          <w:sz w:val="22"/>
          <w:szCs w:val="22"/>
        </w:rPr>
        <w:t xml:space="preserve"> will have an engineering background or hold a seagoing Master’s Certificate or equivalent.  </w:t>
      </w:r>
      <w:r w:rsidR="0061459F">
        <w:rPr>
          <w:rFonts w:asciiTheme="minorHAnsi" w:hAnsiTheme="minorHAnsi"/>
          <w:sz w:val="22"/>
          <w:szCs w:val="22"/>
        </w:rPr>
        <w:t>However, p</w:t>
      </w:r>
      <w:r w:rsidRPr="0061459F">
        <w:rPr>
          <w:rFonts w:asciiTheme="minorHAnsi" w:hAnsiTheme="minorHAnsi"/>
          <w:sz w:val="22"/>
          <w:szCs w:val="22"/>
        </w:rPr>
        <w:t xml:space="preserve">articipants with these internationally recognised qualifications may not always be available.  </w:t>
      </w:r>
      <w:r w:rsidRPr="00FD4F27">
        <w:rPr>
          <w:rFonts w:asciiTheme="minorHAnsi" w:hAnsiTheme="minorHAnsi"/>
          <w:sz w:val="22"/>
          <w:szCs w:val="22"/>
        </w:rPr>
        <w:t xml:space="preserve">See Part </w:t>
      </w:r>
      <w:r w:rsidR="00FD4F27">
        <w:rPr>
          <w:rFonts w:asciiTheme="minorHAnsi" w:hAnsiTheme="minorHAnsi"/>
          <w:sz w:val="22"/>
          <w:szCs w:val="22"/>
        </w:rPr>
        <w:t>3</w:t>
      </w:r>
      <w:r w:rsidRPr="00FD4F27">
        <w:rPr>
          <w:rFonts w:asciiTheme="minorHAnsi" w:hAnsiTheme="minorHAnsi"/>
          <w:sz w:val="22"/>
          <w:szCs w:val="22"/>
        </w:rPr>
        <w:t xml:space="preserve"> paragraph </w:t>
      </w:r>
      <w:r w:rsidR="00FD4F27">
        <w:rPr>
          <w:rFonts w:asciiTheme="minorHAnsi" w:hAnsiTheme="minorHAnsi"/>
          <w:sz w:val="22"/>
          <w:szCs w:val="22"/>
        </w:rPr>
        <w:t>2</w:t>
      </w:r>
      <w:r w:rsidRPr="0061459F">
        <w:rPr>
          <w:rFonts w:asciiTheme="minorHAnsi" w:hAnsiTheme="minorHAnsi"/>
          <w:sz w:val="22"/>
          <w:szCs w:val="22"/>
        </w:rPr>
        <w:t xml:space="preserve"> of this document for greater detail.</w:t>
      </w:r>
    </w:p>
    <w:p w:rsidR="00BC3B2D" w:rsidRPr="0061459F" w:rsidRDefault="00BC3B2D" w:rsidP="0061459F">
      <w:pPr>
        <w:pStyle w:val="BodyText"/>
        <w:rPr>
          <w:rFonts w:asciiTheme="minorHAnsi" w:hAnsiTheme="minorHAnsi"/>
          <w:szCs w:val="22"/>
          <w:lang w:eastAsia="de-DE"/>
        </w:rPr>
      </w:pP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have developed this course to be delivered in their own languages. In either case, explanations and clarifications can be presented in other regional languages if required with additional time allocated during lesson planning.</w:t>
      </w:r>
    </w:p>
    <w:p w:rsidR="00BC3B2D" w:rsidRDefault="00BC3B2D" w:rsidP="00BC3B2D">
      <w:pPr>
        <w:pStyle w:val="Heading1"/>
        <w:keepLines w:val="0"/>
        <w:numPr>
          <w:ilvl w:val="0"/>
          <w:numId w:val="14"/>
        </w:numPr>
        <w:spacing w:before="240" w:line="240" w:lineRule="auto"/>
        <w:rPr>
          <w:rFonts w:asciiTheme="minorHAnsi" w:hAnsiTheme="minorHAnsi"/>
        </w:rPr>
      </w:pPr>
      <w:bookmarkStart w:id="11" w:name="_Toc495584150"/>
      <w:r>
        <w:rPr>
          <w:rFonts w:asciiTheme="minorHAnsi" w:hAnsiTheme="minorHAnsi"/>
        </w:rPr>
        <w:t>Acronyms</w:t>
      </w:r>
      <w:bookmarkEnd w:id="11"/>
    </w:p>
    <w:p w:rsidR="008D154C" w:rsidRDefault="008D154C" w:rsidP="0061459F">
      <w:pPr>
        <w:pStyle w:val="Acronym"/>
        <w:jc w:val="both"/>
        <w:rPr>
          <w:lang w:eastAsia="de-DE"/>
        </w:rPr>
      </w:pPr>
      <w:r>
        <w:t>APL</w:t>
      </w:r>
      <w:r>
        <w:tab/>
      </w:r>
      <w:r w:rsidRPr="00A4164D">
        <w:rPr>
          <w:lang w:eastAsia="de-DE"/>
        </w:rPr>
        <w:t xml:space="preserve">Accredited Prior Learning </w:t>
      </w:r>
    </w:p>
    <w:p w:rsidR="0061459F" w:rsidRPr="00A8506A" w:rsidRDefault="0061459F" w:rsidP="0061459F">
      <w:pPr>
        <w:pStyle w:val="Acronym"/>
        <w:jc w:val="both"/>
      </w:pPr>
      <w:r w:rsidRPr="00A8506A">
        <w:t>AtoN</w:t>
      </w:r>
      <w:r w:rsidRPr="00A8506A">
        <w:tab/>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F4025A" w:rsidP="0061459F">
      <w:pPr>
        <w:pStyle w:val="Acronym"/>
        <w:jc w:val="both"/>
      </w:pPr>
      <w:r>
        <w:t>RAMS</w:t>
      </w:r>
      <w:r w:rsidR="004158DB">
        <w:tab/>
        <w:t>IALA Simple Tool to Assess Risk</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t>(</w:t>
      </w:r>
      <w:r>
        <w:rPr>
          <w:rFonts w:ascii="Calibri" w:hAnsi="Calibri" w:cs="Calibri"/>
        </w:rPr>
        <w:t>International Convention for the Safety of Life at Sea (SOLAS)</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60602B">
      <w:pPr>
        <w:pStyle w:val="Heading1"/>
        <w:keepLines w:val="0"/>
        <w:numPr>
          <w:ilvl w:val="0"/>
          <w:numId w:val="14"/>
        </w:numPr>
        <w:spacing w:before="240" w:line="240" w:lineRule="auto"/>
        <w:rPr>
          <w:rFonts w:asciiTheme="minorHAnsi" w:hAnsiTheme="minorHAnsi"/>
        </w:rPr>
      </w:pPr>
      <w:bookmarkStart w:id="12" w:name="_Toc495584151"/>
      <w:r>
        <w:rPr>
          <w:rFonts w:asciiTheme="minorHAnsi" w:hAnsiTheme="minorHAnsi"/>
        </w:rPr>
        <w:t>definitions and</w:t>
      </w:r>
      <w:r w:rsidR="00EC0001">
        <w:rPr>
          <w:rFonts w:asciiTheme="minorHAnsi" w:hAnsiTheme="minorHAnsi"/>
        </w:rPr>
        <w:t xml:space="preserve"> clarifications</w:t>
      </w:r>
      <w:bookmarkEnd w:id="12"/>
      <w:r>
        <w:rPr>
          <w:rFonts w:asciiTheme="minorHAnsi" w:hAnsiTheme="minorHAnsi"/>
        </w:rP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Pr="00221D5B" w:rsidRDefault="00F46193" w:rsidP="00F46193">
      <w:pPr>
        <w:spacing w:after="160"/>
        <w:jc w:val="both"/>
        <w:rPr>
          <w:rFonts w:cstheme="minorHAnsi"/>
        </w:rPr>
      </w:pPr>
      <w:r w:rsidRPr="00221D5B">
        <w:rPr>
          <w:rFonts w:cstheme="minorHAnsi"/>
        </w:rPr>
        <w:t>The term ‘</w:t>
      </w:r>
      <w:r w:rsidRPr="004158DB">
        <w:rPr>
          <w:rFonts w:cstheme="minorHAnsi"/>
          <w:b/>
        </w:rPr>
        <w:t>AtoN Manager</w:t>
      </w:r>
      <w:r w:rsidRPr="00221D5B">
        <w:rPr>
          <w:rFonts w:cstheme="minorHAnsi"/>
        </w:rPr>
        <w:t>’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EE532E" w:rsidRDefault="00221D5B" w:rsidP="00F46193">
      <w:pPr>
        <w:spacing w:after="160"/>
        <w:jc w:val="both"/>
        <w:rPr>
          <w:rFonts w:cstheme="minorHAnsi"/>
        </w:rPr>
      </w:pPr>
      <w:r w:rsidRPr="004158DB">
        <w:rPr>
          <w:rFonts w:cstheme="minorHAnsi"/>
          <w:b/>
          <w:color w:val="000000"/>
        </w:rPr>
        <w:t>Career development</w:t>
      </w:r>
      <w:r w:rsidRPr="00221D5B">
        <w:rPr>
          <w:rFonts w:cstheme="minorHAnsi"/>
          <w:color w:val="000000"/>
        </w:rPr>
        <w:t xml:space="preserve"> is the series of activities or the on-going/lifelong process of developing </w:t>
      </w:r>
      <w:r>
        <w:rPr>
          <w:rFonts w:cstheme="minorHAnsi"/>
          <w:color w:val="000000"/>
        </w:rPr>
        <w:t>(or self-managing) an individual’s</w:t>
      </w:r>
      <w:r w:rsidRPr="00221D5B">
        <w:rPr>
          <w:rFonts w:cstheme="minorHAnsi"/>
          <w:color w:val="000000"/>
        </w:rPr>
        <w:t xml:space="preserve"> career. It involves training on new skills</w:t>
      </w:r>
      <w:r>
        <w:rPr>
          <w:rFonts w:cstheme="minorHAnsi"/>
          <w:color w:val="000000"/>
        </w:rPr>
        <w:t xml:space="preserve"> to fit an individual to take on greater </w:t>
      </w:r>
      <w:r w:rsidRPr="00221D5B">
        <w:rPr>
          <w:rFonts w:cstheme="minorHAnsi"/>
          <w:color w:val="000000"/>
        </w:rPr>
        <w:t>responsibilities</w:t>
      </w:r>
      <w:r>
        <w:rPr>
          <w:rFonts w:cstheme="minorHAnsi"/>
          <w:color w:val="000000"/>
        </w:rPr>
        <w:t xml:space="preserve">. Having acquired additional </w:t>
      </w:r>
      <w:r w:rsidRPr="00221D5B">
        <w:rPr>
          <w:rFonts w:cstheme="minorHAnsi"/>
          <w:color w:val="000000"/>
        </w:rPr>
        <w:t xml:space="preserve">competency, </w:t>
      </w:r>
      <w:r>
        <w:rPr>
          <w:rFonts w:cstheme="minorHAnsi"/>
          <w:color w:val="000000"/>
        </w:rPr>
        <w:t>the individual</w:t>
      </w:r>
      <w:r w:rsidRPr="00221D5B">
        <w:rPr>
          <w:rFonts w:cstheme="minorHAnsi"/>
          <w:color w:val="000000"/>
        </w:rPr>
        <w:t xml:space="preserve"> </w:t>
      </w:r>
      <w:r w:rsidR="00C54D75" w:rsidRPr="00221D5B">
        <w:rPr>
          <w:rFonts w:cstheme="minorHAnsi"/>
          <w:color w:val="000000"/>
        </w:rPr>
        <w:t>should</w:t>
      </w:r>
      <w:r w:rsidRPr="00221D5B">
        <w:rPr>
          <w:rFonts w:cstheme="minorHAnsi"/>
          <w:color w:val="000000"/>
        </w:rPr>
        <w:t xml:space="preserve"> perform to achieve the goals and targets </w:t>
      </w:r>
      <w:r>
        <w:rPr>
          <w:rFonts w:cstheme="minorHAnsi"/>
          <w:color w:val="000000"/>
        </w:rPr>
        <w:t>that he or she has set for themselves.</w:t>
      </w:r>
      <w:r w:rsidRPr="00221D5B">
        <w:rPr>
          <w:rFonts w:cstheme="minorHAnsi"/>
        </w:rPr>
        <w:t xml:space="preserve"> </w:t>
      </w:r>
    </w:p>
    <w:p w:rsidR="0060602B" w:rsidRPr="00221D5B" w:rsidRDefault="00EE532E" w:rsidP="00F46193">
      <w:pPr>
        <w:spacing w:after="160"/>
        <w:jc w:val="both"/>
        <w:rPr>
          <w:rFonts w:cstheme="minorHAnsi"/>
        </w:rPr>
      </w:pPr>
      <w:r w:rsidRPr="004158DB">
        <w:rPr>
          <w:rFonts w:eastAsia="Times New Roman"/>
          <w:b/>
        </w:rPr>
        <w:t>Short-range aids to navigation</w:t>
      </w:r>
      <w:r>
        <w:rPr>
          <w:rFonts w:eastAsia="Times New Roman"/>
        </w:rPr>
        <w:t xml:space="preserve"> (AtoN) are a</w:t>
      </w:r>
      <w:r w:rsidRPr="00EE532E">
        <w:rPr>
          <w:rFonts w:eastAsia="Times New Roman"/>
        </w:rPr>
        <w:t>ll AtoN intended for use within visual, audible or radar range of a mariner</w:t>
      </w:r>
      <w:r>
        <w:t>.</w:t>
      </w:r>
      <w:r w:rsidR="0060602B" w:rsidRPr="00221D5B">
        <w:rPr>
          <w:rFonts w:cstheme="minorHAnsi"/>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13" w:name="_Toc419881201"/>
      <w:bookmarkStart w:id="14" w:name="_Toc495584152"/>
      <w:r w:rsidRPr="00BC3B2D">
        <w:rPr>
          <w:rFonts w:asciiTheme="minorHAnsi" w:hAnsiTheme="minorHAnsi"/>
          <w:color w:val="2E74B5" w:themeColor="accent1" w:themeShade="BF"/>
        </w:rPr>
        <w:lastRenderedPageBreak/>
        <w:t xml:space="preserve">PART </w:t>
      </w:r>
      <w:r w:rsidR="00BC3B2D">
        <w:rPr>
          <w:rFonts w:asciiTheme="minorHAnsi" w:hAnsiTheme="minorHAnsi"/>
          <w:color w:val="2E74B5" w:themeColor="accent1" w:themeShade="BF"/>
        </w:rPr>
        <w:t>2</w:t>
      </w:r>
      <w:r w:rsidRPr="00BC3B2D">
        <w:rPr>
          <w:rFonts w:asciiTheme="minorHAnsi" w:hAnsiTheme="minorHAnsi"/>
          <w:color w:val="2E74B5" w:themeColor="accent1" w:themeShade="BF"/>
        </w:rPr>
        <w:t xml:space="preserve"> – DELIVERY OF THE MODEL COURSE</w:t>
      </w:r>
      <w:bookmarkEnd w:id="13"/>
      <w:bookmarkEnd w:id="14"/>
    </w:p>
    <w:p w:rsidR="001B5743" w:rsidRPr="00A4164D" w:rsidRDefault="001B5743" w:rsidP="001B5743">
      <w:pPr>
        <w:pStyle w:val="Heading1"/>
        <w:keepLines w:val="0"/>
        <w:numPr>
          <w:ilvl w:val="0"/>
          <w:numId w:val="15"/>
        </w:numPr>
        <w:spacing w:before="240" w:line="240" w:lineRule="auto"/>
        <w:rPr>
          <w:rFonts w:asciiTheme="minorHAnsi" w:hAnsiTheme="minorHAnsi"/>
        </w:rPr>
      </w:pPr>
      <w:bookmarkStart w:id="15" w:name="_Toc419881202"/>
      <w:bookmarkStart w:id="16" w:name="_Toc495584153"/>
      <w:r w:rsidRPr="00A4164D">
        <w:rPr>
          <w:rFonts w:asciiTheme="minorHAnsi" w:hAnsiTheme="minorHAnsi"/>
        </w:rPr>
        <w:t>INTRODUCTION</w:t>
      </w:r>
      <w:bookmarkEnd w:id="15"/>
      <w:bookmarkEnd w:id="16"/>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an AtoN Manager through the award of an IALA AtoN Level 1 Certificate by an Accredited Training Organisation should be:</w:t>
      </w:r>
    </w:p>
    <w:p w:rsidR="001B5743" w:rsidRPr="00A4164D" w:rsidRDefault="001B5743" w:rsidP="00BF4E14">
      <w:pPr>
        <w:pStyle w:val="ListParagraph"/>
        <w:numPr>
          <w:ilvl w:val="0"/>
          <w:numId w:val="24"/>
        </w:numPr>
        <w:jc w:val="both"/>
      </w:pPr>
      <w:r w:rsidRPr="00A4164D">
        <w:t>Structured in accordance with written programmes, including such methods and means of delivery (such as Microsoft PowerPoint®), procedures and course material as are necessary to achieve the p</w:t>
      </w:r>
      <w:r w:rsidR="00C00C38">
        <w:t>rescribed standard of competence</w:t>
      </w:r>
      <w:r w:rsidRPr="00A4164D">
        <w:t>; and:</w:t>
      </w:r>
    </w:p>
    <w:p w:rsidR="001B5743" w:rsidRPr="00A4164D" w:rsidRDefault="001B5743" w:rsidP="00BF4E14">
      <w:pPr>
        <w:pStyle w:val="ListParagraph"/>
        <w:numPr>
          <w:ilvl w:val="0"/>
          <w:numId w:val="24"/>
        </w:numPr>
        <w:jc w:val="both"/>
      </w:pPr>
      <w:r w:rsidRPr="00A4164D">
        <w:t xml:space="preserve">Conducted, monitored, assessed and supported by persons qualified in accordance with </w:t>
      </w:r>
      <w:r w:rsidR="00C00C38">
        <w:t>a Training Management System (TMS).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Training staff </w:t>
      </w:r>
      <w:r w:rsidR="00C00C38">
        <w:rPr>
          <w:rFonts w:asciiTheme="minorHAnsi" w:hAnsiTheme="minorHAnsi"/>
          <w:lang w:eastAsia="de-DE"/>
        </w:rPr>
        <w:t>should</w:t>
      </w:r>
      <w:r w:rsidRPr="00A4164D">
        <w:rPr>
          <w:rFonts w:asciiTheme="minorHAnsi" w:hAnsiTheme="minorHAnsi"/>
          <w:lang w:eastAsia="de-DE"/>
        </w:rPr>
        <w:t xml:space="preserve"> review initially the course outline and detailed syllabus </w:t>
      </w:r>
      <w:r w:rsidR="006603A9">
        <w:rPr>
          <w:rFonts w:asciiTheme="minorHAnsi" w:hAnsiTheme="minorHAnsi"/>
          <w:lang w:eastAsia="de-DE"/>
        </w:rPr>
        <w:t>in</w:t>
      </w:r>
      <w:r w:rsidRPr="00A4164D">
        <w:rPr>
          <w:rFonts w:asciiTheme="minorHAnsi" w:hAnsiTheme="minorHAnsi"/>
          <w:lang w:eastAsia="de-DE"/>
        </w:rPr>
        <w:t xml:space="preserve"> each subject.  A training needs analysis process should then be conducted for each participant based on academic qualifications; skills and competencies acquired prior to the model course and other relevant experience.  This should lead to the identification of where additional foundation training (including language training) may be required or where specific training in some sub-elements can be deleted from the final course programme</w:t>
      </w:r>
      <w:r w:rsidRPr="004C73C4">
        <w:rPr>
          <w:rFonts w:asciiTheme="minorHAnsi" w:hAnsiTheme="minorHAnsi"/>
          <w:lang w:eastAsia="de-DE"/>
        </w:rPr>
        <w:t>.</w:t>
      </w:r>
      <w:r w:rsidR="006603A9" w:rsidRPr="004C73C4">
        <w:rPr>
          <w:rFonts w:asciiTheme="minorHAnsi" w:hAnsiTheme="minorHAnsi"/>
          <w:lang w:eastAsia="de-DE"/>
        </w:rPr>
        <w:t xml:space="preserve"> </w:t>
      </w:r>
      <w:r w:rsidR="00EE49C7" w:rsidRPr="004C73C4">
        <w:rPr>
          <w:rFonts w:asciiTheme="minorHAnsi" w:hAnsiTheme="minorHAnsi"/>
          <w:lang w:eastAsia="de-DE"/>
        </w:rPr>
        <w:t>Further d</w:t>
      </w:r>
      <w:r w:rsidR="006603A9" w:rsidRPr="004C73C4">
        <w:rPr>
          <w:rFonts w:asciiTheme="minorHAnsi" w:hAnsiTheme="minorHAnsi"/>
          <w:lang w:eastAsia="de-DE"/>
        </w:rPr>
        <w:t xml:space="preserve">etail of this gap-analysis process can be found </w:t>
      </w:r>
      <w:r w:rsidR="004C73C4" w:rsidRPr="004C73C4">
        <w:rPr>
          <w:rFonts w:asciiTheme="minorHAnsi" w:hAnsiTheme="minorHAnsi"/>
          <w:lang w:eastAsia="de-DE"/>
        </w:rPr>
        <w:t>at Annex A.</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w:t>
      </w:r>
      <w:r w:rsidR="00EF76CE" w:rsidRPr="00A4164D">
        <w:rPr>
          <w:rFonts w:asciiTheme="minorHAnsi" w:hAnsiTheme="minorHAnsi"/>
          <w:lang w:eastAsia="de-DE"/>
        </w:rPr>
        <w:t xml:space="preserve">Sub-elements for which competency has already been demonstrated through, for example, documented Accredited Prior Learning (APL), can be deleted </w:t>
      </w:r>
      <w:r w:rsidR="00EF76CE">
        <w:rPr>
          <w:rFonts w:asciiTheme="minorHAnsi" w:hAnsiTheme="minorHAnsi"/>
          <w:lang w:eastAsia="de-DE"/>
        </w:rPr>
        <w:t xml:space="preserve">from the syllabus to be taught to those participants. </w:t>
      </w:r>
      <w:r w:rsidRPr="00A4164D">
        <w:rPr>
          <w:rFonts w:asciiTheme="minorHAnsi" w:hAnsiTheme="minorHAnsi"/>
          <w:lang w:eastAsia="de-DE"/>
        </w:rPr>
        <w:t xml:space="preserve">Such participants will however be expected to sit the complete final assessment </w:t>
      </w:r>
      <w:r w:rsidR="00601961">
        <w:rPr>
          <w:rFonts w:asciiTheme="minorHAnsi" w:hAnsiTheme="minorHAnsi"/>
          <w:lang w:eastAsia="de-DE"/>
        </w:rPr>
        <w:t xml:space="preserve">test </w:t>
      </w:r>
      <w:r w:rsidRPr="00A4164D">
        <w:rPr>
          <w:rFonts w:asciiTheme="minorHAnsi" w:hAnsiTheme="minorHAnsi"/>
          <w:lang w:eastAsia="de-DE"/>
        </w:rPr>
        <w:t>paper for the relevant modules to ensure that a common standard is maintained.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Successful completion of this model course leading to the award of an IALA AtoN Level 1 Certificate should be considered as the </w:t>
      </w:r>
      <w:r w:rsidRPr="00601961">
        <w:rPr>
          <w:rFonts w:asciiTheme="minorHAnsi" w:hAnsiTheme="minorHAnsi"/>
          <w:i/>
          <w:lang w:eastAsia="de-DE"/>
        </w:rPr>
        <w:t>minimum</w:t>
      </w:r>
      <w:r w:rsidRPr="00A4164D">
        <w:rPr>
          <w:rFonts w:asciiTheme="minorHAnsi" w:hAnsiTheme="minorHAnsi"/>
          <w:lang w:eastAsia="de-DE"/>
        </w:rPr>
        <w:t xml:space="preserve"> competency level for personnel with responsibilities for the management of AtoN service provision</w:t>
      </w:r>
      <w:r w:rsidR="00F327C3">
        <w:rPr>
          <w:rFonts w:asciiTheme="minorHAnsi" w:hAnsiTheme="minorHAnsi"/>
          <w:lang w:eastAsia="de-DE"/>
        </w:rPr>
        <w:t xml:space="preserve"> whether they are staff members of a national Competent Authority or employed by an AtoN service provider such as a Port Authority or AtoN Contractor</w:t>
      </w:r>
      <w:r w:rsidR="006F3676">
        <w:rPr>
          <w:rFonts w:asciiTheme="minorHAnsi" w:hAnsiTheme="minorHAnsi"/>
          <w:lang w:eastAsia="de-DE"/>
        </w:rPr>
        <w:t xml:space="preserve"> or Consultant</w:t>
      </w:r>
      <w:r w:rsidR="00F327C3">
        <w:rPr>
          <w:rFonts w:asciiTheme="minorHAnsi" w:hAnsiTheme="minorHAnsi"/>
          <w:lang w:eastAsia="de-DE"/>
        </w:rPr>
        <w:t>.  Career Development T</w:t>
      </w:r>
      <w:r w:rsidRPr="00A4164D">
        <w:rPr>
          <w:rFonts w:asciiTheme="minorHAnsi" w:hAnsiTheme="minorHAnsi"/>
          <w:lang w:eastAsia="de-DE"/>
        </w:rPr>
        <w:t xml:space="preserve">raining and experience, both within </w:t>
      </w:r>
      <w:r w:rsidR="004C73C4">
        <w:rPr>
          <w:rFonts w:asciiTheme="minorHAnsi" w:hAnsiTheme="minorHAnsi"/>
          <w:lang w:eastAsia="de-DE"/>
        </w:rPr>
        <w:t xml:space="preserve">and outside </w:t>
      </w:r>
      <w:r w:rsidRPr="00A4164D">
        <w:rPr>
          <w:rFonts w:asciiTheme="minorHAnsi" w:hAnsiTheme="minorHAnsi"/>
          <w:lang w:eastAsia="de-DE"/>
        </w:rPr>
        <w:t>the Organisation is encouraged so that it forms part of the pro</w:t>
      </w:r>
      <w:r w:rsidR="00F327C3">
        <w:rPr>
          <w:rFonts w:asciiTheme="minorHAnsi" w:hAnsiTheme="minorHAnsi"/>
          <w:lang w:eastAsia="de-DE"/>
        </w:rPr>
        <w:t>cess towards middle and senior m</w:t>
      </w:r>
      <w:r w:rsidRPr="00A4164D">
        <w:rPr>
          <w:rFonts w:asciiTheme="minorHAnsi" w:hAnsiTheme="minorHAnsi"/>
          <w:lang w:eastAsia="de-DE"/>
        </w:rPr>
        <w:t>anagement of AtoN services.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7" w:name="_Toc419881203"/>
      <w:bookmarkStart w:id="18" w:name="_Toc495584154"/>
      <w:r w:rsidRPr="00A4164D">
        <w:rPr>
          <w:rFonts w:asciiTheme="minorHAnsi" w:hAnsiTheme="minorHAnsi"/>
        </w:rPr>
        <w:t>COURSE MODULES</w:t>
      </w:r>
      <w:bookmarkEnd w:id="17"/>
      <w:bookmarkEnd w:id="18"/>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An example of a lesson plan can be found </w:t>
      </w:r>
      <w:r w:rsidR="00601961" w:rsidRPr="00812208">
        <w:rPr>
          <w:rFonts w:asciiTheme="minorHAnsi" w:hAnsiTheme="minorHAnsi"/>
          <w:lang w:eastAsia="de-DE"/>
        </w:rPr>
        <w:t>at Annex A of IALA Guideline 1103.</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lastRenderedPageBreak/>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l of competence required from a Level 1</w:t>
      </w:r>
      <w:r w:rsidRPr="00A4164D">
        <w:rPr>
          <w:rFonts w:asciiTheme="minorHAnsi" w:hAnsiTheme="minorHAnsi"/>
          <w:lang w:eastAsia="de-DE"/>
        </w:rPr>
        <w:t xml:space="preserve"> AtoN manager is shown for each element or sub-element as required.  These are graded from level 1 (basic understanding) to level 4 (detailed understanding).  Details are at Table 1 below.</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9" w:name="_Toc419881204"/>
      <w:bookmarkStart w:id="20" w:name="_Toc495584155"/>
      <w:r w:rsidRPr="00A4164D">
        <w:rPr>
          <w:rFonts w:asciiTheme="minorHAnsi" w:hAnsiTheme="minorHAnsi"/>
        </w:rPr>
        <w:t>SUBJECT OUTLINE</w:t>
      </w:r>
      <w:bookmarkEnd w:id="19"/>
      <w:bookmarkEnd w:id="2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 subject outline for each module is shown in tabular form in Part </w:t>
      </w:r>
      <w:r w:rsidR="00FF58B2">
        <w:rPr>
          <w:rFonts w:asciiTheme="minorHAnsi" w:hAnsiTheme="minorHAnsi"/>
          <w:lang w:eastAsia="de-DE"/>
        </w:rPr>
        <w:t>5</w:t>
      </w:r>
      <w:r w:rsidRPr="00A4164D">
        <w:rPr>
          <w:rFonts w:asciiTheme="minorHAnsi" w:hAnsiTheme="minorHAnsi"/>
          <w:lang w:eastAsia="de-DE"/>
        </w:rPr>
        <w:t xml:space="preserve"> of this document.  This lists the minimum recommended level of competence for each subject element or sub-element.  Sub-elements have been grouped so that training covering them might reasonably be delivered in a </w:t>
      </w:r>
      <w:r w:rsidR="000C49C7" w:rsidRPr="00A4164D">
        <w:rPr>
          <w:rFonts w:asciiTheme="minorHAnsi" w:hAnsiTheme="minorHAnsi"/>
          <w:lang w:eastAsia="de-DE"/>
        </w:rPr>
        <w:t>40-minute</w:t>
      </w:r>
      <w:r w:rsidRPr="00A4164D">
        <w:rPr>
          <w:rFonts w:asciiTheme="minorHAnsi" w:hAnsiTheme="minorHAnsi"/>
          <w:lang w:eastAsia="de-DE"/>
        </w:rPr>
        <w:t xml:space="preserve"> lecture, assuming a standard entry level based on training needs analysis and a common standard of language comprehension for all participants.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 standard </w:t>
      </w:r>
      <w:r w:rsidR="000C49C7" w:rsidRPr="00A4164D">
        <w:rPr>
          <w:rFonts w:asciiTheme="minorHAnsi" w:hAnsiTheme="minorHAnsi"/>
          <w:lang w:eastAsia="de-DE"/>
        </w:rPr>
        <w:t>40-minute</w:t>
      </w:r>
      <w:r w:rsidRPr="00A4164D">
        <w:rPr>
          <w:rFonts w:asciiTheme="minorHAnsi" w:hAnsiTheme="minorHAnsi"/>
          <w:lang w:eastAsia="de-DE"/>
        </w:rPr>
        <w:t xml:space="preserve"> lecture has been selected so that 10 minutes can be allocated to questions with an additional </w:t>
      </w:r>
      <w:r w:rsidR="000C49C7" w:rsidRPr="00A4164D">
        <w:rPr>
          <w:rFonts w:asciiTheme="minorHAnsi" w:hAnsiTheme="minorHAnsi"/>
          <w:lang w:eastAsia="de-DE"/>
        </w:rPr>
        <w:t>10-minute</w:t>
      </w:r>
      <w:r w:rsidRPr="00A4164D">
        <w:rPr>
          <w:rFonts w:asciiTheme="minorHAnsi" w:hAnsiTheme="minorHAnsi"/>
          <w:lang w:eastAsia="de-DE"/>
        </w:rPr>
        <w:t xml:space="preserve"> interval between</w:t>
      </w:r>
      <w:r w:rsidR="000C49C7">
        <w:rPr>
          <w:rFonts w:asciiTheme="minorHAnsi" w:hAnsiTheme="minorHAnsi"/>
          <w:lang w:eastAsia="de-DE"/>
        </w:rPr>
        <w:t xml:space="preserve"> lectures.  This should permit I</w:t>
      </w:r>
      <w:r w:rsidRPr="00A4164D">
        <w:rPr>
          <w:rFonts w:asciiTheme="minorHAnsi" w:hAnsiTheme="minorHAnsi"/>
          <w:lang w:eastAsia="de-DE"/>
        </w:rPr>
        <w:t>nstructors (having reviewed the training objectives of each element and the particular needs of participants) to adjust timing to match local circumstances.</w:t>
      </w:r>
      <w:r w:rsidR="00F62A20">
        <w:rPr>
          <w:rFonts w:asciiTheme="minorHAnsi" w:hAnsiTheme="minorHAnsi"/>
          <w:lang w:eastAsia="de-DE"/>
        </w:rPr>
        <w:t xml:space="preserve"> Specific lectures which require more or less than the standard 40-minute period are highlighted in Part </w:t>
      </w:r>
      <w:r w:rsidR="00FF58B2">
        <w:rPr>
          <w:rFonts w:asciiTheme="minorHAnsi" w:hAnsiTheme="minorHAnsi"/>
          <w:lang w:eastAsia="de-DE"/>
        </w:rPr>
        <w:t>5</w:t>
      </w:r>
      <w:r w:rsidR="00F62A20">
        <w:rPr>
          <w:rFonts w:asciiTheme="minorHAnsi" w:hAnsiTheme="minorHAnsi"/>
          <w:lang w:eastAsia="de-DE"/>
        </w:rPr>
        <w:t>.</w:t>
      </w:r>
    </w:p>
    <w:p w:rsidR="001B5743" w:rsidRPr="00A4164D" w:rsidRDefault="001B5743" w:rsidP="001B5743">
      <w:pPr>
        <w:pStyle w:val="Table"/>
        <w:rPr>
          <w:rFonts w:asciiTheme="minorHAnsi" w:hAnsiTheme="minorHAnsi"/>
        </w:rPr>
      </w:pPr>
      <w:bookmarkStart w:id="21" w:name="_Ref302301665"/>
      <w:bookmarkStart w:id="22" w:name="_Toc419881256"/>
      <w:r w:rsidRPr="00A4164D">
        <w:rPr>
          <w:rFonts w:asciiTheme="minorHAnsi" w:hAnsiTheme="minorHAnsi"/>
        </w:rPr>
        <w:t>Levels of Competence</w:t>
      </w:r>
      <w:bookmarkEnd w:id="21"/>
      <w:bookmarkEnd w:id="22"/>
    </w:p>
    <w:tbl>
      <w:tblPr>
        <w:tblStyle w:val="TableGrid"/>
        <w:tblW w:w="0" w:type="auto"/>
        <w:tblLayout w:type="fixed"/>
        <w:tblLook w:val="04A0" w:firstRow="1" w:lastRow="0" w:firstColumn="1" w:lastColumn="0" w:noHBand="0" w:noVBand="1"/>
      </w:tblPr>
      <w:tblGrid>
        <w:gridCol w:w="817"/>
        <w:gridCol w:w="2126"/>
        <w:gridCol w:w="2977"/>
        <w:gridCol w:w="3322"/>
      </w:tblGrid>
      <w:tr w:rsidR="001B5743" w:rsidRPr="00A4164D" w:rsidTr="009062C6">
        <w:tc>
          <w:tcPr>
            <w:tcW w:w="817" w:type="dxa"/>
            <w:shd w:val="clear" w:color="auto" w:fill="auto"/>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Level</w:t>
            </w:r>
          </w:p>
        </w:tc>
        <w:tc>
          <w:tcPr>
            <w:tcW w:w="2126"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Learning Outcome</w:t>
            </w:r>
          </w:p>
        </w:tc>
        <w:tc>
          <w:tcPr>
            <w:tcW w:w="2977"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Instructional Objectives</w:t>
            </w:r>
          </w:p>
        </w:tc>
        <w:tc>
          <w:tcPr>
            <w:tcW w:w="3322"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Required skills</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1</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The conduct of routine tasks with some supervision</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basic</w:t>
            </w:r>
            <w:r w:rsidRPr="00A4164D">
              <w:rPr>
                <w:rFonts w:cs="Arial"/>
                <w:sz w:val="18"/>
                <w:szCs w:val="18"/>
              </w:rPr>
              <w:t xml:space="preserve"> understanding of facts and principles </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First stage in acquiring competency of a complex skill.  Appropriate responses are identified through trial and error</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2</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The conduct of routine tasks unsupervised and some more complex tasks under guidance</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satisfactory</w:t>
            </w:r>
            <w:r w:rsidRPr="00A4164D">
              <w:rPr>
                <w:rFonts w:cs="Arial"/>
                <w:sz w:val="18"/>
                <w:szCs w:val="18"/>
              </w:rPr>
              <w:t xml:space="preserve"> understanding of theoretical concepts and principles so that they can be applied in practice</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Correctly acquired responses have become habitual.  Actions can be performed confidently and efficiently</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3</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The skilful conduct of many complex and non-routine tasks </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 xml:space="preserve">good </w:t>
            </w:r>
            <w:r w:rsidRPr="00A4164D">
              <w:rPr>
                <w:rFonts w:cs="Arial"/>
                <w:sz w:val="18"/>
                <w:szCs w:val="18"/>
              </w:rPr>
              <w:t xml:space="preserve">understanding of the subject matter and its interaction with others leading to an </w:t>
            </w:r>
            <w:r w:rsidR="000C49C7" w:rsidRPr="00A4164D">
              <w:rPr>
                <w:rFonts w:cs="Arial"/>
                <w:sz w:val="18"/>
                <w:szCs w:val="18"/>
              </w:rPr>
              <w:t>analytical distinction</w:t>
            </w:r>
            <w:r w:rsidRPr="00A4164D">
              <w:rPr>
                <w:rFonts w:cs="Arial"/>
                <w:sz w:val="18"/>
                <w:szCs w:val="18"/>
              </w:rPr>
              <w:t xml:space="preserve"> between facts and inferences</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Complex actions are inherently co-ordinated and performed smoothly, accurately and skilfully </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4</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The professional conduct of unsupervised technical and managerial tasks </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detailed</w:t>
            </w:r>
            <w:r w:rsidRPr="00A4164D">
              <w:rPr>
                <w:rFonts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Acquired skills are developed to the extent that rapid reaction and adaptation to unforeseen situations is second nature </w:t>
            </w:r>
          </w:p>
        </w:tc>
      </w:tr>
    </w:tbl>
    <w:p w:rsidR="001B5743" w:rsidRPr="00A4164D" w:rsidRDefault="001B5743" w:rsidP="001B5743">
      <w:pPr>
        <w:pStyle w:val="BodyText"/>
        <w:rPr>
          <w:rFonts w:asciiTheme="minorHAnsi" w:hAnsiTheme="minorHAnsi"/>
          <w:lang w:eastAsia="de-DE"/>
        </w:rPr>
      </w:pP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3" w:name="_Toc419881205"/>
      <w:bookmarkStart w:id="24" w:name="_Toc495584156"/>
      <w:r w:rsidRPr="00A4164D">
        <w:rPr>
          <w:rFonts w:asciiTheme="minorHAnsi" w:hAnsiTheme="minorHAnsi"/>
        </w:rPr>
        <w:t>DETAILED TEACHING SYLLABUS</w:t>
      </w:r>
      <w:bookmarkEnd w:id="23"/>
      <w:bookmarkEnd w:id="24"/>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rsidR="001B5743" w:rsidRPr="00A4164D" w:rsidRDefault="001B5743" w:rsidP="001B5743">
      <w:pPr>
        <w:pStyle w:val="BodyText"/>
        <w:ind w:left="567"/>
        <w:rPr>
          <w:rFonts w:asciiTheme="minorHAnsi" w:hAnsiTheme="minorHAnsi"/>
          <w:i/>
          <w:lang w:eastAsia="de-DE"/>
        </w:rPr>
      </w:pPr>
      <w:r w:rsidRPr="00A4164D">
        <w:rPr>
          <w:rFonts w:asciiTheme="minorHAnsi" w:hAnsiTheme="minorHAnsi"/>
          <w:i/>
          <w:lang w:eastAsia="de-DE"/>
        </w:rPr>
        <w:t>The expected learning outcome is that the participant has acquired the recommended level of competence in………………...</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5" w:name="_Toc419881206"/>
      <w:bookmarkStart w:id="26" w:name="_Toc495584157"/>
      <w:r w:rsidRPr="00A4164D">
        <w:rPr>
          <w:rFonts w:asciiTheme="minorHAnsi" w:hAnsiTheme="minorHAnsi"/>
        </w:rPr>
        <w:lastRenderedPageBreak/>
        <w:t>PRESENTATION</w:t>
      </w:r>
      <w:bookmarkEnd w:id="25"/>
      <w:bookmarkEnd w:id="26"/>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manner and frequency of the presentation of facts, concepts and methodologies wi</w:t>
      </w:r>
      <w:r w:rsidR="009C46A2">
        <w:rPr>
          <w:rFonts w:asciiTheme="minorHAnsi" w:hAnsiTheme="minorHAnsi"/>
          <w:lang w:eastAsia="de-DE"/>
        </w:rPr>
        <w:t>ll be determined by individual I</w:t>
      </w:r>
      <w:r w:rsidRPr="00A4164D">
        <w:rPr>
          <w:rFonts w:asciiTheme="minorHAnsi" w:hAnsiTheme="minorHAnsi"/>
          <w:lang w:eastAsia="de-DE"/>
        </w:rPr>
        <w:t>nstructors who will use what they see as the most appropriate teaching method to ensure that each participant has acquired the required level of competency in each sub-element of the syllabus.</w:t>
      </w:r>
      <w:r w:rsidR="005275AF">
        <w:rPr>
          <w:rFonts w:asciiTheme="minorHAnsi" w:hAnsiTheme="minorHAnsi"/>
          <w:lang w:eastAsia="de-DE"/>
        </w:rPr>
        <w:t xml:space="preserve"> An explanation of teaching methods can be found in </w:t>
      </w:r>
      <w:r w:rsidR="003D4251">
        <w:rPr>
          <w:rFonts w:asciiTheme="minorHAnsi" w:hAnsiTheme="minorHAnsi"/>
          <w:lang w:eastAsia="de-DE"/>
        </w:rPr>
        <w:t>Annex B</w:t>
      </w:r>
      <w:r w:rsidR="005275AF" w:rsidRPr="003D4251">
        <w:rPr>
          <w:rFonts w:asciiTheme="minorHAnsi" w:hAnsiTheme="minorHAnsi"/>
          <w:lang w:eastAsia="de-DE"/>
        </w:rPr>
        <w:t xml:space="preserve"> of IALA Guideline </w:t>
      </w:r>
      <w:r w:rsidR="003D4251">
        <w:rPr>
          <w:rFonts w:asciiTheme="minorHAnsi" w:hAnsiTheme="minorHAnsi"/>
          <w:lang w:eastAsia="de-DE"/>
        </w:rPr>
        <w:t>1103</w:t>
      </w:r>
      <w:r w:rsidR="005275AF">
        <w:rPr>
          <w:rFonts w:asciiTheme="minorHAnsi" w:hAnsiTheme="minorHAnsi"/>
          <w:lang w:eastAsia="de-DE"/>
        </w:rPr>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7" w:name="_Toc419881207"/>
      <w:bookmarkStart w:id="28" w:name="_Toc495584158"/>
      <w:r w:rsidRPr="00A4164D">
        <w:rPr>
          <w:rFonts w:asciiTheme="minorHAnsi" w:hAnsiTheme="minorHAnsi"/>
        </w:rPr>
        <w:t>EVALUATION OR ASSESSMENT OF THE COURSE PARTICIPANTS</w:t>
      </w:r>
      <w:bookmarkEnd w:id="27"/>
      <w:bookmarkEnd w:id="28"/>
    </w:p>
    <w:p w:rsidR="001B5743" w:rsidRPr="00A4164D" w:rsidRDefault="001B5743" w:rsidP="00564E02">
      <w:pPr>
        <w:pStyle w:val="BodyText"/>
        <w:rPr>
          <w:rFonts w:asciiTheme="minorHAnsi" w:hAnsiTheme="minorHAnsi"/>
          <w:lang w:eastAsia="de-DE"/>
        </w:rPr>
      </w:pPr>
      <w:r w:rsidRPr="00564E02">
        <w:rPr>
          <w:rFonts w:asciiTheme="minorHAnsi" w:hAnsiTheme="minorHAnsi"/>
          <w:szCs w:val="22"/>
          <w:lang w:eastAsia="de-DE"/>
        </w:rPr>
        <w:t xml:space="preserve">The award of AtoN qualifications should be based on the principle that satisfactory results are obtained during </w:t>
      </w:r>
      <w:r w:rsidR="00564E02">
        <w:rPr>
          <w:rFonts w:asciiTheme="minorHAnsi" w:hAnsiTheme="minorHAnsi"/>
          <w:szCs w:val="22"/>
          <w:lang w:eastAsia="de-DE"/>
        </w:rPr>
        <w:t>a</w:t>
      </w:r>
      <w:r w:rsidRPr="00564E02">
        <w:rPr>
          <w:rFonts w:asciiTheme="minorHAnsi" w:hAnsiTheme="minorHAnsi"/>
          <w:szCs w:val="22"/>
          <w:lang w:eastAsia="de-DE"/>
        </w:rPr>
        <w:t xml:space="preserve"> basic training course</w:t>
      </w:r>
      <w:r w:rsidR="00564E02">
        <w:rPr>
          <w:rFonts w:asciiTheme="minorHAnsi" w:hAnsiTheme="minorHAnsi"/>
          <w:szCs w:val="22"/>
          <w:lang w:eastAsia="de-DE"/>
        </w:rPr>
        <w:t>.  This</w:t>
      </w:r>
      <w:r w:rsidRPr="00564E02">
        <w:rPr>
          <w:rFonts w:asciiTheme="minorHAnsi" w:hAnsiTheme="minorHAnsi"/>
          <w:szCs w:val="22"/>
          <w:lang w:eastAsia="de-DE"/>
        </w:rPr>
        <w:t xml:space="preserve"> </w:t>
      </w:r>
      <w:r w:rsidR="000D67CF">
        <w:rPr>
          <w:rFonts w:asciiTheme="minorHAnsi" w:hAnsiTheme="minorHAnsi"/>
          <w:szCs w:val="22"/>
          <w:lang w:eastAsia="de-DE"/>
        </w:rPr>
        <w:t>m</w:t>
      </w:r>
      <w:r w:rsidRPr="00564E02">
        <w:rPr>
          <w:rFonts w:asciiTheme="minorHAnsi" w:hAnsiTheme="minorHAnsi"/>
          <w:szCs w:val="22"/>
          <w:lang w:eastAsia="de-DE"/>
        </w:rPr>
        <w:t>odel</w:t>
      </w:r>
      <w:r w:rsidRPr="00A4164D">
        <w:rPr>
          <w:rFonts w:asciiTheme="minorHAnsi" w:hAnsiTheme="minorHAnsi"/>
          <w:lang w:eastAsia="de-DE"/>
        </w:rPr>
        <w:t xml:space="preserve"> </w:t>
      </w:r>
      <w:r w:rsidR="000D67CF">
        <w:rPr>
          <w:rFonts w:asciiTheme="minorHAnsi" w:hAnsiTheme="minorHAnsi"/>
          <w:lang w:eastAsia="de-DE"/>
        </w:rPr>
        <w:t>c</w:t>
      </w:r>
      <w:r w:rsidRPr="00A4164D">
        <w:rPr>
          <w:rFonts w:asciiTheme="minorHAnsi" w:hAnsiTheme="minorHAnsi"/>
          <w:lang w:eastAsia="de-DE"/>
        </w:rPr>
        <w:t xml:space="preserve">ourse for </w:t>
      </w:r>
      <w:r w:rsidR="00564E02">
        <w:rPr>
          <w:rFonts w:asciiTheme="minorHAnsi" w:hAnsiTheme="minorHAnsi"/>
          <w:lang w:eastAsia="de-DE"/>
        </w:rPr>
        <w:t xml:space="preserve">Level 1 </w:t>
      </w:r>
      <w:r w:rsidRPr="00A4164D">
        <w:rPr>
          <w:rFonts w:asciiTheme="minorHAnsi" w:hAnsiTheme="minorHAnsi"/>
          <w:lang w:eastAsia="de-DE"/>
        </w:rPr>
        <w:t xml:space="preserve">AtoN Managers is principally theoretical supported by some practical tasks.  It is recommended therefore that the competency of each participant is evaluated or assessed by formal written tests taken by participants at the end of each module, supported where appropriate by a personality assessment of each participant.  Further </w:t>
      </w:r>
      <w:r w:rsidR="0014210A">
        <w:rPr>
          <w:rFonts w:asciiTheme="minorHAnsi" w:hAnsiTheme="minorHAnsi"/>
          <w:lang w:eastAsia="de-DE"/>
        </w:rPr>
        <w:t>guidance is</w:t>
      </w:r>
      <w:r w:rsidRPr="00A4164D">
        <w:rPr>
          <w:rFonts w:asciiTheme="minorHAnsi" w:hAnsiTheme="minorHAnsi"/>
          <w:lang w:eastAsia="de-DE"/>
        </w:rPr>
        <w:t xml:space="preserve"> at Part </w:t>
      </w:r>
      <w:r w:rsidR="00FF58B2">
        <w:rPr>
          <w:rFonts w:asciiTheme="minorHAnsi" w:hAnsiTheme="minorHAnsi"/>
          <w:lang w:eastAsia="de-DE"/>
        </w:rPr>
        <w:t>4</w:t>
      </w:r>
      <w:r w:rsidRPr="00A4164D">
        <w:rPr>
          <w:rFonts w:asciiTheme="minorHAnsi" w:hAnsiTheme="minorHAnsi"/>
          <w:lang w:eastAsia="de-DE"/>
        </w:rPr>
        <w:t xml:space="preserve"> paragraph 3.</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9" w:name="_Toc419881208"/>
      <w:bookmarkStart w:id="30" w:name="_Toc495584159"/>
      <w:r w:rsidRPr="00A4164D">
        <w:rPr>
          <w:rFonts w:asciiTheme="minorHAnsi" w:hAnsiTheme="minorHAnsi"/>
        </w:rPr>
        <w:t>IMPLEMENTATION</w:t>
      </w:r>
      <w:bookmarkEnd w:id="29"/>
      <w:bookmarkEnd w:id="3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The standard reference publication is the latest version of IALA NAVGUIDE Manual.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BF4E14">
      <w:pPr>
        <w:pStyle w:val="ListParagraph"/>
        <w:numPr>
          <w:ilvl w:val="0"/>
          <w:numId w:val="25"/>
        </w:numPr>
      </w:pPr>
      <w:r w:rsidRPr="00A4164D">
        <w:t xml:space="preserve">Navigational </w:t>
      </w:r>
      <w:r w:rsidR="00783D2F">
        <w:t xml:space="preserve">paper </w:t>
      </w:r>
      <w:r w:rsidRPr="00A4164D">
        <w:t>charts</w:t>
      </w:r>
      <w:r w:rsidR="008100A6">
        <w:t>, Nautical P</w:t>
      </w:r>
      <w:r w:rsidRPr="00A4164D">
        <w:t>ublications</w:t>
      </w:r>
      <w:r w:rsidR="008100A6">
        <w:t xml:space="preserve"> and drawing instruments</w:t>
      </w:r>
      <w:r w:rsidRPr="00A4164D">
        <w:t>.</w:t>
      </w:r>
    </w:p>
    <w:p w:rsidR="001B5743" w:rsidRPr="00A4164D" w:rsidRDefault="001B5743" w:rsidP="001B5743">
      <w:pPr>
        <w:pStyle w:val="Title"/>
        <w:rPr>
          <w:rFonts w:asciiTheme="minorHAnsi" w:hAnsiTheme="minorHAnsi"/>
          <w:lang w:eastAsia="de-DE"/>
        </w:rPr>
      </w:pPr>
      <w:r w:rsidRPr="00A4164D">
        <w:rPr>
          <w:rFonts w:asciiTheme="minorHAnsi" w:hAnsiTheme="minorHAnsi"/>
          <w:lang w:eastAsia="de-DE"/>
        </w:rPr>
        <w:br w:type="page"/>
      </w:r>
      <w:bookmarkStart w:id="31" w:name="_Toc419881209"/>
      <w:bookmarkStart w:id="32" w:name="_Toc495584160"/>
      <w:r w:rsidRPr="00A4164D">
        <w:rPr>
          <w:rFonts w:asciiTheme="minorHAnsi" w:hAnsiTheme="minorHAnsi"/>
          <w:lang w:eastAsia="de-DE"/>
        </w:rPr>
        <w:lastRenderedPageBreak/>
        <w:t xml:space="preserve">PART </w:t>
      </w:r>
      <w:r w:rsidR="00BC5C99">
        <w:rPr>
          <w:rFonts w:asciiTheme="minorHAnsi" w:hAnsiTheme="minorHAnsi"/>
          <w:lang w:eastAsia="de-DE"/>
        </w:rPr>
        <w:t>3</w:t>
      </w:r>
      <w:r w:rsidRPr="00A4164D">
        <w:rPr>
          <w:rFonts w:asciiTheme="minorHAnsi" w:hAnsiTheme="minorHAnsi"/>
          <w:lang w:eastAsia="de-DE"/>
        </w:rPr>
        <w:t xml:space="preserve"> – COURSE FRAMEWORK</w:t>
      </w:r>
      <w:bookmarkEnd w:id="31"/>
      <w:bookmarkEnd w:id="32"/>
    </w:p>
    <w:p w:rsidR="001B5743" w:rsidRPr="00A4164D" w:rsidRDefault="001B5743" w:rsidP="001B5743">
      <w:pPr>
        <w:pStyle w:val="Heading1"/>
        <w:keepLines w:val="0"/>
        <w:numPr>
          <w:ilvl w:val="0"/>
          <w:numId w:val="16"/>
        </w:numPr>
        <w:spacing w:before="240" w:line="240" w:lineRule="auto"/>
        <w:rPr>
          <w:rFonts w:asciiTheme="minorHAnsi" w:hAnsiTheme="minorHAnsi"/>
        </w:rPr>
      </w:pPr>
      <w:bookmarkStart w:id="33" w:name="_Toc419881210"/>
      <w:bookmarkStart w:id="34" w:name="_Toc495584161"/>
      <w:r w:rsidRPr="00A4164D">
        <w:rPr>
          <w:rFonts w:asciiTheme="minorHAnsi" w:hAnsiTheme="minorHAnsi"/>
        </w:rPr>
        <w:t>INTRODUCTION</w:t>
      </w:r>
      <w:bookmarkEnd w:id="33"/>
      <w:bookmarkEnd w:id="34"/>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by passing all the modular examinations and other assessments required by the Accredited Training Organisation, participants will be awarded an AtoN </w:t>
      </w:r>
      <w:r w:rsidR="00153801">
        <w:rPr>
          <w:rFonts w:asciiTheme="minorHAnsi" w:hAnsiTheme="minorHAnsi"/>
          <w:lang w:eastAsia="de-DE"/>
        </w:rPr>
        <w:t xml:space="preserve">manager </w:t>
      </w:r>
      <w:r w:rsidR="00564E02">
        <w:rPr>
          <w:rFonts w:asciiTheme="minorHAnsi" w:hAnsiTheme="minorHAnsi"/>
          <w:lang w:eastAsia="de-DE"/>
        </w:rPr>
        <w:t>“</w:t>
      </w:r>
      <w:r w:rsidRPr="00A4164D">
        <w:rPr>
          <w:rFonts w:asciiTheme="minorHAnsi" w:hAnsiTheme="minorHAnsi"/>
          <w:lang w:eastAsia="de-DE"/>
        </w:rPr>
        <w:t>Level 1</w:t>
      </w:r>
      <w:r w:rsidR="00564E02">
        <w:rPr>
          <w:rFonts w:asciiTheme="minorHAnsi" w:hAnsiTheme="minorHAnsi"/>
          <w:lang w:eastAsia="de-DE"/>
        </w:rPr>
        <w:t>”</w:t>
      </w:r>
      <w:r w:rsidRPr="00A4164D">
        <w:rPr>
          <w:rFonts w:asciiTheme="minorHAnsi" w:hAnsiTheme="minorHAnsi"/>
          <w:lang w:eastAsia="de-DE"/>
        </w:rPr>
        <w:t xml:space="preserve"> Certificate.  This will permit them to operate as a manager with</w:t>
      </w:r>
      <w:r w:rsidR="00564E02">
        <w:rPr>
          <w:rFonts w:asciiTheme="minorHAnsi" w:hAnsiTheme="minorHAnsi"/>
          <w:lang w:eastAsia="de-DE"/>
        </w:rPr>
        <w:t>in a national Competent Authority or</w:t>
      </w:r>
      <w:r w:rsidRPr="00A4164D">
        <w:rPr>
          <w:rFonts w:asciiTheme="minorHAnsi" w:hAnsiTheme="minorHAnsi"/>
          <w:lang w:eastAsia="de-DE"/>
        </w:rPr>
        <w:t xml:space="preserve"> an AtoN service provider approved by </w:t>
      </w:r>
      <w:r w:rsidR="00564E02">
        <w:rPr>
          <w:rFonts w:asciiTheme="minorHAnsi" w:hAnsiTheme="minorHAnsi"/>
          <w:lang w:eastAsia="de-DE"/>
        </w:rPr>
        <w:t>that</w:t>
      </w:r>
      <w:r w:rsidRPr="00A4164D">
        <w:rPr>
          <w:rFonts w:asciiTheme="minorHAnsi" w:hAnsiTheme="minorHAnsi"/>
          <w:lang w:eastAsia="de-DE"/>
        </w:rPr>
        <w:t xml:space="preserve"> Competent Authority. This model course is considered to be ‘basic’ training.  It is expected that AtoN service providers will provide professional development for newly certified Level 1 managers through their Quality and Training Management Systems.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5" w:name="_Toc419881211"/>
      <w:bookmarkStart w:id="36" w:name="_Toc495584162"/>
      <w:r w:rsidRPr="00A4164D">
        <w:rPr>
          <w:rFonts w:asciiTheme="minorHAnsi" w:hAnsiTheme="minorHAnsi"/>
        </w:rPr>
        <w:t>ENTRY LEVEL REQUIREMENTS FOR A LEVEL 1 MANAGER</w:t>
      </w:r>
      <w:bookmarkEnd w:id="35"/>
      <w:bookmarkEnd w:id="36"/>
    </w:p>
    <w:p w:rsidR="006C66DF" w:rsidRPr="00E436BD" w:rsidRDefault="001B5743" w:rsidP="006C66DF">
      <w:pPr>
        <w:jc w:val="both"/>
        <w:rPr>
          <w:rFonts w:cstheme="minorHAnsi"/>
          <w:lang w:eastAsia="de-DE"/>
        </w:rPr>
      </w:pPr>
      <w:r w:rsidRPr="00A4164D">
        <w:rPr>
          <w:lang w:eastAsia="de-DE"/>
        </w:rPr>
        <w:t xml:space="preserve">IALA Recommendation </w:t>
      </w:r>
      <w:r w:rsidR="006512B4">
        <w:rPr>
          <w:lang w:eastAsia="de-DE"/>
        </w:rPr>
        <w:t>R0141</w:t>
      </w:r>
      <w:r w:rsidRPr="00A4164D">
        <w:rPr>
          <w:lang w:eastAsia="de-DE"/>
        </w:rPr>
        <w:t xml:space="preserve"> makes the assumption that participants selected for this model course would have a professional engineering background or hold a seagoing Master’s Certificate</w:t>
      </w:r>
      <w:r w:rsidR="00B41AD2">
        <w:rPr>
          <w:lang w:eastAsia="de-DE"/>
        </w:rPr>
        <w:t xml:space="preserve"> or military equivalent</w:t>
      </w:r>
      <w:r w:rsidRPr="00A4164D">
        <w:rPr>
          <w:lang w:eastAsia="de-DE"/>
        </w:rPr>
        <w:t>.  In some regions</w:t>
      </w:r>
      <w:r w:rsidR="00B41AD2">
        <w:rPr>
          <w:lang w:eastAsia="de-DE"/>
        </w:rPr>
        <w:t>,</w:t>
      </w:r>
      <w:r w:rsidRPr="00A4164D">
        <w:rPr>
          <w:lang w:eastAsia="de-DE"/>
        </w:rPr>
        <w:t xml:space="preserve"> the recruitment pool for potential AtoN managers may not hold personnel with these backgrounds.  It will therefore be for the Accredited Training Organisation, in consultation with the Competent Authority, to determine minimum entry requirements for AtoN Level 1 Manager training.  </w:t>
      </w:r>
      <w:r w:rsidRPr="00E436BD">
        <w:rPr>
          <w:rFonts w:cstheme="minorHAnsi"/>
          <w:lang w:eastAsia="de-DE"/>
        </w:rPr>
        <w:t>The following list provides guidance on criteria for selection of participants</w:t>
      </w:r>
      <w:r w:rsidR="00B41AD2" w:rsidRPr="00E436BD">
        <w:rPr>
          <w:rFonts w:cstheme="minorHAnsi"/>
          <w:lang w:eastAsia="de-DE"/>
        </w:rPr>
        <w:t xml:space="preserve"> who </w:t>
      </w:r>
      <w:r w:rsidR="006C66DF" w:rsidRPr="00E436BD">
        <w:rPr>
          <w:rFonts w:cstheme="minorHAnsi"/>
          <w:lang w:eastAsia="de-DE"/>
        </w:rPr>
        <w:t xml:space="preserve">must have </w:t>
      </w:r>
      <w:r w:rsidR="006C66DF" w:rsidRPr="00E436BD">
        <w:rPr>
          <w:rFonts w:cstheme="minorHAnsi"/>
        </w:rPr>
        <w:t>a demonstrable competence in English; be e</w:t>
      </w:r>
      <w:r w:rsidR="006C66DF" w:rsidRPr="00E436BD">
        <w:t xml:space="preserve">xpected to be employed as an AtoN manager for at least two years after successful completion of the Level 1 course </w:t>
      </w:r>
      <w:r w:rsidR="006C66DF" w:rsidRPr="00E436BD">
        <w:rPr>
          <w:b/>
        </w:rPr>
        <w:t>and</w:t>
      </w:r>
      <w:r w:rsidR="006C66DF" w:rsidRPr="00E436BD">
        <w:t xml:space="preserve"> </w:t>
      </w:r>
      <w:r w:rsidR="006C66DF" w:rsidRPr="00E436BD">
        <w:rPr>
          <w:rFonts w:cstheme="minorHAnsi"/>
          <w:lang w:eastAsia="de-DE"/>
        </w:rPr>
        <w:t xml:space="preserve">at least </w:t>
      </w:r>
      <w:r w:rsidR="006C66DF" w:rsidRPr="00E436BD">
        <w:rPr>
          <w:rFonts w:cstheme="minorHAnsi"/>
          <w:b/>
          <w:lang w:eastAsia="de-DE"/>
        </w:rPr>
        <w:t xml:space="preserve">one </w:t>
      </w:r>
      <w:r w:rsidR="006C66DF" w:rsidRPr="00E436BD">
        <w:rPr>
          <w:rFonts w:cstheme="minorHAnsi"/>
          <w:lang w:eastAsia="de-DE"/>
        </w:rPr>
        <w:t>of the following proven competencies or qualifications:</w:t>
      </w:r>
    </w:p>
    <w:p w:rsidR="001B5743" w:rsidRPr="00E436BD" w:rsidRDefault="001B5743" w:rsidP="006C66DF">
      <w:pPr>
        <w:pStyle w:val="BodyText"/>
      </w:pPr>
      <w:r w:rsidRPr="00E436BD">
        <w:t>A degree in engineering or related sciences;</w:t>
      </w:r>
    </w:p>
    <w:p w:rsidR="001B5743" w:rsidRPr="00E436BD" w:rsidRDefault="001B5743" w:rsidP="00BF4E14">
      <w:pPr>
        <w:pStyle w:val="ListParagraph"/>
        <w:numPr>
          <w:ilvl w:val="0"/>
          <w:numId w:val="26"/>
        </w:numPr>
        <w:jc w:val="both"/>
      </w:pPr>
      <w:r w:rsidRPr="00E436BD">
        <w:t>A degree from an accredited maritime college;</w:t>
      </w:r>
    </w:p>
    <w:p w:rsidR="001B5743" w:rsidRPr="00E436BD" w:rsidRDefault="001B5743" w:rsidP="00BF4E14">
      <w:pPr>
        <w:pStyle w:val="ListParagraph"/>
        <w:numPr>
          <w:ilvl w:val="0"/>
          <w:numId w:val="26"/>
        </w:numPr>
        <w:jc w:val="both"/>
      </w:pPr>
      <w:r w:rsidRPr="00E436BD">
        <w:t>A seagoing Master’s Certificate or equivalent military naval qualification;</w:t>
      </w:r>
    </w:p>
    <w:p w:rsidR="001B5743" w:rsidRPr="00E436BD" w:rsidRDefault="001B5743" w:rsidP="00BF4E14">
      <w:pPr>
        <w:pStyle w:val="ListParagraph"/>
        <w:numPr>
          <w:ilvl w:val="0"/>
          <w:numId w:val="26"/>
        </w:numPr>
        <w:jc w:val="both"/>
      </w:pPr>
      <w:r w:rsidRPr="00E436BD">
        <w:t>A diploma in an engineering or related science and at least 3 years’ fieldwork experience;</w:t>
      </w:r>
    </w:p>
    <w:p w:rsidR="00112C3A" w:rsidRPr="00E436BD" w:rsidRDefault="00112C3A" w:rsidP="00BF4E14">
      <w:pPr>
        <w:pStyle w:val="ListParagraph"/>
        <w:numPr>
          <w:ilvl w:val="0"/>
          <w:numId w:val="26"/>
        </w:numPr>
        <w:jc w:val="both"/>
      </w:pPr>
      <w:r w:rsidRPr="00E436BD">
        <w:t>A recognised qualification in a marine-related discipline (e.g. FIG-IHO hydrographic certificate);</w:t>
      </w:r>
    </w:p>
    <w:p w:rsidR="001B5743" w:rsidRPr="00E436BD" w:rsidRDefault="001B5743" w:rsidP="00BF4E14">
      <w:pPr>
        <w:pStyle w:val="ListParagraph"/>
        <w:numPr>
          <w:ilvl w:val="0"/>
          <w:numId w:val="26"/>
        </w:numPr>
        <w:jc w:val="both"/>
      </w:pPr>
      <w:r w:rsidRPr="00E436BD">
        <w:t>Be in possession of IALA AtoN Level 2 Certificates and at least 3 years’ fieldwork experience;</w:t>
      </w:r>
    </w:p>
    <w:p w:rsidR="001B5743" w:rsidRPr="00E436BD" w:rsidRDefault="001B5743" w:rsidP="00BF4E14">
      <w:pPr>
        <w:pStyle w:val="ListParagraph"/>
        <w:numPr>
          <w:ilvl w:val="0"/>
          <w:numId w:val="26"/>
        </w:numPr>
        <w:jc w:val="both"/>
      </w:pPr>
      <w:r w:rsidRPr="00E436BD">
        <w:t xml:space="preserve">At least 2 years’ work experience with a recognised AtoN service provider </w:t>
      </w:r>
      <w:r w:rsidR="00A45BD1">
        <w:t>in a junior management capacity.</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7" w:name="_Toc419881212"/>
      <w:bookmarkStart w:id="38" w:name="_Toc495584163"/>
      <w:r w:rsidRPr="00A4164D">
        <w:rPr>
          <w:rFonts w:asciiTheme="minorHAnsi" w:hAnsiTheme="minorHAnsi"/>
        </w:rPr>
        <w:t>COURSE INTAKE – LIMITATIONS</w:t>
      </w:r>
      <w:bookmarkEnd w:id="37"/>
      <w:bookmarkEnd w:id="38"/>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a specific course of instruction.  Experience has shown that given the specialised nature of the syllabus, one </w:t>
      </w:r>
      <w:r w:rsidR="007A0669">
        <w:rPr>
          <w:rFonts w:asciiTheme="minorHAnsi" w:hAnsiTheme="minorHAnsi"/>
          <w:lang w:eastAsia="de-DE"/>
        </w:rPr>
        <w:t>I</w:t>
      </w:r>
      <w:r w:rsidRPr="00A4164D">
        <w:rPr>
          <w:rFonts w:asciiTheme="minorHAnsi" w:hAnsiTheme="minorHAnsi"/>
          <w:lang w:eastAsia="de-DE"/>
        </w:rPr>
        <w:t xml:space="preserve">nstructor should be able to transfer a satisfactory level of understanding to a maximum of 16 participants during a series of </w:t>
      </w:r>
      <w:r w:rsidR="007A0669" w:rsidRPr="00A4164D">
        <w:rPr>
          <w:rFonts w:asciiTheme="minorHAnsi" w:hAnsiTheme="minorHAnsi"/>
          <w:lang w:eastAsia="de-DE"/>
        </w:rPr>
        <w:t>40-minute</w:t>
      </w:r>
      <w:r w:rsidRPr="00A4164D">
        <w:rPr>
          <w:rFonts w:asciiTheme="minorHAnsi" w:hAnsiTheme="minorHAnsi"/>
          <w:lang w:eastAsia="de-DE"/>
        </w:rPr>
        <w:t xml:space="preserve"> lectures.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course intake may have to be reduced if the level of language comprehension by participants is an issue.  If the majority of participants do not use the main instruction language as their native tongue, class sizes may need to be reduced to between 6 and 10 participants depending on the quality of the </w:t>
      </w:r>
      <w:r w:rsidR="007A0669">
        <w:rPr>
          <w:rFonts w:asciiTheme="minorHAnsi" w:hAnsiTheme="minorHAnsi"/>
          <w:lang w:eastAsia="de-DE"/>
        </w:rPr>
        <w:t>I</w:t>
      </w:r>
      <w:r w:rsidRPr="00A4164D">
        <w:rPr>
          <w:rFonts w:asciiTheme="minorHAnsi" w:hAnsiTheme="minorHAnsi"/>
          <w:lang w:eastAsia="de-DE"/>
        </w:rPr>
        <w:t>nstructor and his or her ability to communicate successfully with the participants.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9" w:name="_Toc419881213"/>
      <w:bookmarkStart w:id="40" w:name="_Toc495584164"/>
      <w:r w:rsidRPr="00A4164D">
        <w:rPr>
          <w:rFonts w:asciiTheme="minorHAnsi" w:hAnsiTheme="minorHAnsi"/>
        </w:rPr>
        <w:t>TRAINING STAFF REQUIREMENTS</w:t>
      </w:r>
      <w:bookmarkEnd w:id="39"/>
      <w:bookmarkEnd w:id="40"/>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lastRenderedPageBreak/>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key factor is that both instructors and assessors should have an appropriate balance of professional and teaching competencies.</w:t>
      </w:r>
    </w:p>
    <w:p w:rsidR="00E14092" w:rsidRDefault="00E14092" w:rsidP="00E14092">
      <w:pPr>
        <w:pStyle w:val="Heading2"/>
        <w:numPr>
          <w:ilvl w:val="1"/>
          <w:numId w:val="14"/>
        </w:numPr>
        <w:rPr>
          <w:lang w:eastAsia="de-DE"/>
        </w:rPr>
      </w:pPr>
      <w:bookmarkStart w:id="41" w:name="_Toc495584165"/>
      <w:r w:rsidRPr="00E14092">
        <w:t>Course instruc</w:t>
      </w:r>
      <w:r>
        <w:rPr>
          <w:lang w:eastAsia="de-DE"/>
        </w:rPr>
        <w:t>tors</w:t>
      </w:r>
      <w:bookmarkEnd w:id="41"/>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three of the following</w:t>
      </w:r>
      <w:bookmarkStart w:id="42" w:name="_Toc419881214"/>
      <w:r>
        <w:rPr>
          <w:rFonts w:asciiTheme="minorHAnsi" w:hAnsiTheme="minorHAnsi"/>
          <w:lang w:eastAsia="de-DE"/>
        </w:rPr>
        <w:t xml:space="preserve"> criteria. Course Assessors </w:t>
      </w:r>
      <w:bookmarkEnd w:id="42"/>
      <w:r>
        <w:rPr>
          <w:rFonts w:asciiTheme="minorHAnsi" w:hAnsiTheme="minorHAnsi"/>
          <w:lang w:eastAsia="de-DE"/>
        </w:rPr>
        <w:t>should have the required competency as an Instructor, and meet at least one of the criteria in article 4.</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3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At least 5 years’ work experience with a recognised AtoN service provider or IALA Industrial Member in a middle management capacity;</w:t>
      </w:r>
    </w:p>
    <w:p w:rsidR="001B5743" w:rsidRPr="00A4164D" w:rsidRDefault="001B5743" w:rsidP="00BF4E14">
      <w:pPr>
        <w:pStyle w:val="ListParagraph"/>
        <w:numPr>
          <w:ilvl w:val="0"/>
          <w:numId w:val="27"/>
        </w:numPr>
      </w:pPr>
      <w:r w:rsidRPr="00A4164D">
        <w:t>Hold a seagoing Master’s Certificate or equivalent military naval qualification (for Module 2A instruction);</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Proven professional or technical expertise in a specialist field related to syllabus elements or sub-elements (for example pilotage; dredging; port design or battery technology).</w:t>
      </w:r>
    </w:p>
    <w:p w:rsidR="001B5743" w:rsidRPr="00E14092" w:rsidRDefault="00E14092" w:rsidP="00E14092">
      <w:pPr>
        <w:pStyle w:val="Heading2"/>
        <w:numPr>
          <w:ilvl w:val="0"/>
          <w:numId w:val="0"/>
        </w:numPr>
      </w:pPr>
      <w:bookmarkStart w:id="43" w:name="_Toc419881215"/>
      <w:bookmarkStart w:id="44" w:name="_Toc495584166"/>
      <w:r>
        <w:t xml:space="preserve">4.2 </w:t>
      </w:r>
      <w:r w:rsidR="005729D3">
        <w:t xml:space="preserve">      </w:t>
      </w:r>
      <w:r w:rsidR="001B5743" w:rsidRPr="00E14092">
        <w:t>Course Assessors</w:t>
      </w:r>
      <w:bookmarkEnd w:id="43"/>
      <w:bookmarkEnd w:id="44"/>
      <w:r w:rsidR="001B5743" w:rsidRPr="00E14092">
        <w:t xml:space="preserve"> </w:t>
      </w:r>
    </w:p>
    <w:p w:rsidR="001B5743" w:rsidRPr="00A4164D" w:rsidRDefault="001B5743" w:rsidP="00BF4E14">
      <w:pPr>
        <w:pStyle w:val="ListParagraph"/>
        <w:numPr>
          <w:ilvl w:val="0"/>
          <w:numId w:val="28"/>
        </w:numPr>
      </w:pPr>
      <w:r w:rsidRPr="00A4164D">
        <w:t>At least 3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812208" w:rsidP="00BF4E14">
      <w:pPr>
        <w:pStyle w:val="ListParagraph"/>
        <w:numPr>
          <w:ilvl w:val="0"/>
          <w:numId w:val="28"/>
        </w:numPr>
      </w:pPr>
      <w:r>
        <w:t>E</w:t>
      </w:r>
      <w:r w:rsidR="001B5743" w:rsidRPr="00A4164D">
        <w:t>xperts</w:t>
      </w:r>
      <w:r>
        <w:t xml:space="preserve"> endorsed by the Dean of the IALA World-Wide Academy</w:t>
      </w:r>
      <w:r w:rsidR="001B5743" w:rsidRPr="00A4164D">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5" w:name="_Toc419881216"/>
      <w:bookmarkStart w:id="46" w:name="_Toc495584167"/>
      <w:r w:rsidRPr="00A4164D">
        <w:rPr>
          <w:rFonts w:asciiTheme="minorHAnsi" w:hAnsiTheme="minorHAnsi"/>
        </w:rPr>
        <w:t>TEACHING FACILITIES AND EQUIPMENT</w:t>
      </w:r>
      <w:bookmarkEnd w:id="45"/>
      <w:bookmarkEnd w:id="46"/>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1B5743">
      <w:pPr>
        <w:pStyle w:val="Title"/>
        <w:rPr>
          <w:rFonts w:asciiTheme="minorHAnsi" w:hAnsiTheme="minorHAnsi"/>
        </w:rPr>
      </w:pPr>
      <w:bookmarkStart w:id="47" w:name="_Toc419881217"/>
      <w:bookmarkStart w:id="48" w:name="_Toc495584168"/>
      <w:r w:rsidRPr="00A4164D">
        <w:rPr>
          <w:rFonts w:asciiTheme="minorHAnsi" w:hAnsiTheme="minorHAnsi"/>
        </w:rPr>
        <w:lastRenderedPageBreak/>
        <w:t xml:space="preserve">PART </w:t>
      </w:r>
      <w:r w:rsidR="00BC5C99">
        <w:rPr>
          <w:rFonts w:asciiTheme="minorHAnsi" w:hAnsiTheme="minorHAnsi"/>
        </w:rPr>
        <w:t>4</w:t>
      </w:r>
      <w:r w:rsidRPr="00A4164D">
        <w:rPr>
          <w:rFonts w:asciiTheme="minorHAnsi" w:hAnsiTheme="minorHAnsi"/>
        </w:rPr>
        <w:t xml:space="preserve"> – GUIDELINES FOR INSTRUCTORS</w:t>
      </w:r>
      <w:bookmarkEnd w:id="47"/>
      <w:bookmarkEnd w:id="48"/>
    </w:p>
    <w:p w:rsidR="001B5743" w:rsidRPr="00A4164D" w:rsidRDefault="001B5743" w:rsidP="001B5743">
      <w:pPr>
        <w:pStyle w:val="Heading1"/>
        <w:keepLines w:val="0"/>
        <w:numPr>
          <w:ilvl w:val="0"/>
          <w:numId w:val="17"/>
        </w:numPr>
        <w:spacing w:before="240" w:line="240" w:lineRule="auto"/>
        <w:rPr>
          <w:rFonts w:asciiTheme="minorHAnsi" w:hAnsiTheme="minorHAnsi"/>
        </w:rPr>
      </w:pPr>
      <w:bookmarkStart w:id="49" w:name="_Toc419881218"/>
      <w:bookmarkStart w:id="50" w:name="_Toc495584169"/>
      <w:r w:rsidRPr="00A4164D">
        <w:rPr>
          <w:rFonts w:asciiTheme="minorHAnsi" w:hAnsiTheme="minorHAnsi"/>
        </w:rPr>
        <w:t>INTRODUCTION</w:t>
      </w:r>
      <w:bookmarkEnd w:id="49"/>
      <w:bookmarkEnd w:id="5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AtoN managers are responsible to the Competent Authority for providing an appropriate quantity and quality of aids to navigation services which meet or exceed the obligations set out in the SOLAS Convention, Chapter </w:t>
      </w:r>
      <w:r w:rsidR="0029694A">
        <w:rPr>
          <w:rFonts w:asciiTheme="minorHAnsi" w:hAnsiTheme="minorHAnsi"/>
          <w:lang w:eastAsia="de-DE"/>
        </w:rPr>
        <w:t>V</w:t>
      </w:r>
      <w:r w:rsidRPr="00A4164D">
        <w:rPr>
          <w:rFonts w:asciiTheme="minorHAnsi" w:hAnsiTheme="minorHAnsi"/>
          <w:lang w:eastAsia="de-DE"/>
        </w:rPr>
        <w:t>, Regulation</w:t>
      </w:r>
      <w:r w:rsidR="0029694A">
        <w:rPr>
          <w:rFonts w:asciiTheme="minorHAnsi" w:hAnsiTheme="minorHAnsi"/>
          <w:lang w:eastAsia="de-DE"/>
        </w:rPr>
        <w:t>s</w:t>
      </w:r>
      <w:r w:rsidRPr="00A4164D">
        <w:rPr>
          <w:rFonts w:asciiTheme="minorHAnsi" w:hAnsiTheme="minorHAnsi"/>
          <w:lang w:eastAsia="de-DE"/>
        </w:rPr>
        <w:t xml:space="preserve"> </w:t>
      </w:r>
      <w:r w:rsidR="0029694A">
        <w:rPr>
          <w:rFonts w:asciiTheme="minorHAnsi" w:hAnsiTheme="minorHAnsi"/>
          <w:lang w:eastAsia="de-DE"/>
        </w:rPr>
        <w:t xml:space="preserve">4; 12 (if appropriate) and </w:t>
      </w:r>
      <w:r w:rsidRPr="00A4164D">
        <w:rPr>
          <w:rFonts w:asciiTheme="minorHAnsi" w:hAnsiTheme="minorHAnsi"/>
          <w:lang w:eastAsia="de-DE"/>
        </w:rPr>
        <w:t>13 and other mandatory instruments issued by the Inte</w:t>
      </w:r>
      <w:r w:rsidR="00D13282">
        <w:rPr>
          <w:rFonts w:asciiTheme="minorHAnsi" w:hAnsiTheme="minorHAnsi"/>
          <w:lang w:eastAsia="de-DE"/>
        </w:rPr>
        <w:t>rnational Maritime Organiz</w:t>
      </w:r>
      <w:r w:rsidRPr="00A4164D">
        <w:rPr>
          <w:rFonts w:asciiTheme="minorHAnsi" w:hAnsiTheme="minorHAnsi"/>
          <w:lang w:eastAsia="de-DE"/>
        </w:rPr>
        <w:t>ation.</w:t>
      </w:r>
      <w:r w:rsidR="0029694A">
        <w:rPr>
          <w:rFonts w:asciiTheme="minorHAnsi" w:hAnsiTheme="minorHAnsi"/>
          <w:lang w:eastAsia="de-DE"/>
        </w:rPr>
        <w:t xml:space="preserve"> The opening article of the Annex to IALA Recommendation R0141 sates that:</w:t>
      </w:r>
    </w:p>
    <w:p w:rsidR="001B5743" w:rsidRPr="00A4164D" w:rsidRDefault="001B5743" w:rsidP="001B5743">
      <w:pPr>
        <w:pStyle w:val="BodyText"/>
        <w:rPr>
          <w:rFonts w:asciiTheme="minorHAnsi" w:hAnsiTheme="minorHAnsi"/>
          <w:i/>
          <w:lang w:eastAsia="de-DE"/>
        </w:rPr>
      </w:pPr>
      <w:r w:rsidRPr="00A4164D">
        <w:rPr>
          <w:rFonts w:asciiTheme="minorHAnsi" w:hAnsiTheme="minorHAnsi"/>
          <w:i/>
          <w:lang w:eastAsia="de-DE"/>
        </w:rPr>
        <w:t>The recruitment, selection and training of suitable personnel are a pre-requisite to the provision of professionally qualified personnel capable of contributing to safe and efficient AtoN operations</w:t>
      </w:r>
      <w:r w:rsidR="0029694A" w:rsidRPr="00A4164D">
        <w:rPr>
          <w:rFonts w:asciiTheme="minorHAnsi" w:hAnsiTheme="minorHAnsi"/>
          <w:i/>
          <w:lang w:eastAsia="de-DE"/>
        </w:rPr>
        <w:t>….</w:t>
      </w:r>
      <w:r w:rsidRPr="00A4164D">
        <w:rPr>
          <w:rFonts w:asciiTheme="minorHAnsi" w:hAnsiTheme="minorHAnsi"/>
          <w:i/>
          <w:lang w:eastAsia="de-DE"/>
        </w:rPr>
        <w:t xml:space="preserve"> to ensure that uniform standards of procedures, practices and professional standards are applied world-wide.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role of the instructor in this process is vital, particularly as the safety of seafarers and preservation of the marine and coastal environments are at risk if uniform standards are neglected or procedures are not fully understood and applied.  Many sub-elements of this model course are concerned with safety, navigation risk and preservation of the environment.  Instructors should be thoroughly acquainted with both National and International regulations concerning these issues and emphasise these aspects during instruction whenever they arise.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51" w:name="_Toc419881219"/>
      <w:bookmarkStart w:id="52" w:name="_Toc495584170"/>
      <w:r w:rsidRPr="00A4164D">
        <w:rPr>
          <w:rFonts w:asciiTheme="minorHAnsi" w:hAnsiTheme="minorHAnsi"/>
        </w:rPr>
        <w:t>CURRICULUM</w:t>
      </w:r>
      <w:bookmarkEnd w:id="51"/>
      <w:bookmarkEnd w:id="52"/>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B60904">
        <w:rPr>
          <w:rFonts w:asciiTheme="minorHAnsi" w:hAnsiTheme="minorHAnsi"/>
          <w:lang w:eastAsia="de-DE"/>
        </w:rPr>
        <w:t>three</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in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_Ref302301665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Table 1</w:t>
      </w:r>
      <w:r w:rsidRPr="00A4164D">
        <w:rPr>
          <w:rFonts w:asciiTheme="minorHAnsi" w:hAnsiTheme="minorHAnsi"/>
          <w:lang w:eastAsia="de-DE"/>
        </w:rPr>
        <w:fldChar w:fldCharType="end"/>
      </w:r>
      <w:r w:rsidRPr="00A4164D">
        <w:rPr>
          <w:rFonts w:asciiTheme="minorHAnsi" w:hAnsiTheme="minorHAnsi"/>
          <w:lang w:eastAsia="de-DE"/>
        </w:rPr>
        <w:t xml:space="preserve"> above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Sub-elements have been grouped into lectures capable of being delivered in 40 minutes under normal circumstances.  Each Training Organisation will determine the optimum lecture length; the sub-elements it covers and over what period lectures will be delivered.  This will depend on whether participants and instructors are available full time or whether work duties and other conflicting activities require lectures to be delivered in groups over an extended period.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w:t>
      </w:r>
      <w:r w:rsidR="0076357A">
        <w:rPr>
          <w:rFonts w:asciiTheme="minorHAnsi" w:hAnsiTheme="minorHAnsi"/>
          <w:lang w:eastAsia="de-DE"/>
        </w:rPr>
        <w:t xml:space="preserve">Course Assessor </w:t>
      </w:r>
      <w:r w:rsidRPr="00A4164D">
        <w:rPr>
          <w:rFonts w:asciiTheme="minorHAnsi" w:hAnsiTheme="minorHAnsi"/>
          <w:lang w:eastAsia="de-DE"/>
        </w:rPr>
        <w:t xml:space="preserve">should also make an allowance for external visits to National Organisations and Authorities; IALA </w:t>
      </w:r>
      <w:r w:rsidR="00D13282">
        <w:rPr>
          <w:rFonts w:asciiTheme="minorHAnsi" w:hAnsiTheme="minorHAnsi"/>
          <w:lang w:eastAsia="de-DE"/>
        </w:rPr>
        <w:t>training events</w:t>
      </w:r>
      <w:r w:rsidRPr="00A4164D">
        <w:rPr>
          <w:rFonts w:asciiTheme="minorHAnsi" w:hAnsiTheme="minorHAnsi"/>
          <w:lang w:eastAsia="de-DE"/>
        </w:rPr>
        <w:t xml:space="preserve"> and </w:t>
      </w:r>
      <w:r w:rsidR="00D13282">
        <w:rPr>
          <w:rFonts w:asciiTheme="minorHAnsi" w:hAnsiTheme="minorHAnsi"/>
          <w:lang w:eastAsia="de-DE"/>
        </w:rPr>
        <w:t xml:space="preserve">First Aid and </w:t>
      </w:r>
      <w:r w:rsidRPr="00A4164D">
        <w:rPr>
          <w:rFonts w:asciiTheme="minorHAnsi" w:hAnsiTheme="minorHAnsi"/>
          <w:lang w:eastAsia="de-DE"/>
        </w:rPr>
        <w:t xml:space="preserve">team-building instruction.  An example of course planning is shown in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_Ref302301686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Table 2</w:t>
      </w:r>
      <w:r w:rsidRPr="00A4164D">
        <w:rPr>
          <w:rFonts w:asciiTheme="minorHAnsi" w:hAnsiTheme="minorHAnsi"/>
          <w:lang w:eastAsia="de-DE"/>
        </w:rPr>
        <w:fldChar w:fldCharType="end"/>
      </w:r>
      <w:r w:rsidRPr="00A4164D">
        <w:rPr>
          <w:rFonts w:asciiTheme="minorHAnsi" w:hAnsiTheme="minorHAnsi"/>
          <w:lang w:eastAsia="de-DE"/>
        </w:rPr>
        <w:t xml:space="preserve"> below.  This assumes the following: full time availability by participants for each Module; </w:t>
      </w:r>
      <w:r w:rsidR="00B60904">
        <w:rPr>
          <w:rFonts w:asciiTheme="minorHAnsi" w:hAnsiTheme="minorHAnsi"/>
          <w:lang w:eastAsia="de-DE"/>
        </w:rPr>
        <w:t>52</w:t>
      </w:r>
      <w:r w:rsidRPr="00A4164D">
        <w:rPr>
          <w:rFonts w:asciiTheme="minorHAnsi" w:hAnsiTheme="minorHAnsi"/>
          <w:lang w:eastAsia="de-DE"/>
        </w:rPr>
        <w:t xml:space="preserve"> forty-minute lectures, each followed by a </w:t>
      </w:r>
      <w:r w:rsidR="00D13282" w:rsidRPr="00A4164D">
        <w:rPr>
          <w:rFonts w:asciiTheme="minorHAnsi" w:hAnsiTheme="minorHAnsi"/>
          <w:lang w:eastAsia="de-DE"/>
        </w:rPr>
        <w:t>10-minute</w:t>
      </w:r>
      <w:r w:rsidRPr="00A4164D">
        <w:rPr>
          <w:rFonts w:asciiTheme="minorHAnsi" w:hAnsiTheme="minorHAnsi"/>
          <w:lang w:eastAsia="de-DE"/>
        </w:rPr>
        <w:t xml:space="preserve"> question session and a </w:t>
      </w:r>
      <w:r w:rsidR="00D13282" w:rsidRPr="00A4164D">
        <w:rPr>
          <w:rFonts w:asciiTheme="minorHAnsi" w:hAnsiTheme="minorHAnsi"/>
          <w:lang w:eastAsia="de-DE"/>
        </w:rPr>
        <w:t>10-minute</w:t>
      </w:r>
      <w:r w:rsidRPr="00A4164D">
        <w:rPr>
          <w:rFonts w:asciiTheme="minorHAnsi" w:hAnsiTheme="minorHAnsi"/>
          <w:lang w:eastAsia="de-DE"/>
        </w:rPr>
        <w:t xml:space="preserve"> break; a </w:t>
      </w:r>
      <w:r w:rsidR="00D13282">
        <w:rPr>
          <w:rFonts w:asciiTheme="minorHAnsi" w:hAnsiTheme="minorHAnsi"/>
          <w:lang w:eastAsia="de-DE"/>
        </w:rPr>
        <w:t xml:space="preserve">half-day’s instruction in First Aid and </w:t>
      </w:r>
      <w:r w:rsidRPr="00A4164D">
        <w:rPr>
          <w:rFonts w:asciiTheme="minorHAnsi" w:hAnsiTheme="minorHAnsi"/>
          <w:lang w:eastAsia="de-DE"/>
        </w:rPr>
        <w:t xml:space="preserve">leadership training; external visits and examinations.  Because some material may be unfamiliar to participants, sufficient time should be given for private study and clarification through tutorials.  It is therefore recommended that no more than 5 lectures are held in any one working day.  It is also recommended that examinations are held at least one day after the final </w:t>
      </w:r>
      <w:r w:rsidRPr="00A4164D">
        <w:rPr>
          <w:rFonts w:asciiTheme="minorHAnsi" w:hAnsiTheme="minorHAnsi"/>
          <w:lang w:eastAsia="de-DE"/>
        </w:rPr>
        <w:lastRenderedPageBreak/>
        <w:t xml:space="preserve">lecture in any module to enable participants to revise adequately.  Guidance on assessment; examinations and re-sits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53" w:name="_Ref302301686"/>
      <w:bookmarkStart w:id="54" w:name="_Toc419881257"/>
      <w:r w:rsidRPr="00A4164D">
        <w:rPr>
          <w:rFonts w:asciiTheme="minorHAnsi" w:hAnsiTheme="minorHAnsi"/>
        </w:rPr>
        <w:t>Example Course Outline Planning Programme</w:t>
      </w:r>
      <w:bookmarkEnd w:id="53"/>
      <w:bookmarkEnd w:id="54"/>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1B5743" w:rsidRPr="00A4164D" w:rsidTr="009062C6">
        <w:tc>
          <w:tcPr>
            <w:tcW w:w="675" w:type="dxa"/>
            <w:tcMar>
              <w:top w:w="28" w:type="dxa"/>
              <w:bottom w:w="28" w:type="dxa"/>
            </w:tcMar>
            <w:vAlign w:val="center"/>
          </w:tcPr>
          <w:p w:rsidR="001B5743" w:rsidRPr="00A4164D" w:rsidRDefault="00866BC9" w:rsidP="009062C6">
            <w:pPr>
              <w:jc w:val="center"/>
              <w:rPr>
                <w:rFonts w:cs="Arial"/>
                <w:b/>
                <w:sz w:val="18"/>
                <w:szCs w:val="18"/>
              </w:rPr>
            </w:pPr>
            <w:r>
              <w:rPr>
                <w:rFonts w:cs="Arial"/>
                <w:b/>
                <w:sz w:val="18"/>
                <w:szCs w:val="18"/>
              </w:rPr>
              <w:t>Work</w:t>
            </w:r>
            <w:r w:rsidR="001B5743" w:rsidRPr="00A4164D">
              <w:rPr>
                <w:rFonts w:cs="Arial"/>
                <w:b/>
                <w:sz w:val="18"/>
                <w:szCs w:val="18"/>
              </w:rPr>
              <w:t>Day</w:t>
            </w:r>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992"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552"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03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851" w:type="dxa"/>
            <w:shd w:val="clear" w:color="auto" w:fill="auto"/>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 xml:space="preserve">1 to </w:t>
            </w:r>
            <w:r w:rsidR="00B60904">
              <w:rPr>
                <w:rFonts w:cs="Arial"/>
                <w:sz w:val="18"/>
                <w:szCs w:val="18"/>
              </w:rPr>
              <w:t>3</w:t>
            </w:r>
          </w:p>
        </w:tc>
        <w:tc>
          <w:tcPr>
            <w:tcW w:w="992" w:type="dxa"/>
            <w:shd w:val="clear" w:color="auto" w:fill="auto"/>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2552"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Training Needs Analysis</w:t>
            </w:r>
          </w:p>
          <w:p w:rsidR="001B5743" w:rsidRPr="00A4164D" w:rsidRDefault="001B5743" w:rsidP="00657CF5">
            <w:pPr>
              <w:spacing w:after="0"/>
              <w:rPr>
                <w:rFonts w:cs="Arial"/>
                <w:sz w:val="18"/>
                <w:szCs w:val="18"/>
              </w:rPr>
            </w:pPr>
            <w:r w:rsidRPr="00A4164D">
              <w:rPr>
                <w:rFonts w:cs="Arial"/>
                <w:sz w:val="18"/>
                <w:szCs w:val="18"/>
              </w:rPr>
              <w:t>(see Annex A)</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Conducted before course commences</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B60904" w:rsidP="00657CF5">
            <w:pPr>
              <w:spacing w:after="0"/>
              <w:jc w:val="center"/>
              <w:rPr>
                <w:rFonts w:cs="Arial"/>
                <w:sz w:val="18"/>
                <w:szCs w:val="18"/>
              </w:rPr>
            </w:pPr>
            <w:r>
              <w:rPr>
                <w:rFonts w:cs="Arial"/>
                <w:sz w:val="18"/>
                <w:szCs w:val="18"/>
              </w:rPr>
              <w:t>1A</w:t>
            </w:r>
            <w:r w:rsidR="00F839F8">
              <w:rPr>
                <w:rFonts w:cs="Arial"/>
                <w:sz w:val="18"/>
                <w:szCs w:val="18"/>
              </w:rPr>
              <w:t xml:space="preserve">; </w:t>
            </w:r>
            <w:r w:rsidR="007238A5">
              <w:rPr>
                <w:rFonts w:cs="Arial"/>
                <w:sz w:val="18"/>
                <w:szCs w:val="18"/>
              </w:rPr>
              <w:t>1</w:t>
            </w:r>
            <w:r w:rsidR="00F839F8">
              <w:rPr>
                <w:rFonts w:cs="Arial"/>
                <w:sz w:val="18"/>
                <w:szCs w:val="18"/>
              </w:rPr>
              <w:t>B</w:t>
            </w:r>
          </w:p>
        </w:tc>
        <w:tc>
          <w:tcPr>
            <w:tcW w:w="992"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1 to 5</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1B5743" w:rsidRPr="00A4164D" w:rsidRDefault="00F839F8" w:rsidP="00657CF5">
            <w:pPr>
              <w:spacing w:after="0"/>
              <w:rPr>
                <w:rFonts w:cs="Arial"/>
                <w:sz w:val="18"/>
                <w:szCs w:val="18"/>
              </w:rPr>
            </w:pPr>
            <w:r>
              <w:rPr>
                <w:rFonts w:cs="Arial"/>
                <w:sz w:val="18"/>
                <w:szCs w:val="18"/>
              </w:rPr>
              <w:t>Administration and introduction; p</w:t>
            </w:r>
            <w:r w:rsidR="001B5743" w:rsidRPr="00A4164D">
              <w:rPr>
                <w:rFonts w:cs="Arial"/>
                <w:sz w:val="18"/>
                <w:szCs w:val="18"/>
              </w:rPr>
              <w:t xml:space="preserve">lotting exercises </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 xml:space="preserve">Module </w:t>
            </w:r>
            <w:r w:rsidR="00F839F8">
              <w:rPr>
                <w:rFonts w:cs="Arial"/>
                <w:sz w:val="18"/>
                <w:szCs w:val="18"/>
              </w:rPr>
              <w:t>1B</w:t>
            </w:r>
            <w:r w:rsidRPr="00A4164D">
              <w:rPr>
                <w:rFonts w:cs="Arial"/>
                <w:sz w:val="18"/>
                <w:szCs w:val="18"/>
              </w:rPr>
              <w:t xml:space="preserve"> for participants with a non- nautical background</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B60904" w:rsidP="00657CF5">
            <w:pPr>
              <w:spacing w:after="0"/>
              <w:jc w:val="center"/>
              <w:rPr>
                <w:rFonts w:cs="Arial"/>
                <w:sz w:val="18"/>
                <w:szCs w:val="18"/>
              </w:rPr>
            </w:pPr>
            <w:r>
              <w:rPr>
                <w:rFonts w:cs="Arial"/>
                <w:sz w:val="18"/>
                <w:szCs w:val="18"/>
              </w:rPr>
              <w:t>1B</w:t>
            </w:r>
          </w:p>
        </w:tc>
        <w:tc>
          <w:tcPr>
            <w:tcW w:w="992"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6</w:t>
            </w:r>
            <w:r w:rsidR="001B5743" w:rsidRPr="00A4164D">
              <w:rPr>
                <w:rFonts w:cs="Arial"/>
                <w:sz w:val="18"/>
                <w:szCs w:val="18"/>
              </w:rPr>
              <w:t xml:space="preserve"> to </w:t>
            </w:r>
            <w:r w:rsidR="00FE0A7F">
              <w:rPr>
                <w:rFonts w:cs="Arial"/>
                <w:sz w:val="18"/>
                <w:szCs w:val="18"/>
              </w:rPr>
              <w:t>10</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Plotting and chart correction exercises</w:t>
            </w:r>
            <w:r w:rsidR="00FE0A7F">
              <w:rPr>
                <w:rFonts w:cs="Arial"/>
                <w:sz w:val="18"/>
                <w:szCs w:val="18"/>
              </w:rPr>
              <w:t>; tutorials</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Plan visit to National Hydrographic Office</w:t>
            </w: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 xml:space="preserve">1B; </w:t>
            </w:r>
            <w:r w:rsidR="007238A5">
              <w:rPr>
                <w:rFonts w:cs="Arial"/>
                <w:sz w:val="18"/>
                <w:szCs w:val="18"/>
              </w:rPr>
              <w:t>1</w:t>
            </w:r>
            <w:r>
              <w:rPr>
                <w:rFonts w:cs="Arial"/>
                <w:sz w:val="18"/>
                <w:szCs w:val="18"/>
              </w:rPr>
              <w:t>C</w:t>
            </w:r>
          </w:p>
        </w:tc>
        <w:tc>
          <w:tcPr>
            <w:tcW w:w="992" w:type="dxa"/>
            <w:tcMar>
              <w:top w:w="28" w:type="dxa"/>
              <w:bottom w:w="28" w:type="dxa"/>
            </w:tcMar>
          </w:tcPr>
          <w:p w:rsidR="00F839F8" w:rsidRPr="00A4164D" w:rsidRDefault="00012DF2" w:rsidP="00657CF5">
            <w:pPr>
              <w:spacing w:after="0"/>
              <w:jc w:val="center"/>
              <w:rPr>
                <w:rFonts w:cs="Arial"/>
                <w:sz w:val="18"/>
                <w:szCs w:val="18"/>
              </w:rPr>
            </w:pPr>
            <w:r>
              <w:rPr>
                <w:rFonts w:cs="Arial"/>
                <w:sz w:val="18"/>
                <w:szCs w:val="18"/>
              </w:rPr>
              <w:t>11</w:t>
            </w:r>
            <w:r w:rsidR="00F839F8">
              <w:rPr>
                <w:rFonts w:cs="Arial"/>
                <w:sz w:val="18"/>
                <w:szCs w:val="18"/>
              </w:rPr>
              <w:t xml:space="preserve"> to 1</w:t>
            </w:r>
            <w:r>
              <w:rPr>
                <w:rFonts w:cs="Arial"/>
                <w:sz w:val="18"/>
                <w:szCs w:val="18"/>
              </w:rPr>
              <w:t>4</w:t>
            </w:r>
          </w:p>
        </w:tc>
        <w:tc>
          <w:tcPr>
            <w:tcW w:w="1134" w:type="dxa"/>
            <w:tcMar>
              <w:top w:w="28" w:type="dxa"/>
              <w:bottom w:w="28" w:type="dxa"/>
            </w:tcMar>
          </w:tcPr>
          <w:p w:rsidR="00F839F8" w:rsidRPr="00A4164D" w:rsidRDefault="009B30A4" w:rsidP="00657CF5">
            <w:pPr>
              <w:spacing w:after="0"/>
              <w:jc w:val="center"/>
              <w:rPr>
                <w:rFonts w:cs="Arial"/>
                <w:sz w:val="18"/>
                <w:szCs w:val="18"/>
              </w:rPr>
            </w:pPr>
            <w:r>
              <w:rPr>
                <w:rFonts w:cs="Arial"/>
                <w:sz w:val="18"/>
                <w:szCs w:val="18"/>
              </w:rPr>
              <w:t>4</w:t>
            </w:r>
          </w:p>
        </w:tc>
        <w:tc>
          <w:tcPr>
            <w:tcW w:w="2552" w:type="dxa"/>
            <w:tcMar>
              <w:top w:w="28" w:type="dxa"/>
              <w:bottom w:w="28" w:type="dxa"/>
            </w:tcMar>
          </w:tcPr>
          <w:p w:rsidR="00F839F8" w:rsidRPr="00A4164D" w:rsidRDefault="007072E0" w:rsidP="00657CF5">
            <w:pPr>
              <w:spacing w:after="0"/>
              <w:rPr>
                <w:rFonts w:cs="Arial"/>
                <w:sz w:val="18"/>
                <w:szCs w:val="18"/>
              </w:rPr>
            </w:pPr>
            <w:r>
              <w:rPr>
                <w:rFonts w:cs="Arial"/>
                <w:sz w:val="18"/>
                <w:szCs w:val="18"/>
              </w:rPr>
              <w:t xml:space="preserve">UNCLOS exercise; </w:t>
            </w:r>
            <w:r w:rsidR="009B30A4">
              <w:rPr>
                <w:rFonts w:cs="Arial"/>
                <w:sz w:val="18"/>
                <w:szCs w:val="18"/>
              </w:rPr>
              <w:t>IALA MBS Self-study</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1B</w:t>
            </w:r>
          </w:p>
        </w:tc>
        <w:tc>
          <w:tcPr>
            <w:tcW w:w="992"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External visit to port</w:t>
            </w:r>
            <w:r>
              <w:rPr>
                <w:rFonts w:cs="Arial"/>
                <w:sz w:val="18"/>
                <w:szCs w:val="18"/>
              </w:rPr>
              <w:t xml:space="preserve"> and/or AtoN base</w:t>
            </w:r>
          </w:p>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(one day can be allocated to this visit which would extend the course by a working day)</w:t>
            </w: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7238A5" w:rsidP="00657CF5">
            <w:pPr>
              <w:spacing w:after="0"/>
              <w:jc w:val="center"/>
              <w:rPr>
                <w:rFonts w:cs="Arial"/>
                <w:sz w:val="18"/>
                <w:szCs w:val="18"/>
              </w:rPr>
            </w:pPr>
            <w:r>
              <w:rPr>
                <w:rFonts w:cs="Arial"/>
                <w:sz w:val="18"/>
                <w:szCs w:val="18"/>
              </w:rPr>
              <w:t>1A; 3</w:t>
            </w:r>
          </w:p>
        </w:tc>
        <w:tc>
          <w:tcPr>
            <w:tcW w:w="992" w:type="dxa"/>
            <w:tcMar>
              <w:top w:w="28" w:type="dxa"/>
              <w:bottom w:w="28" w:type="dxa"/>
            </w:tcMar>
          </w:tcPr>
          <w:p w:rsidR="00F839F8" w:rsidRPr="00A4164D" w:rsidRDefault="007238A5" w:rsidP="00657CF5">
            <w:pPr>
              <w:spacing w:after="0"/>
              <w:jc w:val="center"/>
              <w:rPr>
                <w:rFonts w:cs="Arial"/>
                <w:sz w:val="18"/>
                <w:szCs w:val="18"/>
              </w:rPr>
            </w:pPr>
            <w:r>
              <w:rPr>
                <w:rFonts w:cs="Arial"/>
                <w:sz w:val="18"/>
                <w:szCs w:val="18"/>
              </w:rPr>
              <w:t>-</w:t>
            </w:r>
          </w:p>
        </w:tc>
        <w:tc>
          <w:tcPr>
            <w:tcW w:w="1134"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3</w:t>
            </w:r>
          </w:p>
        </w:tc>
        <w:tc>
          <w:tcPr>
            <w:tcW w:w="2552" w:type="dxa"/>
            <w:tcMar>
              <w:top w:w="28" w:type="dxa"/>
              <w:bottom w:w="28" w:type="dxa"/>
            </w:tcMar>
          </w:tcPr>
          <w:p w:rsidR="00F839F8" w:rsidRDefault="00F839F8" w:rsidP="00657CF5">
            <w:pPr>
              <w:spacing w:after="0"/>
              <w:rPr>
                <w:rFonts w:cs="Arial"/>
                <w:sz w:val="18"/>
                <w:szCs w:val="18"/>
              </w:rPr>
            </w:pPr>
            <w:r>
              <w:rPr>
                <w:rFonts w:cs="Arial"/>
                <w:sz w:val="18"/>
                <w:szCs w:val="18"/>
              </w:rPr>
              <w:t>Visit Competent Authority a.m.</w:t>
            </w:r>
          </w:p>
          <w:p w:rsidR="00F839F8" w:rsidRPr="00A4164D" w:rsidRDefault="00F839F8" w:rsidP="00657CF5">
            <w:pPr>
              <w:spacing w:after="0"/>
              <w:rPr>
                <w:rFonts w:cs="Arial"/>
                <w:sz w:val="18"/>
                <w:szCs w:val="18"/>
              </w:rPr>
            </w:pPr>
            <w:r>
              <w:rPr>
                <w:rFonts w:cs="Arial"/>
                <w:sz w:val="18"/>
                <w:szCs w:val="18"/>
              </w:rPr>
              <w:t>First Aid training p.m.</w:t>
            </w:r>
          </w:p>
        </w:tc>
        <w:tc>
          <w:tcPr>
            <w:tcW w:w="3038" w:type="dxa"/>
            <w:tcMar>
              <w:top w:w="28" w:type="dxa"/>
              <w:bottom w:w="28" w:type="dxa"/>
            </w:tcMar>
          </w:tcPr>
          <w:p w:rsidR="00F839F8" w:rsidRPr="00A4164D" w:rsidRDefault="007238A5" w:rsidP="00657CF5">
            <w:pPr>
              <w:spacing w:after="0"/>
              <w:rPr>
                <w:rFonts w:cs="Arial"/>
                <w:sz w:val="18"/>
                <w:szCs w:val="18"/>
              </w:rPr>
            </w:pPr>
            <w:r>
              <w:rPr>
                <w:rFonts w:cs="Arial"/>
                <w:sz w:val="18"/>
                <w:szCs w:val="18"/>
              </w:rPr>
              <w:t>First Aid training by qualified professional</w:t>
            </w:r>
          </w:p>
        </w:tc>
      </w:tr>
      <w:tr w:rsidR="00F839F8" w:rsidRPr="00A4164D" w:rsidTr="009062C6">
        <w:tc>
          <w:tcPr>
            <w:tcW w:w="675" w:type="dxa"/>
            <w:tcMar>
              <w:top w:w="28" w:type="dxa"/>
              <w:bottom w:w="28" w:type="dxa"/>
            </w:tcMar>
          </w:tcPr>
          <w:p w:rsidR="00F839F8" w:rsidRDefault="00F839F8" w:rsidP="00657CF5">
            <w:pPr>
              <w:spacing w:after="0"/>
              <w:jc w:val="center"/>
              <w:rPr>
                <w:rFonts w:cs="Arial"/>
                <w:sz w:val="18"/>
                <w:szCs w:val="18"/>
              </w:rPr>
            </w:pPr>
            <w:r>
              <w:rPr>
                <w:rFonts w:cs="Arial"/>
                <w:sz w:val="18"/>
                <w:szCs w:val="18"/>
              </w:rPr>
              <w:t>6</w:t>
            </w:r>
          </w:p>
        </w:tc>
        <w:tc>
          <w:tcPr>
            <w:tcW w:w="851" w:type="dxa"/>
            <w:tcMar>
              <w:top w:w="28" w:type="dxa"/>
              <w:bottom w:w="28" w:type="dxa"/>
            </w:tcMar>
          </w:tcPr>
          <w:p w:rsidR="00F839F8" w:rsidRDefault="00F839F8" w:rsidP="00657CF5">
            <w:pPr>
              <w:spacing w:after="0"/>
              <w:jc w:val="center"/>
              <w:rPr>
                <w:rFonts w:cs="Arial"/>
                <w:sz w:val="18"/>
                <w:szCs w:val="18"/>
              </w:rPr>
            </w:pPr>
            <w:r>
              <w:rPr>
                <w:rFonts w:cs="Arial"/>
                <w:sz w:val="18"/>
                <w:szCs w:val="18"/>
              </w:rPr>
              <w:t>1C</w:t>
            </w:r>
          </w:p>
        </w:tc>
        <w:tc>
          <w:tcPr>
            <w:tcW w:w="992"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w:t>
            </w:r>
            <w:r w:rsidR="005C59E9">
              <w:rPr>
                <w:rFonts w:cs="Arial"/>
                <w:sz w:val="18"/>
                <w:szCs w:val="18"/>
              </w:rPr>
              <w:t>5</w:t>
            </w:r>
            <w:r>
              <w:rPr>
                <w:rFonts w:cs="Arial"/>
                <w:sz w:val="18"/>
                <w:szCs w:val="18"/>
              </w:rPr>
              <w:t xml:space="preserve"> to 17</w:t>
            </w:r>
          </w:p>
        </w:tc>
        <w:tc>
          <w:tcPr>
            <w:tcW w:w="1134" w:type="dxa"/>
            <w:tcMar>
              <w:top w:w="28" w:type="dxa"/>
              <w:bottom w:w="28" w:type="dxa"/>
            </w:tcMar>
          </w:tcPr>
          <w:p w:rsidR="00F839F8" w:rsidRPr="00A4164D" w:rsidRDefault="005C59E9" w:rsidP="00657CF5">
            <w:pPr>
              <w:spacing w:after="0"/>
              <w:jc w:val="center"/>
              <w:rPr>
                <w:rFonts w:cs="Arial"/>
                <w:sz w:val="18"/>
                <w:szCs w:val="18"/>
              </w:rPr>
            </w:pPr>
            <w:r>
              <w:rPr>
                <w:rFonts w:cs="Arial"/>
                <w:sz w:val="18"/>
                <w:szCs w:val="18"/>
              </w:rPr>
              <w:t>4</w:t>
            </w:r>
          </w:p>
        </w:tc>
        <w:tc>
          <w:tcPr>
            <w:tcW w:w="2552" w:type="dxa"/>
            <w:tcMar>
              <w:top w:w="28" w:type="dxa"/>
              <w:bottom w:w="28" w:type="dxa"/>
            </w:tcMar>
          </w:tcPr>
          <w:p w:rsidR="00F839F8" w:rsidRPr="00A4164D" w:rsidRDefault="005C59E9" w:rsidP="00657CF5">
            <w:pPr>
              <w:spacing w:after="0"/>
              <w:rPr>
                <w:rFonts w:cs="Arial"/>
                <w:sz w:val="18"/>
                <w:szCs w:val="18"/>
              </w:rPr>
            </w:pPr>
            <w:r>
              <w:rPr>
                <w:rFonts w:cs="Arial"/>
                <w:sz w:val="18"/>
                <w:szCs w:val="18"/>
              </w:rPr>
              <w:t>M</w:t>
            </w:r>
            <w:r w:rsidR="00F839F8">
              <w:rPr>
                <w:rFonts w:cs="Arial"/>
                <w:sz w:val="18"/>
                <w:szCs w:val="18"/>
              </w:rPr>
              <w:t>ariners’ role-play exercise</w:t>
            </w:r>
          </w:p>
        </w:tc>
        <w:tc>
          <w:tcPr>
            <w:tcW w:w="3038" w:type="dxa"/>
            <w:tcMar>
              <w:top w:w="28" w:type="dxa"/>
              <w:bottom w:w="28" w:type="dxa"/>
            </w:tcMar>
          </w:tcPr>
          <w:p w:rsidR="00F839F8" w:rsidRPr="00A4164D" w:rsidRDefault="00F839F8" w:rsidP="00657CF5">
            <w:pPr>
              <w:spacing w:after="0"/>
              <w:rPr>
                <w:rFonts w:cs="Arial"/>
                <w:sz w:val="18"/>
                <w:szCs w:val="18"/>
              </w:rPr>
            </w:pPr>
            <w:r>
              <w:rPr>
                <w:rFonts w:cs="Arial"/>
                <w:sz w:val="18"/>
                <w:szCs w:val="18"/>
              </w:rPr>
              <w:t>Master Mariner and Pilot as guest lecturers</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7</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w:t>
            </w:r>
          </w:p>
        </w:tc>
        <w:tc>
          <w:tcPr>
            <w:tcW w:w="992"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0</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0</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 xml:space="preserve">Module </w:t>
            </w:r>
            <w:r w:rsidR="00D15ABE">
              <w:rPr>
                <w:rFonts w:cs="Arial"/>
                <w:sz w:val="18"/>
                <w:szCs w:val="18"/>
              </w:rPr>
              <w:t>1 e</w:t>
            </w:r>
            <w:r w:rsidRPr="00A4164D">
              <w:rPr>
                <w:rFonts w:cs="Arial"/>
                <w:sz w:val="18"/>
                <w:szCs w:val="18"/>
              </w:rPr>
              <w:t>xam (see Part D.3)</w:t>
            </w: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 xml:space="preserve">Participants who fail should not proceed until Certificate </w:t>
            </w:r>
            <w:r>
              <w:rPr>
                <w:rFonts w:cs="Arial"/>
                <w:sz w:val="18"/>
                <w:szCs w:val="18"/>
              </w:rPr>
              <w:t xml:space="preserve">is </w:t>
            </w:r>
            <w:r w:rsidRPr="00A4164D">
              <w:rPr>
                <w:rFonts w:cs="Arial"/>
                <w:sz w:val="18"/>
                <w:szCs w:val="18"/>
              </w:rPr>
              <w:t>awarded</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7</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2</w:t>
            </w:r>
            <w:r w:rsidRPr="00A4164D">
              <w:rPr>
                <w:rFonts w:cs="Arial"/>
                <w:sz w:val="18"/>
                <w:szCs w:val="18"/>
              </w:rPr>
              <w:t>A</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18 and 19</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Use of light range if available</w:t>
            </w:r>
          </w:p>
        </w:tc>
        <w:tc>
          <w:tcPr>
            <w:tcW w:w="3038" w:type="dxa"/>
            <w:tcMar>
              <w:top w:w="28" w:type="dxa"/>
              <w:bottom w:w="28" w:type="dxa"/>
            </w:tcMar>
          </w:tcPr>
          <w:p w:rsidR="00F839F8" w:rsidRPr="00A4164D" w:rsidRDefault="00F839F8" w:rsidP="00657CF5">
            <w:pPr>
              <w:spacing w:after="0"/>
              <w:jc w:val="center"/>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8</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w:t>
            </w:r>
            <w:r w:rsidR="00F839F8" w:rsidRPr="00A4164D">
              <w:rPr>
                <w:rFonts w:cs="Arial"/>
                <w:sz w:val="18"/>
                <w:szCs w:val="18"/>
              </w:rPr>
              <w:t>A</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 xml:space="preserve">20 to </w:t>
            </w:r>
            <w:r w:rsidR="000275FC">
              <w:rPr>
                <w:rFonts w:cs="Arial"/>
                <w:sz w:val="18"/>
                <w:szCs w:val="18"/>
              </w:rPr>
              <w:t>24; 26</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9</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2B</w:t>
            </w:r>
          </w:p>
        </w:tc>
        <w:tc>
          <w:tcPr>
            <w:tcW w:w="992" w:type="dxa"/>
            <w:tcMar>
              <w:top w:w="28" w:type="dxa"/>
              <w:bottom w:w="28" w:type="dxa"/>
            </w:tcMar>
          </w:tcPr>
          <w:p w:rsidR="00F839F8" w:rsidRPr="00A4164D" w:rsidRDefault="00AC7D6B" w:rsidP="00657CF5">
            <w:pPr>
              <w:spacing w:after="0"/>
              <w:jc w:val="center"/>
              <w:rPr>
                <w:rFonts w:cs="Arial"/>
                <w:sz w:val="18"/>
                <w:szCs w:val="18"/>
              </w:rPr>
            </w:pPr>
            <w:r>
              <w:rPr>
                <w:rFonts w:cs="Arial"/>
                <w:sz w:val="18"/>
                <w:szCs w:val="18"/>
              </w:rPr>
              <w:t>25; 27 to 29</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F839F8" w:rsidRPr="00A4164D" w:rsidRDefault="00AC7D6B" w:rsidP="00657CF5">
            <w:pPr>
              <w:spacing w:after="0"/>
              <w:rPr>
                <w:rFonts w:cs="Arial"/>
                <w:sz w:val="18"/>
                <w:szCs w:val="18"/>
              </w:rPr>
            </w:pPr>
            <w:r w:rsidRPr="00A4164D">
              <w:rPr>
                <w:rFonts w:cs="Arial"/>
                <w:sz w:val="18"/>
                <w:szCs w:val="18"/>
              </w:rPr>
              <w:t>Sector light and leading line planning exercise</w:t>
            </w: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Revision and tutorials</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10</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2C</w:t>
            </w:r>
          </w:p>
        </w:tc>
        <w:tc>
          <w:tcPr>
            <w:tcW w:w="992" w:type="dxa"/>
            <w:tcMar>
              <w:top w:w="28" w:type="dxa"/>
              <w:bottom w:w="28" w:type="dxa"/>
            </w:tcMar>
          </w:tcPr>
          <w:p w:rsidR="00F839F8" w:rsidRPr="00A4164D" w:rsidRDefault="00450AB5" w:rsidP="00657CF5">
            <w:pPr>
              <w:spacing w:after="0"/>
              <w:jc w:val="center"/>
              <w:rPr>
                <w:rFonts w:cs="Arial"/>
                <w:sz w:val="18"/>
                <w:szCs w:val="18"/>
              </w:rPr>
            </w:pPr>
            <w:r>
              <w:rPr>
                <w:rFonts w:cs="Arial"/>
                <w:sz w:val="18"/>
                <w:szCs w:val="18"/>
              </w:rPr>
              <w:t>30-35</w:t>
            </w:r>
          </w:p>
        </w:tc>
        <w:tc>
          <w:tcPr>
            <w:tcW w:w="1134"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5</w:t>
            </w:r>
          </w:p>
        </w:tc>
        <w:tc>
          <w:tcPr>
            <w:tcW w:w="2552" w:type="dxa"/>
            <w:tcMar>
              <w:top w:w="28" w:type="dxa"/>
              <w:bottom w:w="28" w:type="dxa"/>
            </w:tcMar>
          </w:tcPr>
          <w:p w:rsidR="00450AB5" w:rsidRDefault="00AC7D6B" w:rsidP="00AC7D6B">
            <w:pPr>
              <w:spacing w:after="0"/>
              <w:rPr>
                <w:rFonts w:cs="Arial"/>
                <w:sz w:val="18"/>
                <w:szCs w:val="18"/>
              </w:rPr>
            </w:pPr>
            <w:r w:rsidRPr="00A4164D">
              <w:rPr>
                <w:rFonts w:cs="Arial"/>
                <w:sz w:val="18"/>
                <w:szCs w:val="18"/>
              </w:rPr>
              <w:t xml:space="preserve">Module </w:t>
            </w:r>
            <w:r>
              <w:rPr>
                <w:rFonts w:cs="Arial"/>
                <w:sz w:val="18"/>
                <w:szCs w:val="18"/>
              </w:rPr>
              <w:t>1</w:t>
            </w:r>
            <w:r w:rsidRPr="00A4164D">
              <w:rPr>
                <w:rFonts w:cs="Arial"/>
                <w:sz w:val="18"/>
                <w:szCs w:val="18"/>
              </w:rPr>
              <w:t xml:space="preserve"> re-sit exam if required</w:t>
            </w:r>
          </w:p>
          <w:p w:rsidR="00F839F8" w:rsidRPr="00A4164D" w:rsidRDefault="00AC7D6B" w:rsidP="00450AB5">
            <w:pPr>
              <w:spacing w:after="0"/>
              <w:rPr>
                <w:rFonts w:cs="Arial"/>
                <w:sz w:val="18"/>
                <w:szCs w:val="18"/>
              </w:rPr>
            </w:pPr>
            <w:r>
              <w:rPr>
                <w:rFonts w:cs="Arial"/>
                <w:sz w:val="18"/>
                <w:szCs w:val="18"/>
              </w:rPr>
              <w:t xml:space="preserve"> e-Navigation forum </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11</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2C</w:t>
            </w:r>
          </w:p>
        </w:tc>
        <w:tc>
          <w:tcPr>
            <w:tcW w:w="992" w:type="dxa"/>
            <w:tcMar>
              <w:top w:w="28" w:type="dxa"/>
              <w:bottom w:w="28" w:type="dxa"/>
            </w:tcMar>
          </w:tcPr>
          <w:p w:rsidR="00F839F8" w:rsidRPr="00A4164D" w:rsidRDefault="007B3A78" w:rsidP="00657CF5">
            <w:pPr>
              <w:spacing w:after="0"/>
              <w:jc w:val="center"/>
              <w:rPr>
                <w:rFonts w:cs="Arial"/>
                <w:sz w:val="18"/>
                <w:szCs w:val="18"/>
              </w:rPr>
            </w:pPr>
            <w:r>
              <w:rPr>
                <w:rFonts w:cs="Arial"/>
                <w:sz w:val="18"/>
                <w:szCs w:val="18"/>
              </w:rPr>
              <w:t>36</w:t>
            </w:r>
          </w:p>
        </w:tc>
        <w:tc>
          <w:tcPr>
            <w:tcW w:w="1134" w:type="dxa"/>
            <w:tcMar>
              <w:top w:w="28" w:type="dxa"/>
              <w:bottom w:w="28" w:type="dxa"/>
            </w:tcMar>
          </w:tcPr>
          <w:p w:rsidR="00F839F8" w:rsidRPr="00A4164D" w:rsidRDefault="00450AB5" w:rsidP="00657CF5">
            <w:pPr>
              <w:spacing w:after="0"/>
              <w:jc w:val="center"/>
              <w:rPr>
                <w:rFonts w:cs="Arial"/>
                <w:sz w:val="18"/>
                <w:szCs w:val="18"/>
              </w:rPr>
            </w:pPr>
            <w:r>
              <w:rPr>
                <w:rFonts w:cs="Arial"/>
                <w:sz w:val="18"/>
                <w:szCs w:val="18"/>
              </w:rPr>
              <w:t>2</w:t>
            </w:r>
          </w:p>
        </w:tc>
        <w:tc>
          <w:tcPr>
            <w:tcW w:w="2552" w:type="dxa"/>
            <w:tcMar>
              <w:top w:w="28" w:type="dxa"/>
              <w:bottom w:w="28" w:type="dxa"/>
            </w:tcMar>
          </w:tcPr>
          <w:p w:rsidR="00F839F8" w:rsidRDefault="00D15ABE" w:rsidP="00657CF5">
            <w:pPr>
              <w:spacing w:after="0"/>
              <w:rPr>
                <w:rFonts w:cs="Arial"/>
                <w:sz w:val="18"/>
                <w:szCs w:val="18"/>
              </w:rPr>
            </w:pPr>
            <w:r>
              <w:rPr>
                <w:rFonts w:cs="Arial"/>
                <w:sz w:val="18"/>
                <w:szCs w:val="18"/>
              </w:rPr>
              <w:t>Visit to VTS centre a.m.</w:t>
            </w:r>
          </w:p>
          <w:p w:rsidR="00D15ABE" w:rsidRPr="00A4164D" w:rsidRDefault="00D15ABE" w:rsidP="00657CF5">
            <w:pPr>
              <w:spacing w:after="0"/>
              <w:rPr>
                <w:rFonts w:cs="Arial"/>
                <w:sz w:val="18"/>
                <w:szCs w:val="18"/>
              </w:rPr>
            </w:pPr>
            <w:r>
              <w:rPr>
                <w:rFonts w:cs="Arial"/>
                <w:sz w:val="18"/>
                <w:szCs w:val="18"/>
              </w:rPr>
              <w:t>Leadership exercise p.m.</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12</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 xml:space="preserve"> 2D</w:t>
            </w:r>
            <w:r w:rsidR="00F85521">
              <w:rPr>
                <w:rFonts w:cs="Arial"/>
                <w:sz w:val="18"/>
                <w:szCs w:val="18"/>
              </w:rPr>
              <w:t>; E</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3</w:t>
            </w:r>
            <w:r w:rsidR="007B3A78">
              <w:rPr>
                <w:rFonts w:cs="Arial"/>
                <w:sz w:val="18"/>
                <w:szCs w:val="18"/>
              </w:rPr>
              <w:t>7</w:t>
            </w:r>
            <w:r>
              <w:rPr>
                <w:rFonts w:cs="Arial"/>
                <w:sz w:val="18"/>
                <w:szCs w:val="18"/>
              </w:rPr>
              <w:t xml:space="preserve"> to </w:t>
            </w:r>
            <w:r w:rsidR="003A1D49">
              <w:rPr>
                <w:rFonts w:cs="Arial"/>
                <w:sz w:val="18"/>
                <w:szCs w:val="18"/>
              </w:rPr>
              <w:t>40</w:t>
            </w:r>
          </w:p>
        </w:tc>
        <w:tc>
          <w:tcPr>
            <w:tcW w:w="1134"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5</w:t>
            </w:r>
          </w:p>
        </w:tc>
        <w:tc>
          <w:tcPr>
            <w:tcW w:w="2552" w:type="dxa"/>
            <w:tcMar>
              <w:top w:w="28" w:type="dxa"/>
              <w:bottom w:w="28" w:type="dxa"/>
            </w:tcMar>
          </w:tcPr>
          <w:p w:rsidR="00F839F8" w:rsidRPr="00A4164D" w:rsidRDefault="00D15ABE" w:rsidP="00657CF5">
            <w:pPr>
              <w:spacing w:after="0"/>
              <w:rPr>
                <w:rFonts w:cs="Arial"/>
                <w:sz w:val="18"/>
                <w:szCs w:val="18"/>
              </w:rPr>
            </w:pPr>
            <w:r>
              <w:rPr>
                <w:rFonts w:cs="Arial"/>
                <w:sz w:val="18"/>
                <w:szCs w:val="18"/>
              </w:rPr>
              <w:t>historic lighthouse conservation exercise</w:t>
            </w:r>
            <w:r w:rsidR="003A1D49">
              <w:rPr>
                <w:rFonts w:cs="Arial"/>
                <w:sz w:val="18"/>
                <w:szCs w:val="18"/>
              </w:rPr>
              <w:t>; Power budget exercise</w:t>
            </w:r>
          </w:p>
        </w:tc>
        <w:tc>
          <w:tcPr>
            <w:tcW w:w="3038" w:type="dxa"/>
            <w:tcMar>
              <w:top w:w="28" w:type="dxa"/>
              <w:bottom w:w="28" w:type="dxa"/>
            </w:tcMar>
          </w:tcPr>
          <w:p w:rsidR="00F839F8" w:rsidRPr="00A4164D" w:rsidRDefault="003A1D49" w:rsidP="00657CF5">
            <w:pPr>
              <w:spacing w:after="0"/>
              <w:rPr>
                <w:rFonts w:cs="Arial"/>
                <w:sz w:val="18"/>
                <w:szCs w:val="18"/>
              </w:rPr>
            </w:pPr>
            <w:r w:rsidRPr="00A4164D">
              <w:rPr>
                <w:rFonts w:cs="Arial"/>
                <w:sz w:val="18"/>
                <w:szCs w:val="18"/>
              </w:rPr>
              <w:t>Revision and tutorials</w:t>
            </w: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13</w:t>
            </w:r>
          </w:p>
        </w:tc>
        <w:tc>
          <w:tcPr>
            <w:tcW w:w="851"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3A</w:t>
            </w:r>
          </w:p>
        </w:tc>
        <w:tc>
          <w:tcPr>
            <w:tcW w:w="992"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41 to 43</w:t>
            </w:r>
          </w:p>
        </w:tc>
        <w:tc>
          <w:tcPr>
            <w:tcW w:w="1134"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Module 2 exam; Stakeholder exercise</w:t>
            </w:r>
          </w:p>
        </w:tc>
        <w:tc>
          <w:tcPr>
            <w:tcW w:w="3038" w:type="dxa"/>
            <w:tcMar>
              <w:top w:w="28" w:type="dxa"/>
              <w:bottom w:w="28" w:type="dxa"/>
            </w:tcMar>
          </w:tcPr>
          <w:p w:rsidR="00F85521" w:rsidRPr="00A4164D" w:rsidRDefault="00F85521" w:rsidP="00F85521">
            <w:pPr>
              <w:spacing w:after="0"/>
              <w:rPr>
                <w:rFonts w:cs="Arial"/>
                <w:sz w:val="18"/>
                <w:szCs w:val="18"/>
              </w:rPr>
            </w:pP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14</w:t>
            </w:r>
          </w:p>
        </w:tc>
        <w:tc>
          <w:tcPr>
            <w:tcW w:w="851"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3A</w:t>
            </w:r>
          </w:p>
        </w:tc>
        <w:tc>
          <w:tcPr>
            <w:tcW w:w="992"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 xml:space="preserve">44 </w:t>
            </w:r>
          </w:p>
        </w:tc>
        <w:tc>
          <w:tcPr>
            <w:tcW w:w="1134"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Simple risk management exercise</w:t>
            </w:r>
          </w:p>
        </w:tc>
        <w:tc>
          <w:tcPr>
            <w:tcW w:w="3038" w:type="dxa"/>
            <w:tcMar>
              <w:top w:w="28" w:type="dxa"/>
              <w:bottom w:w="28" w:type="dxa"/>
            </w:tcMar>
          </w:tcPr>
          <w:p w:rsidR="00F85521" w:rsidRPr="00A4164D" w:rsidRDefault="00F85521" w:rsidP="00F85521">
            <w:pPr>
              <w:spacing w:after="0"/>
              <w:rPr>
                <w:rFonts w:cs="Arial"/>
                <w:sz w:val="18"/>
                <w:szCs w:val="18"/>
              </w:rPr>
            </w:pP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15</w:t>
            </w:r>
          </w:p>
        </w:tc>
        <w:tc>
          <w:tcPr>
            <w:tcW w:w="851" w:type="dxa"/>
            <w:tcMar>
              <w:top w:w="28" w:type="dxa"/>
              <w:bottom w:w="28" w:type="dxa"/>
            </w:tcMar>
          </w:tcPr>
          <w:p w:rsidR="00F85521" w:rsidRPr="00A4164D" w:rsidRDefault="00C53B3A" w:rsidP="00F85521">
            <w:pPr>
              <w:spacing w:after="0"/>
              <w:jc w:val="center"/>
              <w:rPr>
                <w:rFonts w:cs="Arial"/>
                <w:sz w:val="18"/>
                <w:szCs w:val="18"/>
              </w:rPr>
            </w:pPr>
            <w:r>
              <w:rPr>
                <w:rFonts w:cs="Arial"/>
                <w:sz w:val="18"/>
                <w:szCs w:val="18"/>
              </w:rPr>
              <w:t>2</w:t>
            </w:r>
          </w:p>
        </w:tc>
        <w:tc>
          <w:tcPr>
            <w:tcW w:w="992" w:type="dxa"/>
            <w:tcMar>
              <w:top w:w="28" w:type="dxa"/>
              <w:bottom w:w="28" w:type="dxa"/>
            </w:tcMar>
          </w:tcPr>
          <w:p w:rsidR="00F85521" w:rsidRPr="00A4164D" w:rsidRDefault="00C53B3A" w:rsidP="00F85521">
            <w:pPr>
              <w:spacing w:after="0"/>
              <w:jc w:val="center"/>
              <w:rPr>
                <w:rFonts w:cs="Arial"/>
                <w:sz w:val="18"/>
                <w:szCs w:val="18"/>
              </w:rPr>
            </w:pPr>
            <w:r>
              <w:rPr>
                <w:rFonts w:cs="Arial"/>
                <w:sz w:val="18"/>
                <w:szCs w:val="18"/>
              </w:rPr>
              <w:t>0</w:t>
            </w:r>
          </w:p>
        </w:tc>
        <w:tc>
          <w:tcPr>
            <w:tcW w:w="1134" w:type="dxa"/>
            <w:tcMar>
              <w:top w:w="28" w:type="dxa"/>
              <w:bottom w:w="28" w:type="dxa"/>
            </w:tcMar>
          </w:tcPr>
          <w:p w:rsidR="00F85521" w:rsidRPr="00A4164D" w:rsidRDefault="004E34AF" w:rsidP="00F85521">
            <w:pPr>
              <w:spacing w:after="0"/>
              <w:jc w:val="center"/>
              <w:rPr>
                <w:rFonts w:cs="Arial"/>
                <w:sz w:val="18"/>
                <w:szCs w:val="18"/>
              </w:rPr>
            </w:pPr>
            <w:r>
              <w:rPr>
                <w:rFonts w:cs="Arial"/>
                <w:sz w:val="18"/>
                <w:szCs w:val="18"/>
              </w:rPr>
              <w:t>0</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Module 2 resit exam if required</w:t>
            </w:r>
          </w:p>
        </w:tc>
        <w:tc>
          <w:tcPr>
            <w:tcW w:w="3038" w:type="dxa"/>
            <w:tcMar>
              <w:top w:w="28" w:type="dxa"/>
              <w:bottom w:w="28" w:type="dxa"/>
            </w:tcMar>
          </w:tcPr>
          <w:p w:rsidR="00F85521" w:rsidRPr="00A4164D" w:rsidRDefault="00C53B3A" w:rsidP="00F85521">
            <w:pPr>
              <w:spacing w:after="0"/>
              <w:rPr>
                <w:rFonts w:cs="Arial"/>
                <w:sz w:val="18"/>
                <w:szCs w:val="18"/>
              </w:rPr>
            </w:pPr>
            <w:r>
              <w:rPr>
                <w:rFonts w:cs="Arial"/>
                <w:sz w:val="18"/>
                <w:szCs w:val="18"/>
              </w:rPr>
              <w:t>Tutorials if required</w:t>
            </w:r>
          </w:p>
        </w:tc>
      </w:tr>
      <w:tr w:rsidR="006B7506" w:rsidRPr="00A4164D" w:rsidTr="009062C6">
        <w:tc>
          <w:tcPr>
            <w:tcW w:w="675" w:type="dxa"/>
            <w:tcMar>
              <w:top w:w="28" w:type="dxa"/>
              <w:bottom w:w="28" w:type="dxa"/>
            </w:tcMar>
          </w:tcPr>
          <w:p w:rsidR="006B7506" w:rsidRDefault="006B7506" w:rsidP="006B7506">
            <w:pPr>
              <w:spacing w:after="0"/>
              <w:jc w:val="center"/>
              <w:rPr>
                <w:rFonts w:cs="Arial"/>
                <w:sz w:val="18"/>
                <w:szCs w:val="18"/>
              </w:rPr>
            </w:pPr>
            <w:r>
              <w:rPr>
                <w:rFonts w:cs="Arial"/>
                <w:sz w:val="18"/>
                <w:szCs w:val="18"/>
              </w:rPr>
              <w:t>16</w:t>
            </w:r>
          </w:p>
        </w:tc>
        <w:tc>
          <w:tcPr>
            <w:tcW w:w="851" w:type="dxa"/>
            <w:tcMar>
              <w:top w:w="28" w:type="dxa"/>
              <w:bottom w:w="28" w:type="dxa"/>
            </w:tcMar>
          </w:tcPr>
          <w:p w:rsidR="006B7506" w:rsidRDefault="006B7506" w:rsidP="006B7506">
            <w:pPr>
              <w:spacing w:after="0"/>
              <w:jc w:val="center"/>
              <w:rPr>
                <w:rFonts w:cs="Arial"/>
                <w:sz w:val="18"/>
                <w:szCs w:val="18"/>
              </w:rPr>
            </w:pPr>
            <w:r>
              <w:rPr>
                <w:rFonts w:cs="Arial"/>
                <w:sz w:val="18"/>
                <w:szCs w:val="18"/>
              </w:rPr>
              <w:t>3A</w:t>
            </w:r>
          </w:p>
        </w:tc>
        <w:tc>
          <w:tcPr>
            <w:tcW w:w="992" w:type="dxa"/>
            <w:tcMar>
              <w:top w:w="28" w:type="dxa"/>
              <w:bottom w:w="28" w:type="dxa"/>
            </w:tcMar>
          </w:tcPr>
          <w:p w:rsidR="006B7506" w:rsidRDefault="006B7506" w:rsidP="006B7506">
            <w:pPr>
              <w:spacing w:after="0"/>
              <w:jc w:val="center"/>
              <w:rPr>
                <w:rFonts w:cs="Arial"/>
                <w:sz w:val="18"/>
                <w:szCs w:val="18"/>
              </w:rPr>
            </w:pPr>
            <w:r>
              <w:rPr>
                <w:rFonts w:cs="Arial"/>
                <w:sz w:val="18"/>
                <w:szCs w:val="18"/>
              </w:rPr>
              <w:t>4</w:t>
            </w:r>
            <w:r w:rsidR="00C53B3A">
              <w:rPr>
                <w:rFonts w:cs="Arial"/>
                <w:sz w:val="18"/>
                <w:szCs w:val="18"/>
              </w:rPr>
              <w:t>5</w:t>
            </w:r>
            <w:r>
              <w:rPr>
                <w:rFonts w:cs="Arial"/>
                <w:sz w:val="18"/>
                <w:szCs w:val="18"/>
              </w:rPr>
              <w:t xml:space="preserve"> to 4</w:t>
            </w:r>
            <w:r w:rsidR="00C53B3A">
              <w:rPr>
                <w:rFonts w:cs="Arial"/>
                <w:sz w:val="18"/>
                <w:szCs w:val="18"/>
              </w:rPr>
              <w:t>8</w:t>
            </w:r>
          </w:p>
        </w:tc>
        <w:tc>
          <w:tcPr>
            <w:tcW w:w="1134" w:type="dxa"/>
            <w:tcMar>
              <w:top w:w="28" w:type="dxa"/>
              <w:bottom w:w="28" w:type="dxa"/>
            </w:tcMar>
          </w:tcPr>
          <w:p w:rsidR="006B7506" w:rsidRDefault="006B7506" w:rsidP="006B7506">
            <w:pPr>
              <w:spacing w:after="0"/>
              <w:jc w:val="center"/>
              <w:rPr>
                <w:rFonts w:cs="Arial"/>
                <w:sz w:val="18"/>
                <w:szCs w:val="18"/>
              </w:rPr>
            </w:pPr>
            <w:r>
              <w:rPr>
                <w:rFonts w:cs="Arial"/>
                <w:sz w:val="18"/>
                <w:szCs w:val="18"/>
              </w:rPr>
              <w:t>5</w:t>
            </w:r>
          </w:p>
        </w:tc>
        <w:tc>
          <w:tcPr>
            <w:tcW w:w="2552" w:type="dxa"/>
            <w:tcMar>
              <w:top w:w="28" w:type="dxa"/>
              <w:bottom w:w="28" w:type="dxa"/>
            </w:tcMar>
          </w:tcPr>
          <w:p w:rsidR="006B7506" w:rsidRDefault="006B7506" w:rsidP="006B7506">
            <w:pPr>
              <w:spacing w:after="0"/>
              <w:rPr>
                <w:rFonts w:cs="Arial"/>
                <w:sz w:val="18"/>
                <w:szCs w:val="18"/>
              </w:rPr>
            </w:pPr>
            <w:r>
              <w:rPr>
                <w:rFonts w:cs="Arial"/>
                <w:sz w:val="18"/>
                <w:szCs w:val="18"/>
              </w:rPr>
              <w:t>IALA category availability exercise</w:t>
            </w:r>
          </w:p>
        </w:tc>
        <w:tc>
          <w:tcPr>
            <w:tcW w:w="3038" w:type="dxa"/>
            <w:tcMar>
              <w:top w:w="28" w:type="dxa"/>
              <w:bottom w:w="28" w:type="dxa"/>
            </w:tcMar>
          </w:tcPr>
          <w:p w:rsidR="006B7506" w:rsidRPr="00A4164D" w:rsidRDefault="006B7506" w:rsidP="006B7506">
            <w:pPr>
              <w:spacing w:after="0"/>
              <w:rPr>
                <w:rFonts w:cs="Arial"/>
                <w:sz w:val="18"/>
                <w:szCs w:val="18"/>
              </w:rPr>
            </w:pPr>
          </w:p>
        </w:tc>
      </w:tr>
      <w:tr w:rsidR="006B7506" w:rsidRPr="00A4164D" w:rsidTr="009062C6">
        <w:tc>
          <w:tcPr>
            <w:tcW w:w="675"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17</w:t>
            </w:r>
          </w:p>
        </w:tc>
        <w:tc>
          <w:tcPr>
            <w:tcW w:w="851"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3B</w:t>
            </w:r>
          </w:p>
        </w:tc>
        <w:tc>
          <w:tcPr>
            <w:tcW w:w="992" w:type="dxa"/>
            <w:tcMar>
              <w:top w:w="28" w:type="dxa"/>
              <w:bottom w:w="28" w:type="dxa"/>
            </w:tcMar>
          </w:tcPr>
          <w:p w:rsidR="006B7506" w:rsidRPr="00A4164D" w:rsidRDefault="008C56FA" w:rsidP="006B7506">
            <w:pPr>
              <w:spacing w:after="0"/>
              <w:jc w:val="center"/>
              <w:rPr>
                <w:rFonts w:cs="Arial"/>
                <w:sz w:val="18"/>
                <w:szCs w:val="18"/>
              </w:rPr>
            </w:pPr>
            <w:r>
              <w:rPr>
                <w:rFonts w:cs="Arial"/>
                <w:sz w:val="18"/>
                <w:szCs w:val="18"/>
              </w:rPr>
              <w:t>49 to 53</w:t>
            </w:r>
          </w:p>
        </w:tc>
        <w:tc>
          <w:tcPr>
            <w:tcW w:w="1134"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5</w:t>
            </w:r>
          </w:p>
        </w:tc>
        <w:tc>
          <w:tcPr>
            <w:tcW w:w="2552" w:type="dxa"/>
            <w:tcMar>
              <w:top w:w="28" w:type="dxa"/>
              <w:bottom w:w="28" w:type="dxa"/>
            </w:tcMar>
          </w:tcPr>
          <w:p w:rsidR="006B7506" w:rsidRPr="00A4164D" w:rsidRDefault="006B7506" w:rsidP="006B7506">
            <w:pPr>
              <w:spacing w:after="0"/>
              <w:rPr>
                <w:rFonts w:cs="Arial"/>
                <w:sz w:val="18"/>
                <w:szCs w:val="18"/>
              </w:rPr>
            </w:pPr>
            <w:r>
              <w:rPr>
                <w:rFonts w:cs="Arial"/>
                <w:sz w:val="18"/>
                <w:szCs w:val="18"/>
              </w:rPr>
              <w:t>AtoN funding exercise</w:t>
            </w:r>
          </w:p>
        </w:tc>
        <w:tc>
          <w:tcPr>
            <w:tcW w:w="3038" w:type="dxa"/>
            <w:tcMar>
              <w:top w:w="28" w:type="dxa"/>
              <w:bottom w:w="28" w:type="dxa"/>
            </w:tcMar>
          </w:tcPr>
          <w:p w:rsidR="006B7506" w:rsidRPr="00A4164D" w:rsidRDefault="006B7506" w:rsidP="006B7506">
            <w:pPr>
              <w:spacing w:after="0"/>
              <w:rPr>
                <w:rFonts w:cs="Arial"/>
                <w:sz w:val="18"/>
                <w:szCs w:val="18"/>
              </w:rPr>
            </w:pPr>
          </w:p>
        </w:tc>
      </w:tr>
    </w:tbl>
    <w:p w:rsidR="002F04AA" w:rsidRDefault="002F04AA">
      <w:r>
        <w:br w:type="page"/>
      </w:r>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2F04AA" w:rsidRPr="00A4164D" w:rsidTr="004D50A8">
        <w:tc>
          <w:tcPr>
            <w:tcW w:w="675"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lastRenderedPageBreak/>
              <w:t>Day</w:t>
            </w:r>
          </w:p>
        </w:tc>
        <w:tc>
          <w:tcPr>
            <w:tcW w:w="851"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Module</w:t>
            </w:r>
          </w:p>
        </w:tc>
        <w:tc>
          <w:tcPr>
            <w:tcW w:w="992"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Lectures (see Part E)</w:t>
            </w:r>
          </w:p>
        </w:tc>
        <w:tc>
          <w:tcPr>
            <w:tcW w:w="1134"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Instruction hours</w:t>
            </w:r>
          </w:p>
        </w:tc>
        <w:tc>
          <w:tcPr>
            <w:tcW w:w="2552"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Other Activity</w:t>
            </w:r>
          </w:p>
        </w:tc>
        <w:tc>
          <w:tcPr>
            <w:tcW w:w="3038"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Remarks</w:t>
            </w: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18</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3</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8C56FA" w:rsidP="00657CF5">
            <w:pPr>
              <w:spacing w:after="0"/>
              <w:jc w:val="center"/>
              <w:rPr>
                <w:rFonts w:cs="Arial"/>
                <w:sz w:val="18"/>
                <w:szCs w:val="18"/>
              </w:rPr>
            </w:pPr>
            <w:r>
              <w:rPr>
                <w:rFonts w:cs="Arial"/>
                <w:sz w:val="18"/>
                <w:szCs w:val="18"/>
              </w:rPr>
              <w:t>1</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Module 3 exam; major planning task starts on completion</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19</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 to 3</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Major planning task. Module 3 viva exam if required</w:t>
            </w:r>
          </w:p>
        </w:tc>
        <w:tc>
          <w:tcPr>
            <w:tcW w:w="3038" w:type="dxa"/>
            <w:tcMar>
              <w:top w:w="28" w:type="dxa"/>
              <w:bottom w:w="28" w:type="dxa"/>
            </w:tcMar>
          </w:tcPr>
          <w:p w:rsidR="00F839F8" w:rsidRPr="00A4164D" w:rsidRDefault="002F04AA" w:rsidP="00657CF5">
            <w:pPr>
              <w:spacing w:after="0"/>
              <w:rPr>
                <w:rFonts w:cs="Arial"/>
                <w:sz w:val="18"/>
                <w:szCs w:val="18"/>
              </w:rPr>
            </w:pPr>
            <w:r>
              <w:rPr>
                <w:rFonts w:cs="Arial"/>
                <w:sz w:val="18"/>
                <w:szCs w:val="18"/>
              </w:rPr>
              <w:t>Groups of 3 or 4 participants</w:t>
            </w: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20</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Group presentations of planning task. Closing ceremony</w:t>
            </w:r>
          </w:p>
        </w:tc>
        <w:tc>
          <w:tcPr>
            <w:tcW w:w="3038" w:type="dxa"/>
            <w:tcMar>
              <w:top w:w="28" w:type="dxa"/>
              <w:bottom w:w="28" w:type="dxa"/>
            </w:tcMar>
          </w:tcPr>
          <w:p w:rsidR="00F839F8" w:rsidRPr="00A4164D" w:rsidRDefault="002F04AA" w:rsidP="00657CF5">
            <w:pPr>
              <w:spacing w:after="0"/>
              <w:rPr>
                <w:rFonts w:cs="Arial"/>
                <w:sz w:val="18"/>
                <w:szCs w:val="18"/>
              </w:rPr>
            </w:pPr>
            <w:r>
              <w:rPr>
                <w:rFonts w:cs="Arial"/>
                <w:sz w:val="18"/>
                <w:szCs w:val="18"/>
              </w:rPr>
              <w:t>Award of certificates</w:t>
            </w:r>
          </w:p>
        </w:tc>
      </w:tr>
      <w:tr w:rsidR="00F839F8" w:rsidRPr="00A4164D" w:rsidTr="009062C6">
        <w:tc>
          <w:tcPr>
            <w:tcW w:w="2518" w:type="dxa"/>
            <w:gridSpan w:val="3"/>
            <w:tcMar>
              <w:top w:w="28" w:type="dxa"/>
              <w:bottom w:w="28" w:type="dxa"/>
            </w:tcMar>
          </w:tcPr>
          <w:p w:rsidR="00F839F8" w:rsidRPr="00A4164D" w:rsidRDefault="00F839F8" w:rsidP="00657CF5">
            <w:pPr>
              <w:spacing w:after="0"/>
              <w:jc w:val="center"/>
              <w:rPr>
                <w:rFonts w:cs="Arial"/>
                <w:b/>
                <w:sz w:val="18"/>
                <w:szCs w:val="18"/>
              </w:rPr>
            </w:pPr>
            <w:r w:rsidRPr="00A4164D">
              <w:rPr>
                <w:rFonts w:cs="Arial"/>
                <w:b/>
                <w:sz w:val="18"/>
                <w:szCs w:val="18"/>
              </w:rPr>
              <w:t>4 working weeks</w:t>
            </w:r>
            <w:r w:rsidR="008A4CAC">
              <w:rPr>
                <w:rFonts w:cs="Arial"/>
                <w:b/>
                <w:sz w:val="18"/>
                <w:szCs w:val="18"/>
              </w:rPr>
              <w:t xml:space="preserve"> (3 weekends)</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b/>
                <w:sz w:val="18"/>
                <w:szCs w:val="18"/>
              </w:rPr>
              <w:t>6</w:t>
            </w:r>
            <w:r w:rsidR="004E34AF">
              <w:rPr>
                <w:rFonts w:cs="Arial"/>
                <w:b/>
                <w:sz w:val="18"/>
                <w:szCs w:val="18"/>
              </w:rPr>
              <w:t>3</w:t>
            </w:r>
          </w:p>
        </w:tc>
        <w:tc>
          <w:tcPr>
            <w:tcW w:w="2552" w:type="dxa"/>
            <w:tcMar>
              <w:top w:w="28" w:type="dxa"/>
              <w:bottom w:w="28" w:type="dxa"/>
            </w:tcMar>
          </w:tcPr>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44C80" w:rsidRDefault="00444C80" w:rsidP="00454DF6">
      <w:pPr>
        <w:jc w:val="both"/>
      </w:pPr>
      <w:r w:rsidRPr="00444C80">
        <w:t>T</w:t>
      </w:r>
      <w:r>
        <w:t>he t</w:t>
      </w:r>
      <w:r w:rsidRPr="00444C80">
        <w:t xml:space="preserve">otal time </w:t>
      </w:r>
      <w:r>
        <w:t xml:space="preserve">listed in Table 2 is that </w:t>
      </w:r>
      <w:r w:rsidRPr="00444C80">
        <w:t xml:space="preserve">allocated to participant instruction.  </w:t>
      </w:r>
      <w:r>
        <w:t>It</w:t>
      </w:r>
      <w:r w:rsidRPr="00444C80">
        <w:t xml:space="preserve"> does not include time for</w:t>
      </w:r>
      <w:r>
        <w:t xml:space="preserve"> </w:t>
      </w:r>
      <w:r w:rsidRPr="00444C80">
        <w:t>the team building exercise, examination preparation or tutorials.</w:t>
      </w:r>
    </w:p>
    <w:p w:rsidR="001B5743"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rsidR="00480C1E" w:rsidRPr="00A4164D" w:rsidRDefault="00480C1E" w:rsidP="00454DF6">
      <w:pPr>
        <w:jc w:val="both"/>
        <w:rPr>
          <w:lang w:eastAsia="en-GB"/>
        </w:rPr>
      </w:pPr>
      <w:r>
        <w:rPr>
          <w:lang w:eastAsia="en-GB"/>
        </w:rPr>
        <w:t xml:space="preserve">The inclusion of daily revision quizzes covering knowledge gained during each module have been found to be very beneficial to the participant learning process. </w:t>
      </w:r>
      <w:r w:rsidR="00227480">
        <w:rPr>
          <w:lang w:eastAsia="en-GB"/>
        </w:rPr>
        <w:t xml:space="preserve">Course Assessors may care to include such quizzes when developing the programme. A generic outline programme, including all aspects of the </w:t>
      </w:r>
      <w:r w:rsidR="00F23C2E">
        <w:rPr>
          <w:lang w:eastAsia="en-GB"/>
        </w:rPr>
        <w:t>4-week</w:t>
      </w:r>
      <w:r w:rsidR="00227480">
        <w:rPr>
          <w:lang w:eastAsia="en-GB"/>
        </w:rPr>
        <w:t xml:space="preserve"> model course has been developed by the IALA World-Wide Academy and will be supplied to any Accredited Training Organisation on request.</w:t>
      </w:r>
    </w:p>
    <w:p w:rsidR="001B5743" w:rsidRPr="00A4164D"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1B5743" w:rsidRPr="00A4164D" w:rsidRDefault="001B5743" w:rsidP="00454DF6">
      <w:pPr>
        <w:pStyle w:val="Heading1"/>
        <w:keepLines w:val="0"/>
        <w:numPr>
          <w:ilvl w:val="0"/>
          <w:numId w:val="14"/>
        </w:numPr>
        <w:spacing w:before="240" w:line="240" w:lineRule="auto"/>
        <w:jc w:val="both"/>
        <w:rPr>
          <w:rFonts w:asciiTheme="minorHAnsi" w:hAnsiTheme="minorHAnsi"/>
        </w:rPr>
      </w:pPr>
      <w:bookmarkStart w:id="55" w:name="_Ref302301802"/>
      <w:bookmarkStart w:id="56" w:name="_Toc419881220"/>
      <w:bookmarkStart w:id="57" w:name="_Toc495584171"/>
      <w:r w:rsidRPr="00A4164D">
        <w:rPr>
          <w:rFonts w:asciiTheme="minorHAnsi" w:hAnsiTheme="minorHAnsi"/>
        </w:rPr>
        <w:t>EVALUATION AND ASSESSMENT</w:t>
      </w:r>
      <w:bookmarkEnd w:id="55"/>
      <w:bookmarkEnd w:id="56"/>
      <w:bookmarkEnd w:id="57"/>
    </w:p>
    <w:p w:rsidR="001B5743" w:rsidRPr="00A4164D" w:rsidRDefault="001B5743" w:rsidP="00454DF6">
      <w:pPr>
        <w:jc w:val="both"/>
        <w:rPr>
          <w:lang w:eastAsia="en-GB"/>
        </w:rPr>
      </w:pPr>
      <w:r w:rsidRPr="00A4164D">
        <w:rPr>
          <w:lang w:eastAsia="en-GB"/>
        </w:rPr>
        <w:t>The principle method of evaluating whether participants have acquired the required level of competence on this model course is by formal written examinations.  Each Accredited Training Organisation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1B5743" w:rsidRPr="00A4164D" w:rsidRDefault="001B5743" w:rsidP="00BF4E14">
      <w:pPr>
        <w:pStyle w:val="ListParagraph"/>
        <w:numPr>
          <w:ilvl w:val="0"/>
          <w:numId w:val="29"/>
        </w:numPr>
        <w:jc w:val="both"/>
      </w:pPr>
      <w:r w:rsidRPr="00A4164D">
        <w:t xml:space="preserve">Examinations for each module or groups of modules should be conducted within a maximum time limit of between </w:t>
      </w:r>
      <w:r w:rsidR="00444C80">
        <w:t>5</w:t>
      </w:r>
      <w:r w:rsidRPr="00A4164D">
        <w:t>0 and 60 minutes depending on the number of questions;</w:t>
      </w:r>
    </w:p>
    <w:p w:rsidR="001B5743" w:rsidRPr="00A4164D" w:rsidRDefault="001B5743" w:rsidP="00BF4E14">
      <w:pPr>
        <w:pStyle w:val="ListParagraph"/>
        <w:numPr>
          <w:ilvl w:val="0"/>
          <w:numId w:val="29"/>
        </w:numPr>
        <w:jc w:val="both"/>
      </w:pPr>
      <w:r w:rsidRPr="00A4164D">
        <w:t>A period to read the question paper before the examination time commences can be allocated, especially if the native language of participants is not the formal language of instruction;</w:t>
      </w:r>
    </w:p>
    <w:p w:rsidR="001B5743" w:rsidRPr="00A4164D" w:rsidRDefault="001B5743" w:rsidP="00BF4E14">
      <w:pPr>
        <w:pStyle w:val="ListParagraph"/>
        <w:numPr>
          <w:ilvl w:val="0"/>
          <w:numId w:val="29"/>
        </w:numPr>
        <w:jc w:val="both"/>
      </w:pPr>
      <w:r w:rsidRPr="00A4164D">
        <w:t>The questions should be short, clear and written in the formal language of instruction;</w:t>
      </w:r>
    </w:p>
    <w:p w:rsidR="001B5743" w:rsidRPr="00A4164D" w:rsidRDefault="001B5743" w:rsidP="00BF4E14">
      <w:pPr>
        <w:pStyle w:val="ListParagraph"/>
        <w:numPr>
          <w:ilvl w:val="0"/>
          <w:numId w:val="29"/>
        </w:numPr>
        <w:jc w:val="both"/>
      </w:pPr>
      <w:r w:rsidRPr="00A4164D">
        <w:t>Questions can either be multiple choice from 4 possible answers; require short written (few-word) answers, or a combination of both;</w:t>
      </w:r>
    </w:p>
    <w:p w:rsidR="001B5743" w:rsidRPr="00A4164D" w:rsidRDefault="001B5743" w:rsidP="00BF4E14">
      <w:pPr>
        <w:pStyle w:val="ListParagraph"/>
        <w:numPr>
          <w:ilvl w:val="0"/>
          <w:numId w:val="29"/>
        </w:numPr>
        <w:jc w:val="both"/>
      </w:pPr>
      <w:r w:rsidRPr="00A4164D">
        <w:lastRenderedPageBreak/>
        <w:t>The difficulty of each question should be based on the level of competence required from the participant in that subject.  For example</w:t>
      </w:r>
      <w:r w:rsidR="004D50A8">
        <w:t>,</w:t>
      </w:r>
      <w:r w:rsidRPr="00A4164D">
        <w:t xml:space="preserve"> a question on the IALA Maritime Buoyage System should be more searching than one on the Law of the Sea;</w:t>
      </w:r>
    </w:p>
    <w:p w:rsidR="001B5743" w:rsidRPr="00A4164D" w:rsidRDefault="001B5743" w:rsidP="00BF4E14">
      <w:pPr>
        <w:pStyle w:val="ListParagraph"/>
        <w:numPr>
          <w:ilvl w:val="0"/>
          <w:numId w:val="29"/>
        </w:numPr>
        <w:jc w:val="both"/>
      </w:pPr>
      <w:r w:rsidRPr="00A4164D">
        <w:t>Lectures should end with key learning points and only what has been taught should be examined;</w:t>
      </w:r>
    </w:p>
    <w:p w:rsidR="001B5743" w:rsidRPr="00A4164D" w:rsidRDefault="001B5743" w:rsidP="00BF4E14">
      <w:pPr>
        <w:pStyle w:val="ListParagraph"/>
        <w:numPr>
          <w:ilvl w:val="0"/>
          <w:numId w:val="29"/>
        </w:numPr>
        <w:jc w:val="both"/>
      </w:pPr>
      <w:r w:rsidRPr="00A4164D">
        <w:t>The questions asked of one course of participants should be changed for the next course.</w:t>
      </w:r>
    </w:p>
    <w:p w:rsidR="001B5743" w:rsidRPr="00A4164D"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the pass mark for each examination paper.  The guiding principle should be that a participant being considered for the award of an AtoN Level 1 Certificate is likely to </w:t>
      </w:r>
      <w:r w:rsidR="00310F1C">
        <w:rPr>
          <w:rFonts w:asciiTheme="minorHAnsi" w:hAnsiTheme="minorHAnsi"/>
          <w:lang w:eastAsia="en-GB"/>
        </w:rPr>
        <w:t xml:space="preserve">be </w:t>
      </w:r>
      <w:r w:rsidRPr="00A4164D">
        <w:rPr>
          <w:rFonts w:asciiTheme="minorHAnsi" w:hAnsiTheme="minorHAnsi"/>
          <w:lang w:eastAsia="en-GB"/>
        </w:rPr>
        <w:t>involved actively in the junior management of AtoN service provision and will consolidate his or her basic knowledge though additional on-the-job and career development training.  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rsidR="001B5743" w:rsidRPr="00A4164D" w:rsidRDefault="001B5743" w:rsidP="00454DF6">
      <w:pPr>
        <w:pStyle w:val="BodyText"/>
        <w:rPr>
          <w:rFonts w:asciiTheme="minorHAnsi" w:hAnsiTheme="minorHAnsi"/>
          <w:lang w:eastAsia="en-GB"/>
        </w:rPr>
      </w:pPr>
      <w:r w:rsidRPr="00A4164D">
        <w:rPr>
          <w:rFonts w:asciiTheme="minorHAnsi" w:hAnsiTheme="minorHAnsi"/>
          <w:lang w:eastAsia="en-GB"/>
        </w:rPr>
        <w:t>The following guidelines are proposed for consideration by ATOs:</w:t>
      </w:r>
    </w:p>
    <w:p w:rsidR="001B5743" w:rsidRPr="00A4164D" w:rsidRDefault="001B5743" w:rsidP="00BF4E14">
      <w:pPr>
        <w:pStyle w:val="ListParagraph"/>
        <w:numPr>
          <w:ilvl w:val="0"/>
          <w:numId w:val="30"/>
        </w:numPr>
        <w:jc w:val="both"/>
      </w:pPr>
      <w:r w:rsidRPr="00A4164D">
        <w:t>The standard pass mark in each examination is 50% equivalent to a satisfactory (Level 2) degree of understanding;</w:t>
      </w:r>
    </w:p>
    <w:p w:rsidR="001B5743" w:rsidRDefault="001B5743" w:rsidP="00BF4E14">
      <w:pPr>
        <w:pStyle w:val="ListParagraph"/>
        <w:numPr>
          <w:ilvl w:val="0"/>
          <w:numId w:val="30"/>
        </w:numPr>
        <w:jc w:val="both"/>
      </w:pPr>
      <w:r w:rsidRPr="00A4164D">
        <w:t xml:space="preserve">Participants who fail a competency test by less than 10% will be subject to an aural (‘viva’) examination </w:t>
      </w:r>
      <w:r w:rsidR="004D50A8" w:rsidRPr="00A4164D">
        <w:t xml:space="preserve">the day following the written examination </w:t>
      </w:r>
      <w:r w:rsidRPr="00A4164D">
        <w:t xml:space="preserve">by </w:t>
      </w:r>
      <w:r w:rsidR="004D50A8">
        <w:t xml:space="preserve">an Instructor and </w:t>
      </w:r>
      <w:r w:rsidRPr="00A4164D">
        <w:t>the Course Assessor</w:t>
      </w:r>
      <w:r w:rsidR="004D50A8">
        <w:t xml:space="preserve"> acting as an adjudicator</w:t>
      </w:r>
      <w:r w:rsidRPr="00A4164D">
        <w:t>.  Participants who fail the competency test by more than 10% or who do not demonstrate a satisfactory competence at a ‘viva’ interview will not be awarded a Level 1 Certificate.  Further training may be required and failed participants will be required to re-sit another written competency test at a time to be decided by the Training Organisation.</w:t>
      </w:r>
    </w:p>
    <w:p w:rsidR="003968AE" w:rsidRDefault="00CD0A57" w:rsidP="00454DF6">
      <w:pPr>
        <w:jc w:val="both"/>
      </w:pPr>
      <w:r>
        <w:t>As part of its TMS, t</w:t>
      </w:r>
      <w:r w:rsidR="004D50A8">
        <w:t xml:space="preserve">he IALA World-Wide Academy has developed a data-bank of questions </w:t>
      </w:r>
      <w:r>
        <w:t xml:space="preserve">in English </w:t>
      </w:r>
      <w:r w:rsidR="004D50A8">
        <w:t>suitable for examinations in the content of this model course. The Academy will also prepare examination question and answer papers</w:t>
      </w:r>
      <w:r>
        <w:t xml:space="preserve"> from its data-bank for use by Accredited Training Organisations with which it has signed a Memorandum of Understanding. All other Training Organisations will be expected to develop their own question and answer examinations.</w:t>
      </w:r>
    </w:p>
    <w:p w:rsidR="004D50A8" w:rsidRPr="00A4164D" w:rsidRDefault="003968AE" w:rsidP="00454DF6">
      <w:pPr>
        <w:jc w:val="both"/>
      </w:pPr>
      <w:r>
        <w:t xml:space="preserve">The proposed total marks in the three tests of competence is 170 (60 each for Modules 1 and 2 and 50 for Module 3). </w:t>
      </w:r>
      <w:r w:rsidR="00CD0A57">
        <w:t xml:space="preserve"> </w:t>
      </w:r>
      <w:r>
        <w:t xml:space="preserve">Accredited Training Organisations may care to consider allocating an additional 30 possible marks (maximum 10 per participant as a group mark in the final planning task and a maximum of 20 marks for individual participants in the planning task). This would bring the total marks available to 200. The average mark of all participants who complete the full syllabus can be determined as a Key Performance Indicator for the Training Organisation and its Instructors).  </w:t>
      </w:r>
    </w:p>
    <w:p w:rsidR="001B5743" w:rsidRPr="00A4164D" w:rsidRDefault="001B5743" w:rsidP="001B5743">
      <w:pPr>
        <w:rPr>
          <w:lang w:eastAsia="en-GB"/>
        </w:rPr>
      </w:pPr>
    </w:p>
    <w:p w:rsidR="001B5743" w:rsidRPr="00A4164D" w:rsidRDefault="001B5743" w:rsidP="001B5743">
      <w:pPr>
        <w:rPr>
          <w:lang w:eastAsia="en-GB"/>
        </w:rPr>
      </w:pPr>
      <w:r w:rsidRPr="00A4164D">
        <w:rPr>
          <w:lang w:eastAsia="en-GB"/>
        </w:rPr>
        <w:br w:type="page"/>
      </w:r>
    </w:p>
    <w:p w:rsidR="001B5743" w:rsidRPr="00BC5C99" w:rsidRDefault="001B5743" w:rsidP="00BC5C99">
      <w:pPr>
        <w:pStyle w:val="Title"/>
      </w:pPr>
      <w:bookmarkStart w:id="58" w:name="_Toc419881221"/>
      <w:bookmarkStart w:id="59" w:name="_Toc495584172"/>
      <w:r w:rsidRPr="00BC5C99">
        <w:lastRenderedPageBreak/>
        <w:t xml:space="preserve">PART </w:t>
      </w:r>
      <w:r w:rsidR="00BC5C99" w:rsidRPr="00BC5C99">
        <w:t>5</w:t>
      </w:r>
      <w:r w:rsidRPr="00BC5C99">
        <w:t xml:space="preserve"> – COURSE MODULES</w:t>
      </w:r>
      <w:bookmarkEnd w:id="58"/>
      <w:bookmarkEnd w:id="59"/>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This model course comprises </w:t>
      </w:r>
      <w:r w:rsidR="00B1061B">
        <w:rPr>
          <w:rFonts w:asciiTheme="minorHAnsi" w:hAnsiTheme="minorHAnsi"/>
          <w:szCs w:val="22"/>
          <w:lang w:eastAsia="en-GB"/>
        </w:rPr>
        <w:t>three</w:t>
      </w:r>
      <w:r w:rsidRPr="00A4164D">
        <w:rPr>
          <w:rFonts w:asciiTheme="minorHAnsi" w:hAnsiTheme="minorHAnsi"/>
          <w:szCs w:val="22"/>
          <w:lang w:eastAsia="en-GB"/>
        </w:rPr>
        <w:t xml:space="preserve"> main modules covering the key subject headings listed in Recommendation </w:t>
      </w:r>
      <w:r w:rsidR="00B1061B">
        <w:rPr>
          <w:rFonts w:asciiTheme="minorHAnsi" w:hAnsiTheme="minorHAnsi"/>
          <w:szCs w:val="22"/>
          <w:lang w:eastAsia="en-GB"/>
        </w:rPr>
        <w:t>R0</w:t>
      </w:r>
      <w:r w:rsidRPr="00A4164D">
        <w:rPr>
          <w:rFonts w:asciiTheme="minorHAnsi" w:hAnsiTheme="minorHAnsi"/>
          <w:szCs w:val="22"/>
          <w:lang w:eastAsia="en-GB"/>
        </w:rPr>
        <w:t xml:space="preserve">141.  </w:t>
      </w:r>
      <w:r w:rsidR="00B1061B">
        <w:rPr>
          <w:rFonts w:asciiTheme="minorHAnsi" w:hAnsiTheme="minorHAnsi"/>
          <w:szCs w:val="22"/>
          <w:lang w:eastAsia="en-GB"/>
        </w:rPr>
        <w:t>These</w:t>
      </w:r>
      <w:r w:rsidRPr="00A4164D">
        <w:rPr>
          <w:rFonts w:asciiTheme="minorHAnsi" w:hAnsiTheme="minorHAnsi"/>
          <w:szCs w:val="22"/>
          <w:lang w:eastAsia="en-GB"/>
        </w:rPr>
        <w:t xml:space="preserve"> modules are sub-divided giving a total of 1</w:t>
      </w:r>
      <w:r w:rsidR="00C25AC0">
        <w:rPr>
          <w:rFonts w:asciiTheme="minorHAnsi" w:hAnsiTheme="minorHAnsi"/>
          <w:szCs w:val="22"/>
          <w:lang w:eastAsia="en-GB"/>
        </w:rPr>
        <w:t xml:space="preserve">1 </w:t>
      </w:r>
      <w:r w:rsidRPr="00A4164D">
        <w:rPr>
          <w:rFonts w:asciiTheme="minorHAnsi" w:hAnsiTheme="minorHAnsi"/>
          <w:szCs w:val="22"/>
          <w:lang w:eastAsia="en-GB"/>
        </w:rPr>
        <w:t>modules in all.</w:t>
      </w:r>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Table 2 in Part </w:t>
      </w:r>
      <w:r w:rsidR="00BC5C99">
        <w:rPr>
          <w:rFonts w:asciiTheme="minorHAnsi" w:hAnsiTheme="minorHAnsi"/>
          <w:szCs w:val="22"/>
          <w:lang w:eastAsia="en-GB"/>
        </w:rPr>
        <w:t>4</w:t>
      </w:r>
      <w:r w:rsidRPr="00A4164D">
        <w:rPr>
          <w:rFonts w:asciiTheme="minorHAnsi" w:hAnsiTheme="minorHAnsi"/>
          <w:szCs w:val="22"/>
          <w:lang w:eastAsia="en-GB"/>
        </w:rPr>
        <w:t xml:space="preserve"> above gives an example of how the whole syllabus might be covered in </w:t>
      </w:r>
      <w:r w:rsidR="00B1061B">
        <w:rPr>
          <w:rFonts w:asciiTheme="minorHAnsi" w:hAnsiTheme="minorHAnsi"/>
          <w:szCs w:val="22"/>
          <w:lang w:eastAsia="en-GB"/>
        </w:rPr>
        <w:t>fifty-</w:t>
      </w:r>
      <w:r w:rsidR="00A23E5D">
        <w:rPr>
          <w:rFonts w:asciiTheme="minorHAnsi" w:hAnsiTheme="minorHAnsi"/>
          <w:szCs w:val="22"/>
          <w:lang w:eastAsia="en-GB"/>
        </w:rPr>
        <w:t>three</w:t>
      </w:r>
      <w:r w:rsidRPr="00A4164D">
        <w:rPr>
          <w:rFonts w:asciiTheme="minorHAnsi" w:hAnsiTheme="minorHAnsi"/>
          <w:szCs w:val="22"/>
          <w:lang w:eastAsia="en-GB"/>
        </w:rPr>
        <w:t xml:space="preserve"> </w:t>
      </w:r>
      <w:r w:rsidR="00B1061B" w:rsidRPr="00A4164D">
        <w:rPr>
          <w:rFonts w:asciiTheme="minorHAnsi" w:hAnsiTheme="minorHAnsi"/>
          <w:szCs w:val="22"/>
          <w:lang w:eastAsia="en-GB"/>
        </w:rPr>
        <w:t>40-minute</w:t>
      </w:r>
      <w:r w:rsidRPr="00A4164D">
        <w:rPr>
          <w:rFonts w:asciiTheme="minorHAnsi" w:hAnsiTheme="minorHAnsi"/>
          <w:szCs w:val="22"/>
          <w:lang w:eastAsia="en-GB"/>
        </w:rPr>
        <w:t xml:space="preserve"> lectures; one </w:t>
      </w:r>
      <w:r w:rsidR="00B1061B">
        <w:rPr>
          <w:rFonts w:asciiTheme="minorHAnsi" w:hAnsiTheme="minorHAnsi"/>
          <w:szCs w:val="22"/>
          <w:lang w:eastAsia="en-GB"/>
        </w:rPr>
        <w:t>three</w:t>
      </w:r>
      <w:r w:rsidR="00B1061B" w:rsidRPr="00A4164D">
        <w:rPr>
          <w:rFonts w:asciiTheme="minorHAnsi" w:hAnsiTheme="minorHAnsi"/>
          <w:szCs w:val="22"/>
          <w:lang w:eastAsia="en-GB"/>
        </w:rPr>
        <w:t>-hour</w:t>
      </w:r>
      <w:r w:rsidRPr="00A4164D">
        <w:rPr>
          <w:rFonts w:asciiTheme="minorHAnsi" w:hAnsiTheme="minorHAnsi"/>
          <w:szCs w:val="22"/>
          <w:lang w:eastAsia="en-GB"/>
        </w:rPr>
        <w:t xml:space="preserve"> period of First Aid instruction; </w:t>
      </w:r>
      <w:r w:rsidR="00B1061B">
        <w:rPr>
          <w:rFonts w:asciiTheme="minorHAnsi" w:hAnsiTheme="minorHAnsi"/>
          <w:szCs w:val="22"/>
          <w:lang w:eastAsia="en-GB"/>
        </w:rPr>
        <w:t xml:space="preserve">a leadership training session; </w:t>
      </w:r>
      <w:r w:rsidRPr="00A4164D">
        <w:rPr>
          <w:rFonts w:asciiTheme="minorHAnsi" w:hAnsiTheme="minorHAnsi"/>
          <w:szCs w:val="22"/>
          <w:lang w:eastAsia="en-GB"/>
        </w:rPr>
        <w:t xml:space="preserve">associated exercises and external visits spread over four working weeks.  </w:t>
      </w:r>
      <w:r w:rsidRPr="00A4164D">
        <w:rPr>
          <w:rFonts w:asciiTheme="minorHAnsi" w:hAnsiTheme="minorHAnsi"/>
          <w:szCs w:val="22"/>
          <w:lang w:eastAsia="en-GB"/>
        </w:rPr>
        <w:fldChar w:fldCharType="begin"/>
      </w:r>
      <w:r w:rsidRPr="00A4164D">
        <w:rPr>
          <w:rFonts w:asciiTheme="minorHAnsi" w:hAnsiTheme="minorHAnsi"/>
          <w:szCs w:val="22"/>
          <w:lang w:eastAsia="en-GB"/>
        </w:rPr>
        <w:instrText xml:space="preserve"> REF _Ref302302087 \r \h  \* MERGEFORMAT </w:instrText>
      </w:r>
      <w:r w:rsidRPr="00A4164D">
        <w:rPr>
          <w:rFonts w:asciiTheme="minorHAnsi" w:hAnsiTheme="minorHAnsi"/>
          <w:szCs w:val="22"/>
          <w:lang w:eastAsia="en-GB"/>
        </w:rPr>
      </w:r>
      <w:r w:rsidRPr="00A4164D">
        <w:rPr>
          <w:rFonts w:asciiTheme="minorHAnsi" w:hAnsiTheme="minorHAnsi"/>
          <w:szCs w:val="22"/>
          <w:lang w:eastAsia="en-GB"/>
        </w:rPr>
        <w:fldChar w:fldCharType="separate"/>
      </w:r>
      <w:r w:rsidR="004E34AF">
        <w:rPr>
          <w:rFonts w:asciiTheme="minorHAnsi" w:hAnsiTheme="minorHAnsi"/>
          <w:szCs w:val="22"/>
          <w:lang w:eastAsia="en-GB"/>
        </w:rPr>
        <w:t>Table 3</w:t>
      </w:r>
      <w:r w:rsidRPr="00A4164D">
        <w:rPr>
          <w:rFonts w:asciiTheme="minorHAnsi" w:hAnsiTheme="minorHAnsi"/>
          <w:szCs w:val="22"/>
          <w:lang w:eastAsia="en-GB"/>
        </w:rPr>
        <w:fldChar w:fldCharType="end"/>
      </w:r>
      <w:r w:rsidRPr="00A4164D">
        <w:rPr>
          <w:rFonts w:asciiTheme="minorHAnsi" w:hAnsiTheme="minorHAnsi"/>
          <w:szCs w:val="22"/>
          <w:lang w:eastAsia="en-GB"/>
        </w:rPr>
        <w:t xml:space="preserve"> below shows the outline of the model course.  This is followed by an introduction and subject framework for each module broken down into a detailed teaching syllabus for each sub-element.</w:t>
      </w:r>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The Training Organisation will determine the most appropriate order of lecture delivery for each course following the training needs analysis of participants (see </w:t>
      </w:r>
      <w:r w:rsidRPr="00A4164D">
        <w:rPr>
          <w:rFonts w:asciiTheme="minorHAnsi" w:hAnsiTheme="minorHAnsi"/>
          <w:szCs w:val="22"/>
          <w:lang w:eastAsia="en-GB"/>
        </w:rPr>
        <w:fldChar w:fldCharType="begin"/>
      </w:r>
      <w:r w:rsidRPr="00A4164D">
        <w:rPr>
          <w:rFonts w:asciiTheme="minorHAnsi" w:hAnsiTheme="minorHAnsi"/>
          <w:szCs w:val="22"/>
          <w:lang w:eastAsia="en-GB"/>
        </w:rPr>
        <w:instrText xml:space="preserve"> REF _Ref302302106 \r \h  \* MERGEFORMAT </w:instrText>
      </w:r>
      <w:r w:rsidRPr="00A4164D">
        <w:rPr>
          <w:rFonts w:asciiTheme="minorHAnsi" w:hAnsiTheme="minorHAnsi"/>
          <w:szCs w:val="22"/>
          <w:lang w:eastAsia="en-GB"/>
        </w:rPr>
      </w:r>
      <w:r w:rsidRPr="00A4164D">
        <w:rPr>
          <w:rFonts w:asciiTheme="minorHAnsi" w:hAnsiTheme="minorHAnsi"/>
          <w:szCs w:val="22"/>
          <w:lang w:eastAsia="en-GB"/>
        </w:rPr>
        <w:fldChar w:fldCharType="separate"/>
      </w:r>
      <w:r w:rsidR="004E34AF">
        <w:rPr>
          <w:rFonts w:asciiTheme="minorHAnsi" w:hAnsiTheme="minorHAnsi"/>
          <w:szCs w:val="22"/>
          <w:lang w:eastAsia="en-GB"/>
        </w:rPr>
        <w:t>ANNEX A</w:t>
      </w:r>
      <w:r w:rsidRPr="00A4164D">
        <w:rPr>
          <w:rFonts w:asciiTheme="minorHAnsi" w:hAnsiTheme="minorHAnsi"/>
          <w:szCs w:val="22"/>
          <w:lang w:eastAsia="en-GB"/>
        </w:rPr>
        <w:fldChar w:fldCharType="end"/>
      </w:r>
      <w:r w:rsidRPr="00A4164D">
        <w:rPr>
          <w:rFonts w:asciiTheme="minorHAnsi" w:hAnsiTheme="minorHAnsi"/>
          <w:szCs w:val="22"/>
          <w:lang w:eastAsia="en-GB"/>
        </w:rPr>
        <w:t>).</w:t>
      </w:r>
    </w:p>
    <w:p w:rsidR="001B5743" w:rsidRPr="00A4164D" w:rsidRDefault="001B5743" w:rsidP="001B5743">
      <w:pPr>
        <w:pStyle w:val="Table"/>
        <w:rPr>
          <w:rFonts w:asciiTheme="minorHAnsi" w:hAnsiTheme="minorHAnsi"/>
          <w:szCs w:val="22"/>
        </w:rPr>
      </w:pPr>
      <w:bookmarkStart w:id="60" w:name="_Ref302302087"/>
      <w:bookmarkStart w:id="61" w:name="_Toc419881258"/>
      <w:r w:rsidRPr="00A4164D">
        <w:rPr>
          <w:rFonts w:asciiTheme="minorHAnsi" w:hAnsiTheme="minorHAnsi"/>
          <w:szCs w:val="22"/>
        </w:rPr>
        <w:t>Model Course Outline</w:t>
      </w:r>
      <w:bookmarkEnd w:id="60"/>
      <w:bookmarkEnd w:id="61"/>
    </w:p>
    <w:tbl>
      <w:tblPr>
        <w:tblStyle w:val="TableGrid"/>
        <w:tblW w:w="0" w:type="auto"/>
        <w:tblLayout w:type="fixed"/>
        <w:tblLook w:val="04A0" w:firstRow="1" w:lastRow="0" w:firstColumn="1" w:lastColumn="0" w:noHBand="0" w:noVBand="1"/>
      </w:tblPr>
      <w:tblGrid>
        <w:gridCol w:w="988"/>
        <w:gridCol w:w="2835"/>
        <w:gridCol w:w="992"/>
        <w:gridCol w:w="3260"/>
        <w:gridCol w:w="1269"/>
      </w:tblGrid>
      <w:tr w:rsidR="001B5743" w:rsidRPr="00A4164D" w:rsidTr="00667784">
        <w:tc>
          <w:tcPr>
            <w:tcW w:w="988"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Module</w:t>
            </w:r>
          </w:p>
        </w:tc>
        <w:tc>
          <w:tcPr>
            <w:tcW w:w="2835"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Subject</w:t>
            </w:r>
          </w:p>
        </w:tc>
        <w:tc>
          <w:tcPr>
            <w:tcW w:w="992"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Lectures</w:t>
            </w:r>
          </w:p>
        </w:tc>
        <w:tc>
          <w:tcPr>
            <w:tcW w:w="3260"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Exercises</w:t>
            </w:r>
          </w:p>
        </w:tc>
        <w:tc>
          <w:tcPr>
            <w:tcW w:w="1269"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Instruction Hours</w:t>
            </w:r>
          </w:p>
        </w:tc>
      </w:tr>
      <w:tr w:rsidR="001B5743" w:rsidRPr="00A4164D" w:rsidTr="00667784">
        <w:tc>
          <w:tcPr>
            <w:tcW w:w="988" w:type="dxa"/>
            <w:tcMar>
              <w:top w:w="57" w:type="dxa"/>
              <w:bottom w:w="57" w:type="dxa"/>
            </w:tcMar>
          </w:tcPr>
          <w:p w:rsidR="001B5743" w:rsidRPr="00A4164D" w:rsidRDefault="001B5743" w:rsidP="00667784">
            <w:pPr>
              <w:spacing w:after="0"/>
              <w:jc w:val="center"/>
              <w:rPr>
                <w:rFonts w:cs="Arial"/>
              </w:rPr>
            </w:pPr>
            <w:r w:rsidRPr="00A4164D">
              <w:rPr>
                <w:rFonts w:cs="Arial"/>
              </w:rPr>
              <w:t>1</w:t>
            </w:r>
            <w:r w:rsidR="00B1061B">
              <w:rPr>
                <w:rFonts w:cs="Arial"/>
              </w:rPr>
              <w:t>A</w:t>
            </w:r>
          </w:p>
        </w:tc>
        <w:tc>
          <w:tcPr>
            <w:tcW w:w="2835" w:type="dxa"/>
            <w:tcMar>
              <w:top w:w="57" w:type="dxa"/>
              <w:bottom w:w="57" w:type="dxa"/>
            </w:tcMar>
          </w:tcPr>
          <w:p w:rsidR="001B5743" w:rsidRPr="00A4164D" w:rsidRDefault="00B1061B" w:rsidP="00667784">
            <w:pPr>
              <w:spacing w:after="0"/>
              <w:rPr>
                <w:rFonts w:cs="Arial"/>
              </w:rPr>
            </w:pPr>
            <w:r>
              <w:rPr>
                <w:rFonts w:cs="Arial"/>
              </w:rPr>
              <w:t xml:space="preserve">IALA and other </w:t>
            </w:r>
            <w:r w:rsidR="001B5743" w:rsidRPr="00A4164D">
              <w:rPr>
                <w:rFonts w:cs="Arial"/>
              </w:rPr>
              <w:t xml:space="preserve">International Organisations </w:t>
            </w:r>
          </w:p>
        </w:tc>
        <w:tc>
          <w:tcPr>
            <w:tcW w:w="992" w:type="dxa"/>
            <w:tcMar>
              <w:top w:w="57" w:type="dxa"/>
              <w:bottom w:w="57" w:type="dxa"/>
            </w:tcMar>
          </w:tcPr>
          <w:p w:rsidR="001B5743" w:rsidRPr="00A4164D" w:rsidRDefault="001B5743" w:rsidP="00667784">
            <w:pPr>
              <w:spacing w:after="0"/>
              <w:rPr>
                <w:rFonts w:cs="Arial"/>
              </w:rPr>
            </w:pPr>
            <w:r w:rsidRPr="00A4164D">
              <w:rPr>
                <w:rFonts w:cs="Arial"/>
              </w:rPr>
              <w:t xml:space="preserve">1; </w:t>
            </w:r>
            <w:r w:rsidR="00B1061B">
              <w:rPr>
                <w:rFonts w:cs="Arial"/>
              </w:rPr>
              <w:t>2</w:t>
            </w:r>
          </w:p>
        </w:tc>
        <w:tc>
          <w:tcPr>
            <w:tcW w:w="3260" w:type="dxa"/>
            <w:tcMar>
              <w:top w:w="57" w:type="dxa"/>
              <w:bottom w:w="57" w:type="dxa"/>
            </w:tcMar>
          </w:tcPr>
          <w:p w:rsidR="001B5743" w:rsidRPr="00A4164D" w:rsidRDefault="001B5743" w:rsidP="00667784">
            <w:pPr>
              <w:spacing w:after="0"/>
              <w:rPr>
                <w:rFonts w:cs="Arial"/>
              </w:rPr>
            </w:pPr>
          </w:p>
        </w:tc>
        <w:tc>
          <w:tcPr>
            <w:tcW w:w="1269" w:type="dxa"/>
            <w:tcMar>
              <w:top w:w="57" w:type="dxa"/>
              <w:bottom w:w="57" w:type="dxa"/>
            </w:tcMar>
          </w:tcPr>
          <w:p w:rsidR="001B5743" w:rsidRPr="00A4164D" w:rsidRDefault="00B1061B" w:rsidP="00667784">
            <w:pPr>
              <w:spacing w:after="0"/>
              <w:jc w:val="center"/>
              <w:rPr>
                <w:rFonts w:cs="Arial"/>
              </w:rPr>
            </w:pPr>
            <w:r>
              <w:rPr>
                <w:rFonts w:cs="Arial"/>
              </w:rPr>
              <w:t>2</w:t>
            </w:r>
          </w:p>
        </w:tc>
      </w:tr>
      <w:tr w:rsidR="001B5743" w:rsidRPr="00A4164D" w:rsidTr="00667784">
        <w:tc>
          <w:tcPr>
            <w:tcW w:w="988" w:type="dxa"/>
            <w:tcMar>
              <w:top w:w="57" w:type="dxa"/>
              <w:bottom w:w="57" w:type="dxa"/>
            </w:tcMar>
          </w:tcPr>
          <w:p w:rsidR="001B5743" w:rsidRPr="00A4164D" w:rsidRDefault="00B1061B" w:rsidP="00667784">
            <w:pPr>
              <w:spacing w:after="0"/>
              <w:jc w:val="center"/>
              <w:rPr>
                <w:rFonts w:cs="Arial"/>
              </w:rPr>
            </w:pPr>
            <w:r>
              <w:rPr>
                <w:rFonts w:cs="Arial"/>
              </w:rPr>
              <w:t>1B</w:t>
            </w:r>
          </w:p>
        </w:tc>
        <w:tc>
          <w:tcPr>
            <w:tcW w:w="2835" w:type="dxa"/>
            <w:tcMar>
              <w:top w:w="57" w:type="dxa"/>
              <w:bottom w:w="57" w:type="dxa"/>
            </w:tcMar>
          </w:tcPr>
          <w:p w:rsidR="001B5743" w:rsidRPr="00A4164D" w:rsidRDefault="00B1061B" w:rsidP="00667784">
            <w:pPr>
              <w:spacing w:after="0"/>
              <w:rPr>
                <w:rFonts w:cs="Arial"/>
              </w:rPr>
            </w:pPr>
            <w:r>
              <w:rPr>
                <w:rFonts w:cs="Arial"/>
              </w:rPr>
              <w:t>Basic Nautical Knowledge</w:t>
            </w:r>
          </w:p>
        </w:tc>
        <w:tc>
          <w:tcPr>
            <w:tcW w:w="992" w:type="dxa"/>
            <w:tcMar>
              <w:top w:w="57" w:type="dxa"/>
              <w:bottom w:w="57" w:type="dxa"/>
            </w:tcMar>
          </w:tcPr>
          <w:p w:rsidR="001B5743" w:rsidRPr="00A4164D" w:rsidRDefault="00B1061B" w:rsidP="00667784">
            <w:pPr>
              <w:spacing w:after="0"/>
              <w:rPr>
                <w:rFonts w:cs="Arial"/>
              </w:rPr>
            </w:pPr>
            <w:r>
              <w:rPr>
                <w:rFonts w:cs="Arial"/>
              </w:rPr>
              <w:t>3 to 1</w:t>
            </w:r>
            <w:r w:rsidR="00831CD8">
              <w:rPr>
                <w:rFonts w:cs="Arial"/>
              </w:rPr>
              <w:t>2</w:t>
            </w:r>
          </w:p>
        </w:tc>
        <w:tc>
          <w:tcPr>
            <w:tcW w:w="3260" w:type="dxa"/>
            <w:tcMar>
              <w:top w:w="57" w:type="dxa"/>
              <w:bottom w:w="57" w:type="dxa"/>
            </w:tcMar>
          </w:tcPr>
          <w:p w:rsidR="001B5743" w:rsidRPr="00A4164D" w:rsidRDefault="003238A6" w:rsidP="00667784">
            <w:pPr>
              <w:spacing w:after="0"/>
              <w:rPr>
                <w:rFonts w:cs="Arial"/>
              </w:rPr>
            </w:pPr>
            <w:r>
              <w:rPr>
                <w:rFonts w:cs="Arial"/>
              </w:rPr>
              <w:t>Self-test of nautical knowledge; p</w:t>
            </w:r>
            <w:r w:rsidR="001B5743" w:rsidRPr="00A4164D">
              <w:rPr>
                <w:rFonts w:cs="Arial"/>
              </w:rPr>
              <w:t>osition at sea</w:t>
            </w:r>
            <w:r w:rsidR="00831CD8">
              <w:rPr>
                <w:rFonts w:cs="Arial"/>
              </w:rPr>
              <w:t>; chart symbol; territorial</w:t>
            </w:r>
            <w:r w:rsidR="00B1061B">
              <w:rPr>
                <w:rFonts w:cs="Arial"/>
              </w:rPr>
              <w:t xml:space="preserve"> sea plotting </w:t>
            </w:r>
            <w:r w:rsidR="00831CD8">
              <w:rPr>
                <w:rFonts w:cs="Arial"/>
              </w:rPr>
              <w:t>and w</w:t>
            </w:r>
            <w:r w:rsidR="00831CD8" w:rsidRPr="00A4164D">
              <w:rPr>
                <w:rFonts w:cs="Arial"/>
              </w:rPr>
              <w:t xml:space="preserve">eather forecast </w:t>
            </w:r>
            <w:r w:rsidR="00B1061B">
              <w:rPr>
                <w:rFonts w:cs="Arial"/>
              </w:rPr>
              <w:t>exercises</w:t>
            </w:r>
          </w:p>
        </w:tc>
        <w:tc>
          <w:tcPr>
            <w:tcW w:w="1269" w:type="dxa"/>
            <w:tcMar>
              <w:top w:w="57" w:type="dxa"/>
              <w:bottom w:w="57" w:type="dxa"/>
            </w:tcMar>
          </w:tcPr>
          <w:p w:rsidR="001B5743" w:rsidRPr="00A4164D" w:rsidRDefault="00667784" w:rsidP="00667784">
            <w:pPr>
              <w:spacing w:after="0"/>
              <w:jc w:val="center"/>
              <w:rPr>
                <w:rFonts w:cs="Arial"/>
              </w:rPr>
            </w:pPr>
            <w:r>
              <w:rPr>
                <w:rFonts w:cs="Arial"/>
              </w:rPr>
              <w:t>1</w:t>
            </w:r>
            <w:r w:rsidR="00831CD8">
              <w:rPr>
                <w:rFonts w:cs="Arial"/>
              </w:rPr>
              <w:t>1</w:t>
            </w:r>
          </w:p>
        </w:tc>
      </w:tr>
      <w:tr w:rsidR="001B5743" w:rsidRPr="00A4164D" w:rsidTr="00667784">
        <w:tc>
          <w:tcPr>
            <w:tcW w:w="988" w:type="dxa"/>
            <w:tcMar>
              <w:top w:w="57" w:type="dxa"/>
              <w:bottom w:w="57" w:type="dxa"/>
            </w:tcMar>
          </w:tcPr>
          <w:p w:rsidR="001B5743" w:rsidRPr="00A4164D" w:rsidRDefault="00B1061B" w:rsidP="00667784">
            <w:pPr>
              <w:spacing w:after="0"/>
              <w:jc w:val="center"/>
              <w:rPr>
                <w:rFonts w:cs="Arial"/>
              </w:rPr>
            </w:pPr>
            <w:r>
              <w:rPr>
                <w:rFonts w:cs="Arial"/>
              </w:rPr>
              <w:t>1C</w:t>
            </w:r>
          </w:p>
        </w:tc>
        <w:tc>
          <w:tcPr>
            <w:tcW w:w="2835" w:type="dxa"/>
            <w:tcMar>
              <w:top w:w="57" w:type="dxa"/>
              <w:bottom w:w="57" w:type="dxa"/>
            </w:tcMar>
          </w:tcPr>
          <w:p w:rsidR="001B5743" w:rsidRPr="00A4164D" w:rsidRDefault="00B1061B" w:rsidP="00667784">
            <w:pPr>
              <w:spacing w:after="0"/>
              <w:rPr>
                <w:rFonts w:cs="Arial"/>
              </w:rPr>
            </w:pPr>
            <w:r>
              <w:rPr>
                <w:rFonts w:cs="Arial"/>
              </w:rPr>
              <w:t>Introduction to AtoN</w:t>
            </w:r>
          </w:p>
        </w:tc>
        <w:tc>
          <w:tcPr>
            <w:tcW w:w="992" w:type="dxa"/>
            <w:tcMar>
              <w:top w:w="57" w:type="dxa"/>
              <w:bottom w:w="57" w:type="dxa"/>
            </w:tcMar>
          </w:tcPr>
          <w:p w:rsidR="001B5743" w:rsidRPr="00A4164D" w:rsidRDefault="00B1061B" w:rsidP="00667784">
            <w:pPr>
              <w:spacing w:after="0"/>
              <w:rPr>
                <w:rFonts w:cs="Arial"/>
              </w:rPr>
            </w:pPr>
            <w:r>
              <w:rPr>
                <w:rFonts w:cs="Arial"/>
              </w:rPr>
              <w:t>1</w:t>
            </w:r>
            <w:r w:rsidR="00831CD8">
              <w:rPr>
                <w:rFonts w:cs="Arial"/>
              </w:rPr>
              <w:t>3</w:t>
            </w:r>
            <w:r>
              <w:rPr>
                <w:rFonts w:cs="Arial"/>
              </w:rPr>
              <w:t xml:space="preserve"> to </w:t>
            </w:r>
            <w:r w:rsidR="00831CD8">
              <w:rPr>
                <w:rFonts w:cs="Arial"/>
              </w:rPr>
              <w:t>15</w:t>
            </w:r>
          </w:p>
        </w:tc>
        <w:tc>
          <w:tcPr>
            <w:tcW w:w="3260" w:type="dxa"/>
            <w:tcMar>
              <w:top w:w="57" w:type="dxa"/>
              <w:bottom w:w="57" w:type="dxa"/>
            </w:tcMar>
          </w:tcPr>
          <w:p w:rsidR="001B5743" w:rsidRPr="00A4164D" w:rsidRDefault="00831CD8" w:rsidP="00667784">
            <w:pPr>
              <w:spacing w:after="0"/>
              <w:rPr>
                <w:rFonts w:cs="Arial"/>
              </w:rPr>
            </w:pPr>
            <w:r>
              <w:rPr>
                <w:rFonts w:cs="Arial"/>
              </w:rPr>
              <w:t>IALA MBS self-study exercise</w:t>
            </w:r>
          </w:p>
        </w:tc>
        <w:tc>
          <w:tcPr>
            <w:tcW w:w="1269" w:type="dxa"/>
            <w:tcMar>
              <w:top w:w="57" w:type="dxa"/>
              <w:bottom w:w="57" w:type="dxa"/>
            </w:tcMar>
          </w:tcPr>
          <w:p w:rsidR="001B5743" w:rsidRPr="00A4164D" w:rsidRDefault="00831CD8" w:rsidP="00667784">
            <w:pPr>
              <w:spacing w:after="0"/>
              <w:jc w:val="center"/>
              <w:rPr>
                <w:rFonts w:cs="Arial"/>
              </w:rPr>
            </w:pPr>
            <w:r>
              <w:rPr>
                <w:rFonts w:cs="Arial"/>
              </w:rPr>
              <w:t>4</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1D</w:t>
            </w:r>
          </w:p>
        </w:tc>
        <w:tc>
          <w:tcPr>
            <w:tcW w:w="2835" w:type="dxa"/>
            <w:tcMar>
              <w:top w:w="57" w:type="dxa"/>
              <w:bottom w:w="57" w:type="dxa"/>
            </w:tcMar>
          </w:tcPr>
          <w:p w:rsidR="003238A6" w:rsidRDefault="003238A6" w:rsidP="00667784">
            <w:pPr>
              <w:spacing w:after="0"/>
              <w:rPr>
                <w:rFonts w:cs="Arial"/>
              </w:rPr>
            </w:pPr>
            <w:r>
              <w:rPr>
                <w:rFonts w:cs="Arial"/>
              </w:rPr>
              <w:t>The View from the Bridge</w:t>
            </w:r>
          </w:p>
        </w:tc>
        <w:tc>
          <w:tcPr>
            <w:tcW w:w="992" w:type="dxa"/>
            <w:tcMar>
              <w:top w:w="57" w:type="dxa"/>
              <w:bottom w:w="57" w:type="dxa"/>
            </w:tcMar>
          </w:tcPr>
          <w:p w:rsidR="003238A6" w:rsidRDefault="003238A6" w:rsidP="00667784">
            <w:pPr>
              <w:spacing w:after="0"/>
              <w:rPr>
                <w:rFonts w:cs="Arial"/>
              </w:rPr>
            </w:pPr>
            <w:r>
              <w:rPr>
                <w:rFonts w:cs="Arial"/>
              </w:rPr>
              <w:t>1</w:t>
            </w:r>
            <w:r w:rsidR="00831CD8">
              <w:rPr>
                <w:rFonts w:cs="Arial"/>
              </w:rPr>
              <w:t>6</w:t>
            </w:r>
            <w:r>
              <w:rPr>
                <w:rFonts w:cs="Arial"/>
              </w:rPr>
              <w:t xml:space="preserve"> to 1</w:t>
            </w:r>
            <w:r w:rsidR="00831CD8">
              <w:rPr>
                <w:rFonts w:cs="Arial"/>
              </w:rPr>
              <w:t>7</w:t>
            </w:r>
          </w:p>
        </w:tc>
        <w:tc>
          <w:tcPr>
            <w:tcW w:w="3260" w:type="dxa"/>
            <w:tcMar>
              <w:top w:w="57" w:type="dxa"/>
              <w:bottom w:w="57" w:type="dxa"/>
            </w:tcMar>
          </w:tcPr>
          <w:p w:rsidR="003238A6" w:rsidRPr="00A4164D" w:rsidRDefault="003238A6" w:rsidP="00667784">
            <w:pPr>
              <w:spacing w:after="0"/>
              <w:rPr>
                <w:rFonts w:cs="Arial"/>
              </w:rPr>
            </w:pPr>
            <w:r>
              <w:rPr>
                <w:rFonts w:cs="Arial"/>
              </w:rPr>
              <w:t xml:space="preserve">and bridge management role-play </w:t>
            </w:r>
            <w:r w:rsidRPr="00A4164D">
              <w:rPr>
                <w:rFonts w:cs="Arial"/>
              </w:rPr>
              <w:t>exercise</w:t>
            </w:r>
          </w:p>
        </w:tc>
        <w:tc>
          <w:tcPr>
            <w:tcW w:w="1269" w:type="dxa"/>
            <w:tcMar>
              <w:top w:w="57" w:type="dxa"/>
              <w:bottom w:w="57" w:type="dxa"/>
            </w:tcMar>
          </w:tcPr>
          <w:p w:rsidR="003238A6" w:rsidRPr="00A4164D" w:rsidRDefault="00667784" w:rsidP="00667784">
            <w:pPr>
              <w:spacing w:after="0"/>
              <w:jc w:val="center"/>
              <w:rPr>
                <w:rFonts w:cs="Arial"/>
              </w:rPr>
            </w:pPr>
            <w:r>
              <w:rPr>
                <w:rFonts w:cs="Arial"/>
              </w:rPr>
              <w:t>3</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2A</w:t>
            </w:r>
          </w:p>
        </w:tc>
        <w:tc>
          <w:tcPr>
            <w:tcW w:w="2835" w:type="dxa"/>
            <w:tcMar>
              <w:top w:w="57" w:type="dxa"/>
              <w:bottom w:w="57" w:type="dxa"/>
            </w:tcMar>
          </w:tcPr>
          <w:p w:rsidR="003238A6" w:rsidRDefault="003238A6" w:rsidP="00667784">
            <w:pPr>
              <w:spacing w:after="0"/>
              <w:rPr>
                <w:rFonts w:cs="Arial"/>
              </w:rPr>
            </w:pPr>
            <w:r>
              <w:rPr>
                <w:rFonts w:cs="Arial"/>
              </w:rPr>
              <w:t xml:space="preserve">Technical functions of visual </w:t>
            </w:r>
            <w:r w:rsidR="007510EC">
              <w:rPr>
                <w:rFonts w:cs="Arial"/>
              </w:rPr>
              <w:t xml:space="preserve">and audible </w:t>
            </w:r>
            <w:r>
              <w:rPr>
                <w:rFonts w:cs="Arial"/>
              </w:rPr>
              <w:t>short-range AtoN</w:t>
            </w:r>
          </w:p>
        </w:tc>
        <w:tc>
          <w:tcPr>
            <w:tcW w:w="992" w:type="dxa"/>
            <w:tcMar>
              <w:top w:w="57" w:type="dxa"/>
              <w:bottom w:w="57" w:type="dxa"/>
            </w:tcMar>
          </w:tcPr>
          <w:p w:rsidR="003238A6" w:rsidRDefault="003238A6" w:rsidP="00667784">
            <w:pPr>
              <w:spacing w:after="0"/>
              <w:rPr>
                <w:rFonts w:cs="Arial"/>
              </w:rPr>
            </w:pPr>
            <w:r>
              <w:rPr>
                <w:rFonts w:cs="Arial"/>
              </w:rPr>
              <w:t>18 to 2</w:t>
            </w:r>
            <w:r w:rsidR="00001E8E">
              <w:rPr>
                <w:rFonts w:cs="Arial"/>
              </w:rPr>
              <w:t>6</w:t>
            </w:r>
          </w:p>
        </w:tc>
        <w:tc>
          <w:tcPr>
            <w:tcW w:w="3260" w:type="dxa"/>
            <w:tcMar>
              <w:top w:w="57" w:type="dxa"/>
              <w:bottom w:w="57" w:type="dxa"/>
            </w:tcMar>
          </w:tcPr>
          <w:p w:rsidR="003238A6" w:rsidRPr="00A4164D" w:rsidRDefault="003238A6" w:rsidP="00667784">
            <w:pPr>
              <w:spacing w:after="0"/>
              <w:rPr>
                <w:rFonts w:cs="Arial"/>
              </w:rPr>
            </w:pPr>
            <w:r>
              <w:rPr>
                <w:rFonts w:cs="Arial"/>
              </w:rPr>
              <w:t>Sector light angle calculation exercise</w:t>
            </w:r>
          </w:p>
        </w:tc>
        <w:tc>
          <w:tcPr>
            <w:tcW w:w="1269" w:type="dxa"/>
            <w:tcMar>
              <w:top w:w="57" w:type="dxa"/>
              <w:bottom w:w="57" w:type="dxa"/>
            </w:tcMar>
          </w:tcPr>
          <w:p w:rsidR="003238A6" w:rsidRDefault="00831CD8" w:rsidP="00667784">
            <w:pPr>
              <w:spacing w:after="0"/>
              <w:jc w:val="center"/>
              <w:rPr>
                <w:rFonts w:cs="Arial"/>
              </w:rPr>
            </w:pPr>
            <w:r>
              <w:rPr>
                <w:rFonts w:cs="Arial"/>
              </w:rPr>
              <w:t>9</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2B</w:t>
            </w:r>
          </w:p>
        </w:tc>
        <w:tc>
          <w:tcPr>
            <w:tcW w:w="2835" w:type="dxa"/>
            <w:tcMar>
              <w:top w:w="57" w:type="dxa"/>
              <w:bottom w:w="57" w:type="dxa"/>
            </w:tcMar>
          </w:tcPr>
          <w:p w:rsidR="003238A6" w:rsidRDefault="003238A6" w:rsidP="00667784">
            <w:pPr>
              <w:spacing w:after="0"/>
              <w:rPr>
                <w:rFonts w:cs="Arial"/>
              </w:rPr>
            </w:pPr>
            <w:r>
              <w:rPr>
                <w:rFonts w:cs="Arial"/>
              </w:rPr>
              <w:t>Technical functions of short-range radio AtoN and Differential GNSS</w:t>
            </w:r>
          </w:p>
        </w:tc>
        <w:tc>
          <w:tcPr>
            <w:tcW w:w="992" w:type="dxa"/>
            <w:tcMar>
              <w:top w:w="57" w:type="dxa"/>
              <w:bottom w:w="57" w:type="dxa"/>
            </w:tcMar>
          </w:tcPr>
          <w:p w:rsidR="003238A6" w:rsidRDefault="003238A6" w:rsidP="00667784">
            <w:pPr>
              <w:spacing w:after="0"/>
              <w:rPr>
                <w:rFonts w:cs="Arial"/>
              </w:rPr>
            </w:pPr>
            <w:r>
              <w:rPr>
                <w:rFonts w:cs="Arial"/>
              </w:rPr>
              <w:t>2</w:t>
            </w:r>
            <w:r w:rsidR="00001E8E">
              <w:rPr>
                <w:rFonts w:cs="Arial"/>
              </w:rPr>
              <w:t>7</w:t>
            </w:r>
            <w:r>
              <w:rPr>
                <w:rFonts w:cs="Arial"/>
              </w:rPr>
              <w:t xml:space="preserve"> to 3</w:t>
            </w:r>
            <w:r w:rsidR="00001E8E">
              <w:rPr>
                <w:rFonts w:cs="Arial"/>
              </w:rPr>
              <w:t>5</w:t>
            </w:r>
          </w:p>
        </w:tc>
        <w:tc>
          <w:tcPr>
            <w:tcW w:w="3260" w:type="dxa"/>
            <w:tcMar>
              <w:top w:w="57" w:type="dxa"/>
              <w:bottom w:w="57" w:type="dxa"/>
            </w:tcMar>
          </w:tcPr>
          <w:p w:rsidR="003238A6" w:rsidRPr="00A4164D" w:rsidRDefault="006B4B94" w:rsidP="00667784">
            <w:pPr>
              <w:spacing w:after="0"/>
              <w:rPr>
                <w:rFonts w:cs="Arial"/>
              </w:rPr>
            </w:pPr>
            <w:r>
              <w:rPr>
                <w:rFonts w:cs="Arial"/>
              </w:rPr>
              <w:t>Includes a forum on e-Navigation</w:t>
            </w:r>
          </w:p>
        </w:tc>
        <w:tc>
          <w:tcPr>
            <w:tcW w:w="1269" w:type="dxa"/>
            <w:tcMar>
              <w:top w:w="57" w:type="dxa"/>
              <w:bottom w:w="57" w:type="dxa"/>
            </w:tcMar>
          </w:tcPr>
          <w:p w:rsidR="003238A6" w:rsidRDefault="00831CD8" w:rsidP="00667784">
            <w:pPr>
              <w:spacing w:after="0"/>
              <w:jc w:val="center"/>
              <w:rPr>
                <w:rFonts w:cs="Arial"/>
              </w:rPr>
            </w:pPr>
            <w:r>
              <w:rPr>
                <w:rFonts w:cs="Arial"/>
              </w:rPr>
              <w:t>9</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2C</w:t>
            </w:r>
          </w:p>
        </w:tc>
        <w:tc>
          <w:tcPr>
            <w:tcW w:w="2835" w:type="dxa"/>
            <w:tcMar>
              <w:top w:w="57" w:type="dxa"/>
              <w:bottom w:w="57" w:type="dxa"/>
            </w:tcMar>
          </w:tcPr>
          <w:p w:rsidR="003238A6" w:rsidRDefault="006B4B94" w:rsidP="00667784">
            <w:pPr>
              <w:spacing w:after="0"/>
              <w:rPr>
                <w:rFonts w:cs="Arial"/>
              </w:rPr>
            </w:pPr>
            <w:r>
              <w:rPr>
                <w:rFonts w:cs="Arial"/>
              </w:rPr>
              <w:t>Vessel Traffic Services</w:t>
            </w:r>
          </w:p>
        </w:tc>
        <w:tc>
          <w:tcPr>
            <w:tcW w:w="992" w:type="dxa"/>
            <w:tcMar>
              <w:top w:w="57" w:type="dxa"/>
              <w:bottom w:w="57" w:type="dxa"/>
            </w:tcMar>
          </w:tcPr>
          <w:p w:rsidR="003238A6" w:rsidRDefault="006B4B94" w:rsidP="00667784">
            <w:pPr>
              <w:spacing w:after="0"/>
              <w:rPr>
                <w:rFonts w:cs="Arial"/>
              </w:rPr>
            </w:pPr>
            <w:r>
              <w:rPr>
                <w:rFonts w:cs="Arial"/>
              </w:rPr>
              <w:t>3</w:t>
            </w:r>
            <w:r w:rsidR="00001E8E">
              <w:rPr>
                <w:rFonts w:cs="Arial"/>
              </w:rPr>
              <w:t>6</w:t>
            </w:r>
          </w:p>
        </w:tc>
        <w:tc>
          <w:tcPr>
            <w:tcW w:w="3260" w:type="dxa"/>
            <w:tcMar>
              <w:top w:w="57" w:type="dxa"/>
              <w:bottom w:w="57" w:type="dxa"/>
            </w:tcMar>
          </w:tcPr>
          <w:p w:rsidR="003238A6" w:rsidRPr="00A4164D" w:rsidRDefault="006B4B94" w:rsidP="00667784">
            <w:pPr>
              <w:spacing w:after="0"/>
              <w:rPr>
                <w:rFonts w:cs="Arial"/>
              </w:rPr>
            </w:pPr>
            <w:r>
              <w:rPr>
                <w:rFonts w:cs="Arial"/>
              </w:rPr>
              <w:t>Includes visit to VTS Centre</w:t>
            </w:r>
          </w:p>
        </w:tc>
        <w:tc>
          <w:tcPr>
            <w:tcW w:w="1269" w:type="dxa"/>
            <w:tcMar>
              <w:top w:w="57" w:type="dxa"/>
              <w:bottom w:w="57" w:type="dxa"/>
            </w:tcMar>
          </w:tcPr>
          <w:p w:rsidR="003238A6" w:rsidRDefault="00831CD8" w:rsidP="00667784">
            <w:pPr>
              <w:spacing w:after="0"/>
              <w:jc w:val="center"/>
              <w:rPr>
                <w:rFonts w:cs="Arial"/>
              </w:rPr>
            </w:pPr>
            <w:r>
              <w:rPr>
                <w:rFonts w:cs="Arial"/>
              </w:rPr>
              <w:t>2</w:t>
            </w:r>
          </w:p>
        </w:tc>
      </w:tr>
      <w:tr w:rsidR="006B4B94" w:rsidRPr="00A4164D" w:rsidTr="00667784">
        <w:tc>
          <w:tcPr>
            <w:tcW w:w="988" w:type="dxa"/>
            <w:tcMar>
              <w:top w:w="57" w:type="dxa"/>
              <w:bottom w:w="57" w:type="dxa"/>
            </w:tcMar>
          </w:tcPr>
          <w:p w:rsidR="006B4B94" w:rsidRDefault="006B4B94" w:rsidP="00667784">
            <w:pPr>
              <w:spacing w:after="0"/>
              <w:jc w:val="center"/>
              <w:rPr>
                <w:rFonts w:cs="Arial"/>
              </w:rPr>
            </w:pPr>
            <w:r>
              <w:rPr>
                <w:rFonts w:cs="Arial"/>
              </w:rPr>
              <w:t>2D</w:t>
            </w:r>
          </w:p>
        </w:tc>
        <w:tc>
          <w:tcPr>
            <w:tcW w:w="2835" w:type="dxa"/>
            <w:tcMar>
              <w:top w:w="57" w:type="dxa"/>
              <w:bottom w:w="57" w:type="dxa"/>
            </w:tcMar>
          </w:tcPr>
          <w:p w:rsidR="006B4B94" w:rsidRDefault="006B4B94" w:rsidP="00667784">
            <w:pPr>
              <w:spacing w:after="0"/>
              <w:rPr>
                <w:rFonts w:cs="Arial"/>
              </w:rPr>
            </w:pPr>
            <w:r>
              <w:rPr>
                <w:rFonts w:cs="Arial"/>
              </w:rPr>
              <w:t>Structures, materials and historic lighthouses</w:t>
            </w:r>
          </w:p>
        </w:tc>
        <w:tc>
          <w:tcPr>
            <w:tcW w:w="992" w:type="dxa"/>
            <w:tcMar>
              <w:top w:w="57" w:type="dxa"/>
              <w:bottom w:w="57" w:type="dxa"/>
            </w:tcMar>
          </w:tcPr>
          <w:p w:rsidR="006B4B94" w:rsidRDefault="006B4B94" w:rsidP="00667784">
            <w:pPr>
              <w:spacing w:after="0"/>
              <w:rPr>
                <w:rFonts w:cs="Arial"/>
              </w:rPr>
            </w:pPr>
            <w:r>
              <w:rPr>
                <w:rFonts w:cs="Arial"/>
              </w:rPr>
              <w:t>3</w:t>
            </w:r>
            <w:r w:rsidR="00001E8E">
              <w:rPr>
                <w:rFonts w:cs="Arial"/>
              </w:rPr>
              <w:t>7</w:t>
            </w:r>
            <w:r>
              <w:rPr>
                <w:rFonts w:cs="Arial"/>
              </w:rPr>
              <w:t xml:space="preserve"> to 3</w:t>
            </w:r>
            <w:r w:rsidR="00001E8E">
              <w:rPr>
                <w:rFonts w:cs="Arial"/>
              </w:rPr>
              <w:t>8</w:t>
            </w:r>
          </w:p>
        </w:tc>
        <w:tc>
          <w:tcPr>
            <w:tcW w:w="3260" w:type="dxa"/>
            <w:tcMar>
              <w:top w:w="57" w:type="dxa"/>
              <w:bottom w:w="57" w:type="dxa"/>
            </w:tcMar>
          </w:tcPr>
          <w:p w:rsidR="006B4B94" w:rsidRPr="00A4164D" w:rsidRDefault="006B4B94" w:rsidP="00667784">
            <w:pPr>
              <w:spacing w:after="0"/>
              <w:rPr>
                <w:rFonts w:cs="Arial"/>
              </w:rPr>
            </w:pPr>
            <w:r>
              <w:rPr>
                <w:rFonts w:cs="Arial"/>
              </w:rPr>
              <w:t>Conservation plan exercise</w:t>
            </w:r>
          </w:p>
        </w:tc>
        <w:tc>
          <w:tcPr>
            <w:tcW w:w="1269" w:type="dxa"/>
            <w:tcMar>
              <w:top w:w="57" w:type="dxa"/>
              <w:bottom w:w="57" w:type="dxa"/>
            </w:tcMar>
          </w:tcPr>
          <w:p w:rsidR="006B4B94" w:rsidRDefault="00667784" w:rsidP="00667784">
            <w:pPr>
              <w:spacing w:after="0"/>
              <w:jc w:val="center"/>
              <w:rPr>
                <w:rFonts w:cs="Arial"/>
              </w:rPr>
            </w:pPr>
            <w:r>
              <w:rPr>
                <w:rFonts w:cs="Arial"/>
              </w:rPr>
              <w:t>3</w:t>
            </w:r>
          </w:p>
        </w:tc>
      </w:tr>
      <w:tr w:rsidR="006B4B94" w:rsidRPr="00A4164D" w:rsidTr="00667784">
        <w:tc>
          <w:tcPr>
            <w:tcW w:w="988" w:type="dxa"/>
            <w:tcMar>
              <w:top w:w="57" w:type="dxa"/>
              <w:bottom w:w="57" w:type="dxa"/>
            </w:tcMar>
          </w:tcPr>
          <w:p w:rsidR="006B4B94" w:rsidRPr="00A4164D" w:rsidRDefault="006B4B94" w:rsidP="00667784">
            <w:pPr>
              <w:spacing w:after="0"/>
              <w:jc w:val="center"/>
              <w:rPr>
                <w:rFonts w:cs="Arial"/>
              </w:rPr>
            </w:pPr>
            <w:r>
              <w:rPr>
                <w:rFonts w:cs="Arial"/>
              </w:rPr>
              <w:t>2</w:t>
            </w:r>
            <w:r w:rsidR="007510EC">
              <w:rPr>
                <w:rFonts w:cs="Arial"/>
              </w:rPr>
              <w:t>E</w:t>
            </w:r>
          </w:p>
        </w:tc>
        <w:tc>
          <w:tcPr>
            <w:tcW w:w="2835" w:type="dxa"/>
            <w:tcMar>
              <w:top w:w="57" w:type="dxa"/>
              <w:bottom w:w="57" w:type="dxa"/>
            </w:tcMar>
          </w:tcPr>
          <w:p w:rsidR="006B4B94" w:rsidRPr="00A4164D" w:rsidRDefault="006B4B94" w:rsidP="00667784">
            <w:pPr>
              <w:spacing w:after="0"/>
              <w:rPr>
                <w:rFonts w:cs="Arial"/>
              </w:rPr>
            </w:pPr>
            <w:r>
              <w:rPr>
                <w:rFonts w:cs="Arial"/>
              </w:rPr>
              <w:t>Power supplies</w:t>
            </w:r>
          </w:p>
        </w:tc>
        <w:tc>
          <w:tcPr>
            <w:tcW w:w="992" w:type="dxa"/>
            <w:tcMar>
              <w:top w:w="57" w:type="dxa"/>
              <w:bottom w:w="57" w:type="dxa"/>
            </w:tcMar>
          </w:tcPr>
          <w:p w:rsidR="006B4B94" w:rsidRPr="00A4164D" w:rsidRDefault="006B4B94" w:rsidP="00667784">
            <w:pPr>
              <w:spacing w:after="0"/>
              <w:rPr>
                <w:rFonts w:cs="Arial"/>
              </w:rPr>
            </w:pPr>
            <w:r>
              <w:rPr>
                <w:rFonts w:cs="Arial"/>
              </w:rPr>
              <w:t>3</w:t>
            </w:r>
            <w:r w:rsidR="00001E8E">
              <w:rPr>
                <w:rFonts w:cs="Arial"/>
              </w:rPr>
              <w:t>9</w:t>
            </w:r>
            <w:r>
              <w:rPr>
                <w:rFonts w:cs="Arial"/>
              </w:rPr>
              <w:t xml:space="preserve"> to </w:t>
            </w:r>
            <w:r w:rsidR="00001E8E">
              <w:rPr>
                <w:rFonts w:cs="Arial"/>
              </w:rPr>
              <w:t>40</w:t>
            </w:r>
          </w:p>
        </w:tc>
        <w:tc>
          <w:tcPr>
            <w:tcW w:w="3260" w:type="dxa"/>
            <w:tcMar>
              <w:top w:w="57" w:type="dxa"/>
              <w:bottom w:w="57" w:type="dxa"/>
            </w:tcMar>
          </w:tcPr>
          <w:p w:rsidR="006B4B94" w:rsidRPr="00A4164D" w:rsidRDefault="006B4B94" w:rsidP="00667784">
            <w:pPr>
              <w:spacing w:after="0"/>
              <w:rPr>
                <w:rFonts w:cs="Arial"/>
              </w:rPr>
            </w:pPr>
            <w:r w:rsidRPr="00A4164D">
              <w:rPr>
                <w:rFonts w:cs="Arial"/>
              </w:rPr>
              <w:t>Load profile exercise</w:t>
            </w:r>
          </w:p>
        </w:tc>
        <w:tc>
          <w:tcPr>
            <w:tcW w:w="1269" w:type="dxa"/>
            <w:tcMar>
              <w:top w:w="57" w:type="dxa"/>
              <w:bottom w:w="57" w:type="dxa"/>
            </w:tcMar>
          </w:tcPr>
          <w:p w:rsidR="006B4B94" w:rsidRPr="00A4164D" w:rsidRDefault="00667784" w:rsidP="00667784">
            <w:pPr>
              <w:spacing w:after="0"/>
              <w:jc w:val="center"/>
              <w:rPr>
                <w:rFonts w:cs="Arial"/>
              </w:rPr>
            </w:pPr>
            <w:r>
              <w:rPr>
                <w:rFonts w:cs="Arial"/>
              </w:rPr>
              <w:t>4</w:t>
            </w:r>
          </w:p>
        </w:tc>
      </w:tr>
      <w:tr w:rsidR="001B5743" w:rsidRPr="00A4164D" w:rsidTr="00667784">
        <w:tc>
          <w:tcPr>
            <w:tcW w:w="988" w:type="dxa"/>
            <w:tcMar>
              <w:top w:w="57" w:type="dxa"/>
              <w:bottom w:w="57" w:type="dxa"/>
            </w:tcMar>
          </w:tcPr>
          <w:p w:rsidR="001B5743" w:rsidRPr="00A4164D" w:rsidRDefault="001B5743" w:rsidP="00667784">
            <w:pPr>
              <w:spacing w:after="0"/>
              <w:jc w:val="center"/>
              <w:rPr>
                <w:rFonts w:cs="Arial"/>
              </w:rPr>
            </w:pPr>
            <w:r w:rsidRPr="00A4164D">
              <w:rPr>
                <w:rFonts w:cs="Arial"/>
              </w:rPr>
              <w:t>3A</w:t>
            </w:r>
          </w:p>
        </w:tc>
        <w:tc>
          <w:tcPr>
            <w:tcW w:w="2835" w:type="dxa"/>
            <w:tcMar>
              <w:top w:w="57" w:type="dxa"/>
              <w:bottom w:w="57" w:type="dxa"/>
            </w:tcMar>
          </w:tcPr>
          <w:p w:rsidR="001B5743" w:rsidRPr="00A4164D" w:rsidRDefault="001B5743" w:rsidP="00667784">
            <w:pPr>
              <w:spacing w:after="0"/>
              <w:rPr>
                <w:rFonts w:cs="Arial"/>
              </w:rPr>
            </w:pPr>
            <w:r w:rsidRPr="00A4164D">
              <w:rPr>
                <w:rFonts w:cs="Arial"/>
              </w:rPr>
              <w:t>AtoN Provision; Design and Management</w:t>
            </w:r>
          </w:p>
        </w:tc>
        <w:tc>
          <w:tcPr>
            <w:tcW w:w="992" w:type="dxa"/>
            <w:tcMar>
              <w:top w:w="57" w:type="dxa"/>
              <w:bottom w:w="57" w:type="dxa"/>
            </w:tcMar>
          </w:tcPr>
          <w:p w:rsidR="001B5743" w:rsidRPr="00A4164D" w:rsidRDefault="006B4B94" w:rsidP="00667784">
            <w:pPr>
              <w:spacing w:after="0"/>
              <w:rPr>
                <w:rFonts w:cs="Arial"/>
              </w:rPr>
            </w:pPr>
            <w:r>
              <w:rPr>
                <w:rFonts w:cs="Arial"/>
              </w:rPr>
              <w:t>4</w:t>
            </w:r>
            <w:r w:rsidR="00001E8E">
              <w:rPr>
                <w:rFonts w:cs="Arial"/>
              </w:rPr>
              <w:t>1</w:t>
            </w:r>
            <w:r>
              <w:rPr>
                <w:rFonts w:cs="Arial"/>
              </w:rPr>
              <w:t xml:space="preserve"> to 4</w:t>
            </w:r>
            <w:r w:rsidR="00001E8E">
              <w:rPr>
                <w:rFonts w:cs="Arial"/>
              </w:rPr>
              <w:t>9</w:t>
            </w:r>
          </w:p>
        </w:tc>
        <w:tc>
          <w:tcPr>
            <w:tcW w:w="3260" w:type="dxa"/>
            <w:tcMar>
              <w:top w:w="57" w:type="dxa"/>
              <w:bottom w:w="57" w:type="dxa"/>
            </w:tcMar>
          </w:tcPr>
          <w:p w:rsidR="001B5743" w:rsidRPr="00A4164D" w:rsidRDefault="001B5743" w:rsidP="00667784">
            <w:pPr>
              <w:spacing w:after="0"/>
              <w:rPr>
                <w:rFonts w:cs="Arial"/>
              </w:rPr>
            </w:pPr>
            <w:r w:rsidRPr="00A4164D">
              <w:rPr>
                <w:rFonts w:cs="Arial"/>
              </w:rPr>
              <w:t>Stakeholder exercise</w:t>
            </w:r>
          </w:p>
          <w:p w:rsidR="001B5743" w:rsidRPr="00A4164D" w:rsidRDefault="001B5743" w:rsidP="00667784">
            <w:pPr>
              <w:spacing w:after="0"/>
              <w:rPr>
                <w:rFonts w:cs="Arial"/>
              </w:rPr>
            </w:pPr>
            <w:r w:rsidRPr="00A4164D">
              <w:rPr>
                <w:rFonts w:cs="Arial"/>
              </w:rPr>
              <w:t>Level of Service exercise</w:t>
            </w:r>
          </w:p>
          <w:p w:rsidR="001B5743" w:rsidRPr="00A4164D" w:rsidRDefault="001B5743" w:rsidP="00667784">
            <w:pPr>
              <w:spacing w:after="0"/>
              <w:rPr>
                <w:rFonts w:cs="Arial"/>
              </w:rPr>
            </w:pPr>
            <w:r w:rsidRPr="00A4164D">
              <w:rPr>
                <w:rFonts w:cs="Arial"/>
              </w:rPr>
              <w:t>Risk analysis exercise</w:t>
            </w:r>
          </w:p>
        </w:tc>
        <w:tc>
          <w:tcPr>
            <w:tcW w:w="1269" w:type="dxa"/>
            <w:tcMar>
              <w:top w:w="57" w:type="dxa"/>
              <w:bottom w:w="57" w:type="dxa"/>
            </w:tcMar>
          </w:tcPr>
          <w:p w:rsidR="001B5743" w:rsidRPr="00A4164D" w:rsidRDefault="00831CD8" w:rsidP="00667784">
            <w:pPr>
              <w:spacing w:after="0"/>
              <w:jc w:val="center"/>
              <w:rPr>
                <w:rFonts w:cs="Arial"/>
              </w:rPr>
            </w:pPr>
            <w:r>
              <w:rPr>
                <w:rFonts w:cs="Arial"/>
              </w:rPr>
              <w:t>10</w:t>
            </w:r>
          </w:p>
        </w:tc>
      </w:tr>
      <w:tr w:rsidR="00667784" w:rsidRPr="00A4164D" w:rsidTr="00667784">
        <w:tc>
          <w:tcPr>
            <w:tcW w:w="988" w:type="dxa"/>
            <w:tcMar>
              <w:top w:w="57" w:type="dxa"/>
              <w:bottom w:w="57" w:type="dxa"/>
            </w:tcMar>
          </w:tcPr>
          <w:p w:rsidR="00667784" w:rsidRPr="00A4164D" w:rsidRDefault="00667784" w:rsidP="00667784">
            <w:pPr>
              <w:spacing w:after="0"/>
              <w:jc w:val="center"/>
              <w:rPr>
                <w:rFonts w:cs="Arial"/>
              </w:rPr>
            </w:pPr>
            <w:r>
              <w:rPr>
                <w:rFonts w:cs="Arial"/>
              </w:rPr>
              <w:t>3B</w:t>
            </w:r>
          </w:p>
        </w:tc>
        <w:tc>
          <w:tcPr>
            <w:tcW w:w="2835" w:type="dxa"/>
            <w:tcMar>
              <w:top w:w="57" w:type="dxa"/>
              <w:bottom w:w="57" w:type="dxa"/>
            </w:tcMar>
          </w:tcPr>
          <w:p w:rsidR="00667784" w:rsidRPr="00A4164D" w:rsidRDefault="00667784" w:rsidP="00667784">
            <w:pPr>
              <w:spacing w:after="0"/>
              <w:rPr>
                <w:rFonts w:cs="Arial"/>
              </w:rPr>
            </w:pPr>
            <w:r>
              <w:rPr>
                <w:rFonts w:cs="Arial"/>
              </w:rPr>
              <w:t>Maintenance, contracts, funding, human resources and protection of the marine environment</w:t>
            </w:r>
          </w:p>
        </w:tc>
        <w:tc>
          <w:tcPr>
            <w:tcW w:w="992" w:type="dxa"/>
            <w:tcMar>
              <w:top w:w="57" w:type="dxa"/>
              <w:bottom w:w="57" w:type="dxa"/>
            </w:tcMar>
          </w:tcPr>
          <w:p w:rsidR="00667784" w:rsidRPr="00A4164D" w:rsidRDefault="00001E8E" w:rsidP="00667784">
            <w:pPr>
              <w:spacing w:after="0"/>
              <w:rPr>
                <w:rFonts w:cs="Arial"/>
              </w:rPr>
            </w:pPr>
            <w:r>
              <w:rPr>
                <w:rFonts w:cs="Arial"/>
              </w:rPr>
              <w:t>50</w:t>
            </w:r>
            <w:r w:rsidR="00667784">
              <w:rPr>
                <w:rFonts w:cs="Arial"/>
              </w:rPr>
              <w:t xml:space="preserve"> to 5</w:t>
            </w:r>
            <w:r>
              <w:rPr>
                <w:rFonts w:cs="Arial"/>
              </w:rPr>
              <w:t>4</w:t>
            </w:r>
          </w:p>
        </w:tc>
        <w:tc>
          <w:tcPr>
            <w:tcW w:w="3260" w:type="dxa"/>
            <w:tcMar>
              <w:top w:w="57" w:type="dxa"/>
              <w:bottom w:w="57" w:type="dxa"/>
            </w:tcMar>
          </w:tcPr>
          <w:p w:rsidR="00667784" w:rsidRPr="00A4164D" w:rsidRDefault="00667784" w:rsidP="00667784">
            <w:pPr>
              <w:spacing w:after="0"/>
              <w:rPr>
                <w:rFonts w:cs="Arial"/>
              </w:rPr>
            </w:pPr>
            <w:r>
              <w:rPr>
                <w:rFonts w:cs="Arial"/>
              </w:rPr>
              <w:t>AtoN funding exercise</w:t>
            </w:r>
          </w:p>
        </w:tc>
        <w:tc>
          <w:tcPr>
            <w:tcW w:w="1269" w:type="dxa"/>
            <w:tcMar>
              <w:top w:w="57" w:type="dxa"/>
              <w:bottom w:w="57" w:type="dxa"/>
            </w:tcMar>
          </w:tcPr>
          <w:p w:rsidR="00667784" w:rsidRDefault="00667784" w:rsidP="00667784">
            <w:pPr>
              <w:spacing w:after="0"/>
              <w:jc w:val="center"/>
              <w:rPr>
                <w:rFonts w:cs="Arial"/>
              </w:rPr>
            </w:pPr>
            <w:r>
              <w:rPr>
                <w:rFonts w:cs="Arial"/>
              </w:rPr>
              <w:t>5</w:t>
            </w:r>
          </w:p>
        </w:tc>
      </w:tr>
      <w:tr w:rsidR="00667784" w:rsidRPr="00A4164D" w:rsidTr="00667784">
        <w:tc>
          <w:tcPr>
            <w:tcW w:w="988" w:type="dxa"/>
            <w:tcMar>
              <w:top w:w="57" w:type="dxa"/>
              <w:bottom w:w="57" w:type="dxa"/>
            </w:tcMar>
          </w:tcPr>
          <w:p w:rsidR="00667784" w:rsidRPr="00A4164D" w:rsidRDefault="00667784" w:rsidP="00667784">
            <w:pPr>
              <w:spacing w:after="0"/>
              <w:jc w:val="center"/>
              <w:rPr>
                <w:rFonts w:cs="Arial"/>
              </w:rPr>
            </w:pPr>
            <w:r>
              <w:rPr>
                <w:rFonts w:cs="Arial"/>
              </w:rPr>
              <w:t>1 to 3</w:t>
            </w:r>
          </w:p>
        </w:tc>
        <w:tc>
          <w:tcPr>
            <w:tcW w:w="2835" w:type="dxa"/>
            <w:tcMar>
              <w:top w:w="57" w:type="dxa"/>
              <w:bottom w:w="57" w:type="dxa"/>
            </w:tcMar>
          </w:tcPr>
          <w:p w:rsidR="00667784" w:rsidRPr="00A4164D" w:rsidRDefault="00667784" w:rsidP="00667784">
            <w:pPr>
              <w:spacing w:after="0"/>
              <w:rPr>
                <w:rFonts w:cs="Arial"/>
              </w:rPr>
            </w:pPr>
            <w:r>
              <w:rPr>
                <w:rFonts w:cs="Arial"/>
              </w:rPr>
              <w:t>Major planning task</w:t>
            </w:r>
          </w:p>
        </w:tc>
        <w:tc>
          <w:tcPr>
            <w:tcW w:w="992" w:type="dxa"/>
            <w:tcMar>
              <w:top w:w="57" w:type="dxa"/>
              <w:bottom w:w="57" w:type="dxa"/>
            </w:tcMar>
          </w:tcPr>
          <w:p w:rsidR="00667784" w:rsidRPr="00A4164D" w:rsidRDefault="00667784" w:rsidP="00667784">
            <w:pPr>
              <w:spacing w:after="0"/>
              <w:rPr>
                <w:rFonts w:cs="Arial"/>
              </w:rPr>
            </w:pPr>
            <w:r>
              <w:rPr>
                <w:rFonts w:cs="Arial"/>
              </w:rPr>
              <w:t>-</w:t>
            </w:r>
          </w:p>
        </w:tc>
        <w:tc>
          <w:tcPr>
            <w:tcW w:w="3260" w:type="dxa"/>
            <w:tcMar>
              <w:top w:w="57" w:type="dxa"/>
              <w:bottom w:w="57" w:type="dxa"/>
            </w:tcMar>
          </w:tcPr>
          <w:p w:rsidR="00667784" w:rsidRPr="00A4164D" w:rsidRDefault="00667784" w:rsidP="00667784">
            <w:pPr>
              <w:spacing w:after="0"/>
              <w:rPr>
                <w:rFonts w:cs="Arial"/>
              </w:rPr>
            </w:pPr>
            <w:r>
              <w:rPr>
                <w:rFonts w:cs="Arial"/>
              </w:rPr>
              <w:t>Group exercise after final exam</w:t>
            </w:r>
          </w:p>
        </w:tc>
        <w:tc>
          <w:tcPr>
            <w:tcW w:w="1269" w:type="dxa"/>
            <w:tcMar>
              <w:top w:w="57" w:type="dxa"/>
              <w:bottom w:w="57" w:type="dxa"/>
            </w:tcMar>
          </w:tcPr>
          <w:p w:rsidR="00667784" w:rsidRPr="00A4164D" w:rsidRDefault="00831CD8" w:rsidP="00667784">
            <w:pPr>
              <w:spacing w:after="0"/>
              <w:jc w:val="center"/>
              <w:rPr>
                <w:rFonts w:cs="Arial"/>
              </w:rPr>
            </w:pPr>
            <w:r>
              <w:rPr>
                <w:rFonts w:cs="Arial"/>
              </w:rPr>
              <w:t>1</w:t>
            </w:r>
          </w:p>
        </w:tc>
      </w:tr>
      <w:tr w:rsidR="00667784" w:rsidRPr="00A4164D" w:rsidTr="00831CD8">
        <w:tc>
          <w:tcPr>
            <w:tcW w:w="4815" w:type="dxa"/>
            <w:gridSpan w:val="3"/>
            <w:shd w:val="clear" w:color="auto" w:fill="D9D9D9" w:themeFill="background1" w:themeFillShade="D9"/>
            <w:tcMar>
              <w:top w:w="57" w:type="dxa"/>
              <w:bottom w:w="57" w:type="dxa"/>
            </w:tcMar>
          </w:tcPr>
          <w:p w:rsidR="00667784" w:rsidRPr="00A4164D" w:rsidRDefault="00667784" w:rsidP="00667784">
            <w:pPr>
              <w:spacing w:after="0"/>
              <w:rPr>
                <w:rFonts w:cs="Arial"/>
              </w:rPr>
            </w:pPr>
          </w:p>
        </w:tc>
        <w:tc>
          <w:tcPr>
            <w:tcW w:w="3260" w:type="dxa"/>
            <w:tcMar>
              <w:top w:w="57" w:type="dxa"/>
              <w:bottom w:w="57" w:type="dxa"/>
            </w:tcMar>
          </w:tcPr>
          <w:p w:rsidR="00667784" w:rsidRPr="00A4164D" w:rsidRDefault="00667784" w:rsidP="00667784">
            <w:pPr>
              <w:spacing w:after="0"/>
              <w:rPr>
                <w:rFonts w:cs="Arial"/>
                <w:b/>
              </w:rPr>
            </w:pPr>
            <w:r w:rsidRPr="00A4164D">
              <w:rPr>
                <w:rFonts w:cs="Arial"/>
                <w:b/>
              </w:rPr>
              <w:t xml:space="preserve">Total Recommended </w:t>
            </w:r>
            <w:r>
              <w:rPr>
                <w:rFonts w:cs="Arial"/>
                <w:b/>
              </w:rPr>
              <w:t xml:space="preserve">Formal </w:t>
            </w:r>
            <w:r w:rsidRPr="00A4164D">
              <w:rPr>
                <w:rFonts w:cs="Arial"/>
                <w:b/>
              </w:rPr>
              <w:t>Instruction Time</w:t>
            </w:r>
          </w:p>
        </w:tc>
        <w:tc>
          <w:tcPr>
            <w:tcW w:w="1269" w:type="dxa"/>
            <w:shd w:val="clear" w:color="auto" w:fill="auto"/>
            <w:tcMar>
              <w:top w:w="57" w:type="dxa"/>
              <w:bottom w:w="57" w:type="dxa"/>
            </w:tcMar>
          </w:tcPr>
          <w:p w:rsidR="00667784" w:rsidRPr="00A4164D" w:rsidRDefault="00667784" w:rsidP="00667784">
            <w:pPr>
              <w:spacing w:after="0"/>
              <w:jc w:val="center"/>
              <w:rPr>
                <w:rFonts w:cs="Arial"/>
                <w:b/>
              </w:rPr>
            </w:pPr>
            <w:r w:rsidRPr="00831CD8">
              <w:rPr>
                <w:rFonts w:cs="Arial"/>
                <w:b/>
              </w:rPr>
              <w:t>6</w:t>
            </w:r>
            <w:r w:rsidR="00831CD8">
              <w:rPr>
                <w:rFonts w:cs="Arial"/>
                <w:b/>
              </w:rPr>
              <w:t>3</w:t>
            </w:r>
            <w:r w:rsidRPr="00831CD8">
              <w:rPr>
                <w:rFonts w:cs="Arial"/>
                <w:b/>
              </w:rPr>
              <w:t xml:space="preserve"> hours</w:t>
            </w:r>
          </w:p>
        </w:tc>
      </w:tr>
    </w:tbl>
    <w:p w:rsidR="001B5743" w:rsidRPr="00A4164D" w:rsidRDefault="001B5743" w:rsidP="001B5743"/>
    <w:p w:rsidR="001B5743" w:rsidRPr="00A4164D" w:rsidRDefault="001B5743" w:rsidP="001B5743">
      <w:pPr>
        <w:pStyle w:val="Module"/>
        <w:rPr>
          <w:rFonts w:asciiTheme="minorHAnsi" w:hAnsiTheme="minorHAnsi"/>
          <w:sz w:val="22"/>
          <w:szCs w:val="22"/>
        </w:rPr>
      </w:pPr>
      <w:bookmarkStart w:id="62" w:name="_Toc419881222"/>
      <w:r w:rsidRPr="00A4164D">
        <w:rPr>
          <w:rFonts w:asciiTheme="minorHAnsi" w:hAnsiTheme="minorHAnsi"/>
          <w:sz w:val="22"/>
          <w:szCs w:val="22"/>
        </w:rPr>
        <w:lastRenderedPageBreak/>
        <w:t>MODULE 1</w:t>
      </w:r>
      <w:bookmarkEnd w:id="62"/>
      <w:r w:rsidR="00D71163">
        <w:rPr>
          <w:rFonts w:asciiTheme="minorHAnsi" w:hAnsiTheme="minorHAnsi"/>
          <w:sz w:val="22"/>
          <w:szCs w:val="22"/>
        </w:rPr>
        <w:tab/>
      </w:r>
      <w:r w:rsidR="00B4411D">
        <w:rPr>
          <w:rFonts w:asciiTheme="minorHAnsi" w:hAnsiTheme="minorHAnsi"/>
          <w:sz w:val="22"/>
          <w:szCs w:val="22"/>
        </w:rPr>
        <w:t xml:space="preserve">INTRODUCTION TO </w:t>
      </w:r>
      <w:r w:rsidR="00D71163">
        <w:rPr>
          <w:rFonts w:asciiTheme="minorHAnsi" w:hAnsiTheme="minorHAnsi"/>
          <w:sz w:val="22"/>
          <w:szCs w:val="22"/>
        </w:rPr>
        <w:t xml:space="preserve">THE MARINE ENVIRONMENT AND </w:t>
      </w:r>
      <w:r w:rsidR="00B4411D">
        <w:rPr>
          <w:rFonts w:asciiTheme="minorHAnsi" w:hAnsiTheme="minorHAnsi"/>
          <w:sz w:val="22"/>
          <w:szCs w:val="22"/>
        </w:rPr>
        <w:t>AIDS TO NAVIGATION</w:t>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covers </w:t>
      </w:r>
      <w:r w:rsidR="00B4411D">
        <w:rPr>
          <w:rFonts w:asciiTheme="minorHAnsi" w:hAnsiTheme="minorHAnsi"/>
          <w:szCs w:val="22"/>
        </w:rPr>
        <w:t xml:space="preserve">the foundation maritime knowledge required by an aids to navigation (AtoN) manager to conduct his or her duties. </w:t>
      </w:r>
      <w:r w:rsidR="00D71163">
        <w:rPr>
          <w:rFonts w:asciiTheme="minorHAnsi" w:hAnsiTheme="minorHAnsi"/>
          <w:szCs w:val="22"/>
        </w:rPr>
        <w:t xml:space="preserve">It is split into four modules; an introduction to IALA and </w:t>
      </w:r>
      <w:r w:rsidR="00D71163" w:rsidRPr="00A4164D">
        <w:rPr>
          <w:rFonts w:asciiTheme="minorHAnsi" w:hAnsiTheme="minorHAnsi"/>
          <w:szCs w:val="22"/>
        </w:rPr>
        <w:t>International Organisations concerned with AtoN and related safety of navigation matters</w:t>
      </w:r>
      <w:r w:rsidR="0054484D">
        <w:rPr>
          <w:rFonts w:asciiTheme="minorHAnsi" w:hAnsiTheme="minorHAnsi"/>
          <w:szCs w:val="22"/>
        </w:rPr>
        <w:t xml:space="preserve"> (Module 1A)</w:t>
      </w:r>
      <w:r w:rsidR="00D71163">
        <w:rPr>
          <w:rFonts w:asciiTheme="minorHAnsi" w:hAnsiTheme="minorHAnsi"/>
          <w:szCs w:val="22"/>
        </w:rPr>
        <w:t>; basic nautical knowledge</w:t>
      </w:r>
      <w:r w:rsidR="0054484D">
        <w:rPr>
          <w:rFonts w:asciiTheme="minorHAnsi" w:hAnsiTheme="minorHAnsi"/>
          <w:szCs w:val="22"/>
        </w:rPr>
        <w:t xml:space="preserve"> (Module 1B)</w:t>
      </w:r>
      <w:r w:rsidR="00D71163">
        <w:rPr>
          <w:rFonts w:asciiTheme="minorHAnsi" w:hAnsiTheme="minorHAnsi"/>
          <w:szCs w:val="22"/>
        </w:rPr>
        <w:t xml:space="preserve">; an introduction to </w:t>
      </w:r>
      <w:r w:rsidR="00EE532E">
        <w:rPr>
          <w:rFonts w:asciiTheme="minorHAnsi" w:hAnsiTheme="minorHAnsi"/>
          <w:szCs w:val="22"/>
        </w:rPr>
        <w:t xml:space="preserve">AtoN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D71163">
        <w:rPr>
          <w:rFonts w:asciiTheme="minorHAnsi" w:hAnsiTheme="minorHAnsi"/>
          <w:szCs w:val="22"/>
        </w:rPr>
        <w:t>an insight into the mariners</w:t>
      </w:r>
      <w:r w:rsidR="004B1445">
        <w:rPr>
          <w:rFonts w:asciiTheme="minorHAnsi" w:hAnsiTheme="minorHAnsi"/>
          <w:szCs w:val="22"/>
        </w:rPr>
        <w:t>’</w:t>
      </w:r>
      <w:r w:rsidR="00D71163">
        <w:rPr>
          <w:rFonts w:asciiTheme="minorHAnsi" w:hAnsiTheme="minorHAnsi"/>
          <w:szCs w:val="22"/>
        </w:rPr>
        <w:t xml:space="preserve"> view from the bridge of a ship</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introduces IALA and its Academy and the main International Organisations concerned with legislation and standards related to the provision of </w:t>
      </w:r>
      <w:r w:rsidR="00572D6F">
        <w:rPr>
          <w:rFonts w:asciiTheme="minorHAnsi" w:hAnsiTheme="minorHAnsi"/>
          <w:szCs w:val="22"/>
        </w:rPr>
        <w:t xml:space="preserve">aspects of </w:t>
      </w:r>
      <w:r>
        <w:rPr>
          <w:rFonts w:asciiTheme="minorHAnsi" w:hAnsiTheme="minorHAnsi"/>
          <w:szCs w:val="22"/>
        </w:rPr>
        <w:t>safety of navigation</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is designed primarily for participants with little or no previous nautical knowledge or experience.  It provides a basic understanding of nautical terms</w:t>
      </w:r>
      <w:r w:rsidR="00E00D77">
        <w:rPr>
          <w:rFonts w:asciiTheme="minorHAnsi" w:hAnsiTheme="minorHAnsi"/>
          <w:szCs w:val="22"/>
        </w:rPr>
        <w:t>, Maritime Safety Information (MSI)</w:t>
      </w:r>
      <w:r w:rsidRPr="00A4164D">
        <w:rPr>
          <w:rFonts w:asciiTheme="minorHAnsi" w:hAnsiTheme="minorHAnsi"/>
          <w:szCs w:val="22"/>
        </w:rPr>
        <w:t xml:space="preserve"> and their application in AtoN management</w:t>
      </w:r>
      <w:r w:rsidR="00E00D77">
        <w:rPr>
          <w:rFonts w:asciiTheme="minorHAnsi" w:hAnsiTheme="minorHAnsi"/>
          <w:szCs w:val="22"/>
        </w:rPr>
        <w:t>. It also covers</w:t>
      </w:r>
      <w:r w:rsidRPr="00A4164D">
        <w:rPr>
          <w:rFonts w:asciiTheme="minorHAnsi" w:hAnsiTheme="minorHAnsi"/>
          <w:szCs w:val="22"/>
        </w:rPr>
        <w:t xml:space="preserve"> aspects of the United Nations Convention on the Law of the Sea (UNCLOS) 1982 which relate to AtoN service provision.  </w:t>
      </w:r>
      <w:r w:rsidR="00BA185F">
        <w:rPr>
          <w:rFonts w:asciiTheme="minorHAnsi" w:hAnsiTheme="minorHAnsi"/>
          <w:szCs w:val="22"/>
        </w:rPr>
        <w:t>M</w:t>
      </w:r>
      <w:r w:rsidR="00BA185F" w:rsidRPr="00A4164D">
        <w:rPr>
          <w:rFonts w:asciiTheme="minorHAnsi" w:hAnsiTheme="minorHAnsi"/>
          <w:szCs w:val="22"/>
        </w:rPr>
        <w:t xml:space="preserve">odule </w:t>
      </w:r>
      <w:r w:rsidR="00BA185F">
        <w:rPr>
          <w:rFonts w:asciiTheme="minorHAnsi" w:hAnsiTheme="minorHAnsi"/>
          <w:szCs w:val="22"/>
        </w:rPr>
        <w:t xml:space="preserve">1B also </w:t>
      </w:r>
      <w:r w:rsidR="00BA185F" w:rsidRPr="00A4164D">
        <w:rPr>
          <w:rFonts w:asciiTheme="minorHAnsi" w:hAnsiTheme="minorHAnsi"/>
          <w:szCs w:val="22"/>
        </w:rPr>
        <w:t>covers a basic understanding of meteorology.</w:t>
      </w:r>
      <w:r w:rsidR="00BA185F">
        <w:rPr>
          <w:rFonts w:asciiTheme="minorHAnsi" w:hAnsiTheme="minorHAnsi"/>
          <w:szCs w:val="22"/>
        </w:rPr>
        <w:t xml:space="preserve"> </w:t>
      </w:r>
      <w:r w:rsidRPr="00A4164D">
        <w:rPr>
          <w:rFonts w:asciiTheme="minorHAnsi" w:hAnsiTheme="minorHAnsi"/>
          <w:szCs w:val="22"/>
        </w:rPr>
        <w:t>Participants who hold a recognised recreational yachting qualification such as those issued by the R</w:t>
      </w:r>
      <w:r>
        <w:rPr>
          <w:rFonts w:asciiTheme="minorHAnsi" w:hAnsiTheme="minorHAnsi"/>
          <w:szCs w:val="22"/>
        </w:rPr>
        <w:t xml:space="preserve">oyal </w:t>
      </w:r>
      <w:r w:rsidRPr="00A4164D">
        <w:rPr>
          <w:rFonts w:asciiTheme="minorHAnsi" w:hAnsiTheme="minorHAnsi"/>
          <w:szCs w:val="22"/>
        </w:rPr>
        <w:t>Y</w:t>
      </w:r>
      <w:r>
        <w:rPr>
          <w:rFonts w:asciiTheme="minorHAnsi" w:hAnsiTheme="minorHAnsi"/>
          <w:szCs w:val="22"/>
        </w:rPr>
        <w:t xml:space="preserve">achting </w:t>
      </w:r>
      <w:r w:rsidRPr="00A4164D">
        <w:rPr>
          <w:rFonts w:asciiTheme="minorHAnsi" w:hAnsiTheme="minorHAnsi"/>
          <w:szCs w:val="22"/>
        </w:rPr>
        <w:t>A</w:t>
      </w:r>
      <w:r>
        <w:rPr>
          <w:rFonts w:asciiTheme="minorHAnsi" w:hAnsiTheme="minorHAnsi"/>
          <w:szCs w:val="22"/>
        </w:rPr>
        <w:t>ssociation (UK)</w:t>
      </w:r>
      <w:r w:rsidRPr="00A4164D">
        <w:rPr>
          <w:rFonts w:asciiTheme="minorHAnsi" w:hAnsiTheme="minorHAnsi"/>
          <w:szCs w:val="22"/>
        </w:rPr>
        <w:t xml:space="preserve"> or other equivalent regional organisation might be sufficiently competent in Module </w:t>
      </w:r>
      <w:r>
        <w:rPr>
          <w:rFonts w:asciiTheme="minorHAnsi" w:hAnsiTheme="minorHAnsi"/>
          <w:szCs w:val="22"/>
        </w:rPr>
        <w:t>1B</w:t>
      </w:r>
      <w:r w:rsidRPr="00A4164D">
        <w:rPr>
          <w:rFonts w:asciiTheme="minorHAnsi" w:hAnsiTheme="minorHAnsi"/>
          <w:szCs w:val="22"/>
        </w:rPr>
        <w:t xml:space="preserve"> elements.  This should be determined during the Training Needs Analysis process.</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introduces short-range </w:t>
      </w:r>
      <w:r>
        <w:rPr>
          <w:rFonts w:asciiTheme="minorHAnsi" w:hAnsiTheme="minorHAnsi"/>
          <w:szCs w:val="22"/>
        </w:rPr>
        <w:t xml:space="preserve">AtoN </w:t>
      </w:r>
      <w:r w:rsidR="00486D35">
        <w:rPr>
          <w:rFonts w:asciiTheme="minorHAnsi" w:hAnsiTheme="minorHAnsi"/>
          <w:szCs w:val="22"/>
        </w:rPr>
        <w:t xml:space="preserve">and </w:t>
      </w:r>
      <w:r w:rsidRPr="00A4164D">
        <w:rPr>
          <w:rFonts w:asciiTheme="minorHAnsi" w:hAnsiTheme="minorHAnsi"/>
          <w:szCs w:val="22"/>
        </w:rPr>
        <w:t>the IALA Maritime Buoyage System (MBS)</w:t>
      </w:r>
      <w:r w:rsidR="00486D35">
        <w:rPr>
          <w:rFonts w:asciiTheme="minorHAnsi" w:hAnsiTheme="minorHAnsi"/>
          <w:szCs w:val="22"/>
        </w:rPr>
        <w:t xml:space="preserve">. </w:t>
      </w:r>
      <w:r w:rsidR="00E00D77">
        <w:rPr>
          <w:rFonts w:asciiTheme="minorHAnsi" w:hAnsiTheme="minorHAnsi"/>
          <w:szCs w:val="22"/>
        </w:rPr>
        <w:t>The m</w:t>
      </w:r>
      <w:r w:rsidRPr="00A4164D">
        <w:rPr>
          <w:rFonts w:asciiTheme="minorHAnsi" w:hAnsiTheme="minorHAnsi"/>
          <w:szCs w:val="22"/>
        </w:rPr>
        <w:t xml:space="preserve">ore technical issues </w:t>
      </w:r>
      <w:r w:rsidR="00E00D77">
        <w:rPr>
          <w:rFonts w:asciiTheme="minorHAnsi" w:hAnsiTheme="minorHAnsi"/>
          <w:szCs w:val="22"/>
        </w:rPr>
        <w:t xml:space="preserve">of AtoN </w:t>
      </w:r>
      <w:r w:rsidRPr="00A4164D">
        <w:rPr>
          <w:rFonts w:asciiTheme="minorHAnsi" w:hAnsiTheme="minorHAnsi"/>
          <w:szCs w:val="22"/>
        </w:rPr>
        <w:t xml:space="preserve">are addressed in Module </w:t>
      </w:r>
      <w:r w:rsidR="00486D35">
        <w:rPr>
          <w:rFonts w:asciiTheme="minorHAnsi" w:hAnsiTheme="minorHAnsi"/>
          <w:szCs w:val="22"/>
        </w:rPr>
        <w:t>2</w:t>
      </w:r>
      <w:r w:rsidRPr="00A4164D">
        <w:rPr>
          <w:rFonts w:asciiTheme="minorHAnsi" w:hAnsiTheme="minorHAnsi"/>
          <w:szCs w:val="22"/>
        </w:rPr>
        <w:t xml:space="preserve">.  </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provides a mariner’s view of AtoN service provision including </w:t>
      </w:r>
      <w:r w:rsidRPr="00A4164D">
        <w:rPr>
          <w:rFonts w:asciiTheme="minorHAnsi" w:hAnsiTheme="minorHAnsi"/>
          <w:szCs w:val="22"/>
        </w:rPr>
        <w:t>pilotage as a service to navigation</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r w:rsidR="00486D35" w:rsidRPr="00486D35">
        <w:rPr>
          <w:rFonts w:asciiTheme="minorHAnsi" w:hAnsiTheme="minorHAnsi"/>
          <w:szCs w:val="22"/>
        </w:rPr>
        <w:t xml:space="preserve"> </w:t>
      </w:r>
      <w:r w:rsidR="00486D35" w:rsidRPr="00A4164D">
        <w:rPr>
          <w:rFonts w:asciiTheme="minorHAnsi" w:hAnsiTheme="minorHAnsi"/>
          <w:szCs w:val="22"/>
        </w:rPr>
        <w:t>Instructors for these modules should hold international nautical qualifications recognised by th</w:t>
      </w:r>
      <w:r w:rsidR="00796644">
        <w:rPr>
          <w:rFonts w:asciiTheme="minorHAnsi" w:hAnsiTheme="minorHAnsi"/>
          <w:szCs w:val="22"/>
        </w:rPr>
        <w:t>e International Maritime Organiz</w:t>
      </w:r>
      <w:r w:rsidR="00486D35" w:rsidRPr="00A4164D">
        <w:rPr>
          <w:rFonts w:asciiTheme="minorHAnsi" w:hAnsiTheme="minorHAnsi"/>
          <w:szCs w:val="22"/>
        </w:rPr>
        <w:t xml:space="preserve">ation.  See Part </w:t>
      </w:r>
      <w:r w:rsidR="00BC5C99">
        <w:rPr>
          <w:rFonts w:asciiTheme="minorHAnsi" w:hAnsiTheme="minorHAnsi"/>
          <w:szCs w:val="22"/>
        </w:rPr>
        <w:t>4 paragraph</w:t>
      </w:r>
      <w:r w:rsidR="00486D35" w:rsidRPr="00A4164D">
        <w:rPr>
          <w:rFonts w:asciiTheme="minorHAnsi" w:hAnsiTheme="minorHAnsi"/>
          <w:szCs w:val="22"/>
        </w:rPr>
        <w:t xml:space="preserve"> 4.1 for further guidance.</w:t>
      </w:r>
    </w:p>
    <w:p w:rsidR="001B5743" w:rsidRPr="00A4164D" w:rsidRDefault="001B5743" w:rsidP="001B5743">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played by international organisations</w:t>
      </w:r>
      <w:r w:rsidR="00BC5C99">
        <w:rPr>
          <w:rFonts w:asciiTheme="minorHAnsi" w:hAnsiTheme="minorHAnsi"/>
          <w:szCs w:val="22"/>
        </w:rPr>
        <w:t>, including IALA and its Academy</w:t>
      </w:r>
      <w:r w:rsidRPr="00A4164D">
        <w:rPr>
          <w:rFonts w:asciiTheme="minorHAnsi" w:hAnsiTheme="minorHAnsi"/>
          <w:szCs w:val="22"/>
        </w:rPr>
        <w:t xml:space="preserve"> in improving and monitoring safety at sea and the preservation of the marine environment so that successful participants can manage effectively their interaction with or within th</w:t>
      </w:r>
      <w:r w:rsidR="00BC5C99">
        <w:rPr>
          <w:rFonts w:asciiTheme="minorHAnsi" w:hAnsiTheme="minorHAnsi"/>
          <w:szCs w:val="22"/>
        </w:rPr>
        <w:t>e regional Competent Authority.</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in the principles of maritime navigation, hydrographic factors affecting navigation such as dangers and tides and the use and correction of both paper and electronic n</w:t>
      </w:r>
      <w:r w:rsidR="00147868">
        <w:rPr>
          <w:rFonts w:asciiTheme="minorHAnsi" w:hAnsiTheme="minorHAnsi"/>
          <w:szCs w:val="22"/>
        </w:rPr>
        <w:t xml:space="preserve">autical charts and publications, together with </w:t>
      </w:r>
      <w:r w:rsidR="00147868" w:rsidRPr="00A4164D">
        <w:rPr>
          <w:rFonts w:asciiTheme="minorHAnsi" w:hAnsiTheme="minorHAnsi"/>
          <w:szCs w:val="22"/>
        </w:rPr>
        <w:t>the effect of meteorological conditions on AtoN performance</w:t>
      </w:r>
      <w:r w:rsidR="00147868">
        <w:rPr>
          <w:rFonts w:asciiTheme="minorHAnsi" w:hAnsiTheme="minorHAnsi"/>
          <w:szCs w:val="22"/>
        </w:rPr>
        <w:t xml:space="preserve">. </w:t>
      </w:r>
      <w:r w:rsidR="00E64B9A" w:rsidRPr="00A4164D">
        <w:rPr>
          <w:rFonts w:asciiTheme="minorHAnsi" w:hAnsiTheme="minorHAnsi"/>
          <w:szCs w:val="22"/>
        </w:rPr>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rsidR="00BC5C99" w:rsidRDefault="00BC5C99" w:rsidP="00BC5C99">
      <w:pPr>
        <w:pStyle w:val="BodyText"/>
        <w:rPr>
          <w:rFonts w:asciiTheme="minorHAnsi" w:hAnsiTheme="minorHAnsi"/>
          <w:szCs w:val="22"/>
        </w:rPr>
      </w:pPr>
      <w:r w:rsidRPr="00A4164D">
        <w:rPr>
          <w:rFonts w:asciiTheme="minorHAnsi" w:hAnsiTheme="minorHAnsi"/>
          <w:szCs w:val="22"/>
        </w:rPr>
        <w:lastRenderedPageBreak/>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a detailed knowledge of the IALA MBS and other appropriate levels of competence in the types and limitations of </w:t>
      </w:r>
      <w:r w:rsidR="0026322E">
        <w:rPr>
          <w:rFonts w:asciiTheme="minorHAnsi" w:hAnsiTheme="minorHAnsi"/>
          <w:szCs w:val="22"/>
        </w:rPr>
        <w:t>short-range visual, audible and radio AtoN and Electronic Positioning S</w:t>
      </w:r>
      <w:r w:rsidRPr="00A4164D">
        <w:rPr>
          <w:rFonts w:asciiTheme="minorHAnsi" w:hAnsiTheme="minorHAnsi"/>
          <w:szCs w:val="22"/>
        </w:rPr>
        <w:t>ystems</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t xml:space="preserve">Module 1D </w:t>
      </w:r>
      <w:r w:rsidR="0026322E">
        <w:rPr>
          <w:rFonts w:asciiTheme="minorHAnsi" w:hAnsiTheme="minorHAnsi"/>
          <w:szCs w:val="22"/>
        </w:rPr>
        <w:t xml:space="preserve">requires participants to gain an appropriate level of competence in ships’ routeing measures; AtoN on offshore structures, </w:t>
      </w:r>
      <w:r w:rsidR="0026322E" w:rsidRPr="00A4164D">
        <w:rPr>
          <w:rFonts w:asciiTheme="minorHAnsi" w:hAnsiTheme="minorHAnsi"/>
          <w:szCs w:val="22"/>
        </w:rPr>
        <w:t>pilotage as a service to navigation</w:t>
      </w:r>
      <w:r w:rsidR="0026322E">
        <w:rPr>
          <w:rFonts w:asciiTheme="minorHAnsi" w:hAnsiTheme="minorHAnsi"/>
          <w:szCs w:val="22"/>
        </w:rPr>
        <w:t xml:space="preserve"> and </w:t>
      </w:r>
      <w:r w:rsidR="005C2398">
        <w:rPr>
          <w:rFonts w:asciiTheme="minorHAnsi" w:hAnsiTheme="minorHAnsi"/>
          <w:szCs w:val="22"/>
        </w:rPr>
        <w:t>the function</w:t>
      </w:r>
      <w:r w:rsidRPr="00A4164D">
        <w:rPr>
          <w:rFonts w:asciiTheme="minorHAnsi" w:hAnsiTheme="minorHAnsi"/>
          <w:szCs w:val="22"/>
        </w:rPr>
        <w:t xml:space="preserve"> of </w:t>
      </w:r>
      <w:r w:rsidR="0026322E">
        <w:rPr>
          <w:rFonts w:asciiTheme="minorHAnsi" w:hAnsiTheme="minorHAnsi"/>
          <w:szCs w:val="22"/>
        </w:rPr>
        <w:t>the bridge team and AtoN from a mariners’ point of view.</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manage effectively their </w:t>
      </w:r>
      <w:r w:rsidR="005C2398">
        <w:rPr>
          <w:rFonts w:asciiTheme="minorHAnsi" w:hAnsiTheme="minorHAnsi"/>
          <w:szCs w:val="22"/>
        </w:rPr>
        <w:t xml:space="preserve">interaction with IALA and demonstrate a satisfactory understanding of the role of the </w:t>
      </w:r>
      <w:r w:rsidR="00DA40F7">
        <w:rPr>
          <w:rFonts w:asciiTheme="minorHAnsi" w:hAnsiTheme="minorHAnsi"/>
          <w:szCs w:val="22"/>
        </w:rPr>
        <w:t>main international organisations governing and controlling safety of navigation services provision</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participants will demonstrate the ability to plot geographic positions on nautical paper charts; identify charted navigational hazards; calculate tidal heights from charted depths and predicted tides; assess the rate and direction of tidal flow and keep nautical publications updated from information broadcast by the World-Wide Navigation Warning Service.</w:t>
      </w:r>
      <w:r w:rsidR="00147868">
        <w:rPr>
          <w:rFonts w:asciiTheme="minorHAnsi" w:hAnsiTheme="minorHAnsi"/>
          <w:szCs w:val="22"/>
        </w:rPr>
        <w:t xml:space="preserve"> They will also be able to demonstrate a basic understanding of the effects of weather on AtoN performance.</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participants will demonstrate a detailed understanding of the IALA Maritime Buoyage system and the ability to apply theoretical principles affecting the performance of aids to navigation to the management of AtoN service provision.</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understand maritime routeing measures; </w:t>
      </w:r>
      <w:r w:rsidR="00147868">
        <w:rPr>
          <w:rFonts w:asciiTheme="minorHAnsi" w:hAnsiTheme="minorHAnsi"/>
          <w:szCs w:val="22"/>
        </w:rPr>
        <w:t xml:space="preserve">AtoN on offshore structures and </w:t>
      </w:r>
      <w:r>
        <w:rPr>
          <w:rFonts w:asciiTheme="minorHAnsi" w:hAnsiTheme="minorHAnsi"/>
          <w:szCs w:val="22"/>
        </w:rPr>
        <w:t>the role of a ship’s Master and Navigator and their interaction with professional ships’ Pilots.</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TEACHING SYLLABUS FOR MODULE 1</w:t>
      </w:r>
      <w:r w:rsidR="00050F67">
        <w:rPr>
          <w:rFonts w:asciiTheme="minorHAnsi" w:hAnsiTheme="minorHAnsi"/>
          <w:szCs w:val="22"/>
        </w:rPr>
        <w:t>A</w:t>
      </w:r>
      <w:r w:rsidRPr="00A4164D">
        <w:rPr>
          <w:rFonts w:asciiTheme="minorHAnsi" w:hAnsiTheme="minorHAnsi"/>
          <w:szCs w:val="22"/>
        </w:rPr>
        <w:t xml:space="preserve"> – </w:t>
      </w:r>
      <w:r w:rsidR="00050F67">
        <w:rPr>
          <w:rFonts w:asciiTheme="minorHAnsi" w:hAnsiTheme="minorHAnsi"/>
          <w:szCs w:val="22"/>
        </w:rPr>
        <w:t>IALA AND OTHER INTERNATIONAL ORGANISATIONS</w:t>
      </w:r>
    </w:p>
    <w:p w:rsidR="001B5743" w:rsidRPr="00B0405D" w:rsidRDefault="001B5743" w:rsidP="00B0405D">
      <w:pPr>
        <w:pStyle w:val="Table"/>
      </w:pPr>
      <w:bookmarkStart w:id="63" w:name="_Toc419881259"/>
      <w:r w:rsidRPr="00B0405D">
        <w:t>Detailed Teaching Syllabus Module 1</w:t>
      </w:r>
      <w:bookmarkEnd w:id="63"/>
      <w:r w:rsidR="00B0405D" w:rsidRPr="00B0405D">
        <w:t xml:space="preserve">A </w:t>
      </w:r>
    </w:p>
    <w:tbl>
      <w:tblPr>
        <w:tblStyle w:val="TableGrid"/>
        <w:tblW w:w="12987" w:type="dxa"/>
        <w:jc w:val="center"/>
        <w:tblLook w:val="04A0" w:firstRow="1" w:lastRow="0" w:firstColumn="1" w:lastColumn="0" w:noHBand="0" w:noVBand="1"/>
      </w:tblPr>
      <w:tblGrid>
        <w:gridCol w:w="587"/>
        <w:gridCol w:w="587"/>
        <w:gridCol w:w="717"/>
        <w:gridCol w:w="5764"/>
        <w:gridCol w:w="650"/>
        <w:gridCol w:w="1813"/>
        <w:gridCol w:w="2233"/>
        <w:gridCol w:w="636"/>
      </w:tblGrid>
      <w:tr w:rsidR="00E84DC0" w:rsidRPr="00A4164D" w:rsidTr="00E84DC0">
        <w:trPr>
          <w:cantSplit/>
          <w:trHeight w:val="1314"/>
          <w:jc w:val="center"/>
        </w:trPr>
        <w:tc>
          <w:tcPr>
            <w:tcW w:w="58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8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64"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3"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3"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E84DC0" w:rsidRPr="00A4164D" w:rsidTr="00E84DC0">
        <w:trPr>
          <w:gridAfter w:val="4"/>
          <w:wAfter w:w="5332" w:type="dxa"/>
          <w:jc w:val="center"/>
        </w:trPr>
        <w:tc>
          <w:tcPr>
            <w:tcW w:w="587" w:type="dxa"/>
            <w:tcMar>
              <w:top w:w="28" w:type="dxa"/>
              <w:bottom w:w="28" w:type="dxa"/>
            </w:tcMar>
          </w:tcPr>
          <w:p w:rsidR="00E84DC0" w:rsidRPr="00A4164D" w:rsidRDefault="00E84DC0" w:rsidP="00245B7F">
            <w:pPr>
              <w:jc w:val="center"/>
              <w:rPr>
                <w:rFonts w:cs="Arial"/>
                <w:b/>
                <w:sz w:val="20"/>
                <w:szCs w:val="20"/>
              </w:rPr>
            </w:pPr>
            <w:r w:rsidRPr="00A4164D">
              <w:rPr>
                <w:rFonts w:cs="Arial"/>
                <w:b/>
                <w:sz w:val="20"/>
                <w:szCs w:val="20"/>
              </w:rPr>
              <w:t>1</w:t>
            </w:r>
            <w:r>
              <w:rPr>
                <w:rFonts w:cs="Arial"/>
                <w:b/>
                <w:sz w:val="20"/>
                <w:szCs w:val="20"/>
              </w:rPr>
              <w:t>A</w:t>
            </w:r>
          </w:p>
        </w:tc>
        <w:tc>
          <w:tcPr>
            <w:tcW w:w="587" w:type="dxa"/>
            <w:shd w:val="clear" w:color="auto" w:fill="D9D9D9" w:themeFill="background1" w:themeFillShade="D9"/>
            <w:tcMar>
              <w:top w:w="28" w:type="dxa"/>
              <w:bottom w:w="28" w:type="dxa"/>
            </w:tcMar>
          </w:tcPr>
          <w:p w:rsidR="00E84DC0" w:rsidRPr="00A4164D" w:rsidRDefault="00E84DC0" w:rsidP="00245B7F">
            <w:pPr>
              <w:jc w:val="both"/>
              <w:rPr>
                <w:rFonts w:cs="Arial"/>
                <w:b/>
                <w:sz w:val="20"/>
                <w:szCs w:val="20"/>
              </w:rPr>
            </w:pPr>
          </w:p>
        </w:tc>
        <w:tc>
          <w:tcPr>
            <w:tcW w:w="717" w:type="dxa"/>
            <w:vMerge w:val="restart"/>
            <w:shd w:val="clear" w:color="auto" w:fill="D9D9D9" w:themeFill="background1" w:themeFillShade="D9"/>
            <w:tcMar>
              <w:top w:w="28" w:type="dxa"/>
              <w:bottom w:w="28" w:type="dxa"/>
            </w:tcMar>
          </w:tcPr>
          <w:p w:rsidR="00E84DC0" w:rsidRPr="00A4164D" w:rsidRDefault="00E84DC0" w:rsidP="00245B7F">
            <w:pPr>
              <w:jc w:val="both"/>
              <w:rPr>
                <w:rFonts w:cs="Arial"/>
                <w:b/>
                <w:sz w:val="20"/>
                <w:szCs w:val="20"/>
              </w:rPr>
            </w:pPr>
          </w:p>
        </w:tc>
        <w:tc>
          <w:tcPr>
            <w:tcW w:w="5764" w:type="dxa"/>
            <w:tcMar>
              <w:top w:w="28" w:type="dxa"/>
              <w:bottom w:w="28" w:type="dxa"/>
            </w:tcMar>
          </w:tcPr>
          <w:p w:rsidR="00E84DC0" w:rsidRPr="00A4164D" w:rsidRDefault="00E84DC0" w:rsidP="00245B7F">
            <w:pPr>
              <w:jc w:val="center"/>
              <w:rPr>
                <w:rFonts w:cs="Arial"/>
                <w:b/>
                <w:sz w:val="20"/>
                <w:szCs w:val="20"/>
              </w:rPr>
            </w:pPr>
            <w:r>
              <w:rPr>
                <w:rFonts w:cs="Arial"/>
                <w:b/>
                <w:sz w:val="20"/>
                <w:szCs w:val="20"/>
              </w:rPr>
              <w:t>IALA AND OTHER INTERNATIONAL ORGANISATIONS</w:t>
            </w:r>
          </w:p>
        </w:tc>
      </w:tr>
      <w:tr w:rsidR="00E84DC0" w:rsidRPr="00A4164D" w:rsidTr="00E84DC0">
        <w:trPr>
          <w:gridAfter w:val="4"/>
          <w:wAfter w:w="5332" w:type="dxa"/>
          <w:trHeight w:val="330"/>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vMerge/>
            <w:shd w:val="clear" w:color="auto" w:fill="D9D9D9" w:themeFill="background1" w:themeFillShade="D9"/>
            <w:tcMar>
              <w:top w:w="28" w:type="dxa"/>
              <w:bottom w:w="28" w:type="dxa"/>
            </w:tcMar>
          </w:tcPr>
          <w:p w:rsidR="00E84DC0" w:rsidRPr="00A4164D" w:rsidRDefault="00E84DC0" w:rsidP="00245B7F">
            <w:pPr>
              <w:jc w:val="both"/>
              <w:rPr>
                <w:rFonts w:cs="Arial"/>
                <w:sz w:val="20"/>
                <w:szCs w:val="20"/>
              </w:rPr>
            </w:pPr>
          </w:p>
        </w:tc>
        <w:tc>
          <w:tcPr>
            <w:tcW w:w="5764" w:type="dxa"/>
            <w:tcMar>
              <w:top w:w="28" w:type="dxa"/>
              <w:bottom w:w="28" w:type="dxa"/>
            </w:tcMar>
          </w:tcPr>
          <w:p w:rsidR="00E84DC0" w:rsidRPr="0077006E" w:rsidRDefault="00E84DC0" w:rsidP="00245B7F">
            <w:pPr>
              <w:spacing w:after="0"/>
              <w:rPr>
                <w:rFonts w:cs="Arial"/>
                <w:b/>
                <w:sz w:val="20"/>
                <w:szCs w:val="20"/>
              </w:rPr>
            </w:pPr>
            <w:r w:rsidRPr="0077006E">
              <w:rPr>
                <w:rFonts w:cs="Arial"/>
                <w:b/>
                <w:sz w:val="20"/>
                <w:szCs w:val="20"/>
              </w:rPr>
              <w:t>IALA AND THE IALA WORLD-WIDE ACADEMY</w:t>
            </w: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The background to IALA; its aims and goals</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val="restart"/>
            <w:tcMar>
              <w:top w:w="28" w:type="dxa"/>
              <w:bottom w:w="28" w:type="dxa"/>
            </w:tcMar>
          </w:tcPr>
          <w:p w:rsidR="00E84DC0" w:rsidRPr="00A4164D" w:rsidRDefault="00E84DC0" w:rsidP="00245B7F">
            <w:pPr>
              <w:rPr>
                <w:rFonts w:cs="Arial"/>
                <w:sz w:val="20"/>
                <w:szCs w:val="20"/>
              </w:rPr>
            </w:pPr>
          </w:p>
          <w:p w:rsidR="00E84DC0" w:rsidRPr="00A4164D" w:rsidRDefault="00E84DC0" w:rsidP="00245B7F">
            <w:pPr>
              <w:rPr>
                <w:rFonts w:cs="Arial"/>
                <w:sz w:val="20"/>
                <w:szCs w:val="20"/>
              </w:rPr>
            </w:pPr>
          </w:p>
          <w:p w:rsidR="00E84DC0" w:rsidRPr="00A4164D" w:rsidRDefault="00E84DC0" w:rsidP="00245B7F">
            <w:pPr>
              <w:rPr>
                <w:rFonts w:cs="Arial"/>
                <w:sz w:val="20"/>
                <w:szCs w:val="20"/>
              </w:rPr>
            </w:pPr>
          </w:p>
          <w:p w:rsidR="00E84DC0" w:rsidRPr="00A4164D" w:rsidRDefault="00E84DC0" w:rsidP="00245B7F">
            <w:pPr>
              <w:rPr>
                <w:rFonts w:cs="Arial"/>
                <w:sz w:val="20"/>
                <w:szCs w:val="20"/>
              </w:rPr>
            </w:pPr>
          </w:p>
        </w:tc>
        <w:tc>
          <w:tcPr>
            <w:tcW w:w="2233" w:type="dxa"/>
            <w:vMerge w:val="restart"/>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www.iala-aism.org</w:t>
            </w:r>
          </w:p>
          <w:p w:rsidR="00E84DC0" w:rsidRPr="00A4164D" w:rsidRDefault="00E84DC0" w:rsidP="00245B7F">
            <w:pPr>
              <w:jc w:val="both"/>
              <w:rPr>
                <w:rFonts w:cs="Arial"/>
                <w:sz w:val="20"/>
                <w:szCs w:val="20"/>
              </w:rPr>
            </w:pPr>
          </w:p>
        </w:tc>
        <w:tc>
          <w:tcPr>
            <w:tcW w:w="636" w:type="dxa"/>
            <w:vMerge w:val="restart"/>
            <w:tcMar>
              <w:top w:w="28" w:type="dxa"/>
              <w:bottom w:w="28" w:type="dxa"/>
            </w:tcMar>
            <w:vAlign w:val="center"/>
          </w:tcPr>
          <w:p w:rsidR="00E84DC0" w:rsidRPr="00A4164D" w:rsidRDefault="00E84DC0" w:rsidP="00245B7F">
            <w:pPr>
              <w:jc w:val="center"/>
              <w:rPr>
                <w:rFonts w:cs="Arial"/>
                <w:sz w:val="20"/>
                <w:szCs w:val="20"/>
              </w:rPr>
            </w:pPr>
            <w:r w:rsidRPr="00A4164D">
              <w:rPr>
                <w:rFonts w:cs="Arial"/>
                <w:sz w:val="20"/>
                <w:szCs w:val="20"/>
              </w:rPr>
              <w:t>1</w:t>
            </w: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Pr>
                <w:rFonts w:cs="Arial"/>
                <w:sz w:val="20"/>
                <w:szCs w:val="20"/>
              </w:rPr>
              <w:t>1a.1.2</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The definitions of an Aid to Navigation and a Navigational Aid</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4</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 Categories of membership</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Structure</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1</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 xml:space="preserve">IALA Publications: </w:t>
            </w:r>
            <w:r>
              <w:rPr>
                <w:rFonts w:cs="Arial"/>
                <w:sz w:val="20"/>
                <w:szCs w:val="20"/>
              </w:rPr>
              <w:t xml:space="preserve">Standards; </w:t>
            </w:r>
            <w:r w:rsidRPr="00A4164D">
              <w:rPr>
                <w:rFonts w:cs="Arial"/>
                <w:sz w:val="20"/>
                <w:szCs w:val="20"/>
              </w:rPr>
              <w:t>Recommendations and Guidelines</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3</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World-Wide Academy</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.1.7</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IALA capacity building activity</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3</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bl>
    <w:p w:rsidR="00245B7F" w:rsidRDefault="00245B7F" w:rsidP="00245B7F">
      <w:pPr>
        <w:pStyle w:val="Table"/>
        <w:numPr>
          <w:ilvl w:val="0"/>
          <w:numId w:val="0"/>
        </w:numPr>
        <w:ind w:left="2211" w:hanging="1077"/>
        <w:jc w:val="left"/>
      </w:pPr>
    </w:p>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4316" w:type="dxa"/>
        <w:jc w:val="center"/>
        <w:tblLook w:val="04A0" w:firstRow="1" w:lastRow="0" w:firstColumn="1" w:lastColumn="0" w:noHBand="0" w:noVBand="1"/>
      </w:tblPr>
      <w:tblGrid>
        <w:gridCol w:w="587"/>
        <w:gridCol w:w="587"/>
        <w:gridCol w:w="717"/>
        <w:gridCol w:w="6723"/>
        <w:gridCol w:w="665"/>
        <w:gridCol w:w="1895"/>
        <w:gridCol w:w="2495"/>
        <w:gridCol w:w="647"/>
      </w:tblGrid>
      <w:tr w:rsidR="003270D4" w:rsidRPr="00A4164D" w:rsidTr="0043729D">
        <w:trPr>
          <w:trHeight w:val="444"/>
          <w:jc w:val="center"/>
        </w:trPr>
        <w:tc>
          <w:tcPr>
            <w:tcW w:w="587" w:type="dxa"/>
            <w:tcMar>
              <w:top w:w="28" w:type="dxa"/>
              <w:bottom w:w="28" w:type="dxa"/>
            </w:tcMar>
          </w:tcPr>
          <w:p w:rsidR="003270D4" w:rsidRDefault="003270D4" w:rsidP="0043729D">
            <w:pPr>
              <w:spacing w:after="0"/>
              <w:jc w:val="both"/>
              <w:rPr>
                <w:rFonts w:cs="Arial"/>
                <w:sz w:val="20"/>
                <w:szCs w:val="20"/>
              </w:rPr>
            </w:pPr>
          </w:p>
          <w:p w:rsidR="00B0405D" w:rsidRDefault="00B0405D" w:rsidP="0043729D">
            <w:pPr>
              <w:spacing w:after="0"/>
              <w:jc w:val="both"/>
              <w:rPr>
                <w:rFonts w:cs="Arial"/>
                <w:sz w:val="20"/>
                <w:szCs w:val="20"/>
              </w:rPr>
            </w:pPr>
          </w:p>
          <w:p w:rsidR="00B0405D" w:rsidRPr="00A4164D" w:rsidRDefault="00B0405D" w:rsidP="0043729D">
            <w:pPr>
              <w:spacing w:after="0"/>
              <w:jc w:val="both"/>
              <w:rPr>
                <w:rFonts w:cs="Arial"/>
                <w:sz w:val="20"/>
                <w:szCs w:val="20"/>
              </w:rPr>
            </w:pPr>
          </w:p>
        </w:tc>
        <w:tc>
          <w:tcPr>
            <w:tcW w:w="587" w:type="dxa"/>
            <w:tcMar>
              <w:top w:w="28" w:type="dxa"/>
              <w:bottom w:w="28" w:type="dxa"/>
            </w:tcMar>
          </w:tcPr>
          <w:p w:rsidR="003270D4" w:rsidRPr="00A4164D" w:rsidRDefault="003270D4" w:rsidP="0043729D">
            <w:pPr>
              <w:spacing w:after="0"/>
              <w:jc w:val="both"/>
              <w:rPr>
                <w:rFonts w:cs="Arial"/>
                <w:b/>
                <w:sz w:val="20"/>
                <w:szCs w:val="20"/>
              </w:rPr>
            </w:pPr>
            <w:r w:rsidRPr="00A4164D">
              <w:rPr>
                <w:rFonts w:cs="Arial"/>
                <w:b/>
                <w:sz w:val="20"/>
                <w:szCs w:val="20"/>
              </w:rPr>
              <w:t>1</w:t>
            </w:r>
            <w:r>
              <w:rPr>
                <w:rFonts w:cs="Arial"/>
                <w:b/>
                <w:sz w:val="20"/>
                <w:szCs w:val="20"/>
              </w:rPr>
              <w:t>a</w:t>
            </w:r>
            <w:r w:rsidR="00CD1AA6">
              <w:rPr>
                <w:rFonts w:cs="Arial"/>
                <w:b/>
                <w:sz w:val="20"/>
                <w:szCs w:val="20"/>
              </w:rPr>
              <w:t>.2</w:t>
            </w:r>
          </w:p>
        </w:tc>
        <w:tc>
          <w:tcPr>
            <w:tcW w:w="717" w:type="dxa"/>
            <w:shd w:val="clear" w:color="auto" w:fill="D9D9D9" w:themeFill="background1" w:themeFillShade="D9"/>
            <w:tcMar>
              <w:top w:w="28" w:type="dxa"/>
              <w:bottom w:w="28" w:type="dxa"/>
            </w:tcMar>
          </w:tcPr>
          <w:p w:rsidR="003270D4" w:rsidRPr="00A4164D" w:rsidRDefault="003270D4" w:rsidP="0043729D">
            <w:pPr>
              <w:spacing w:after="0"/>
              <w:jc w:val="both"/>
              <w:rPr>
                <w:rFonts w:cs="Arial"/>
                <w:sz w:val="20"/>
                <w:szCs w:val="20"/>
              </w:rPr>
            </w:pPr>
          </w:p>
        </w:tc>
        <w:tc>
          <w:tcPr>
            <w:tcW w:w="6723" w:type="dxa"/>
            <w:tcMar>
              <w:top w:w="28" w:type="dxa"/>
              <w:bottom w:w="28" w:type="dxa"/>
            </w:tcMar>
          </w:tcPr>
          <w:p w:rsidR="003270D4" w:rsidRPr="00A4164D" w:rsidRDefault="003270D4" w:rsidP="0043729D">
            <w:pPr>
              <w:spacing w:after="0"/>
              <w:jc w:val="both"/>
              <w:rPr>
                <w:rFonts w:cs="Arial"/>
                <w:b/>
                <w:sz w:val="20"/>
                <w:szCs w:val="20"/>
              </w:rPr>
            </w:pPr>
            <w:r>
              <w:rPr>
                <w:rFonts w:cs="Arial"/>
                <w:b/>
                <w:sz w:val="20"/>
                <w:szCs w:val="20"/>
              </w:rPr>
              <w:t xml:space="preserve">INTERNATIONAL ORGANISATIONS </w:t>
            </w:r>
          </w:p>
        </w:tc>
        <w:tc>
          <w:tcPr>
            <w:tcW w:w="5702" w:type="dxa"/>
            <w:gridSpan w:val="4"/>
            <w:shd w:val="clear" w:color="auto" w:fill="D9D9D9" w:themeFill="background1" w:themeFillShade="D9"/>
            <w:tcMar>
              <w:top w:w="28" w:type="dxa"/>
              <w:bottom w:w="28" w:type="dxa"/>
            </w:tcMar>
          </w:tcPr>
          <w:p w:rsidR="003270D4" w:rsidRPr="00A4164D" w:rsidRDefault="003270D4" w:rsidP="0043729D">
            <w:pPr>
              <w:spacing w:after="0"/>
              <w:jc w:val="both"/>
              <w:rPr>
                <w:rFonts w:cs="Arial"/>
                <w:sz w:val="20"/>
                <w:szCs w:val="20"/>
              </w:rPr>
            </w:pPr>
          </w:p>
        </w:tc>
      </w:tr>
      <w:tr w:rsidR="0082760B" w:rsidRPr="00A4164D" w:rsidTr="0082760B">
        <w:trPr>
          <w:trHeight w:val="342"/>
          <w:jc w:val="center"/>
        </w:trPr>
        <w:tc>
          <w:tcPr>
            <w:tcW w:w="587" w:type="dxa"/>
            <w:tcMar>
              <w:top w:w="28" w:type="dxa"/>
              <w:bottom w:w="28" w:type="dxa"/>
            </w:tcMar>
          </w:tcPr>
          <w:p w:rsidR="0082760B" w:rsidRPr="00A4164D" w:rsidRDefault="0082760B" w:rsidP="00541597">
            <w:pPr>
              <w:spacing w:after="0"/>
              <w:jc w:val="both"/>
              <w:rPr>
                <w:rFonts w:cs="Arial"/>
                <w:sz w:val="20"/>
                <w:szCs w:val="20"/>
              </w:rPr>
            </w:pPr>
          </w:p>
        </w:tc>
        <w:tc>
          <w:tcPr>
            <w:tcW w:w="587" w:type="dxa"/>
            <w:tcMar>
              <w:top w:w="28" w:type="dxa"/>
              <w:bottom w:w="28" w:type="dxa"/>
            </w:tcMar>
          </w:tcPr>
          <w:p w:rsidR="0082760B" w:rsidRPr="00A4164D" w:rsidRDefault="0082760B" w:rsidP="00541597">
            <w:pPr>
              <w:spacing w:after="0"/>
              <w:jc w:val="both"/>
              <w:rPr>
                <w:rFonts w:cs="Arial"/>
                <w:sz w:val="20"/>
                <w:szCs w:val="20"/>
              </w:rPr>
            </w:pPr>
          </w:p>
        </w:tc>
        <w:tc>
          <w:tcPr>
            <w:tcW w:w="717" w:type="dxa"/>
            <w:tcMar>
              <w:top w:w="28" w:type="dxa"/>
              <w:bottom w:w="28" w:type="dxa"/>
            </w:tcMar>
          </w:tcPr>
          <w:p w:rsidR="0082760B" w:rsidRPr="00A4164D" w:rsidRDefault="0082760B" w:rsidP="00541597">
            <w:pPr>
              <w:spacing w:after="0"/>
              <w:jc w:val="both"/>
              <w:rPr>
                <w:rFonts w:cs="Arial"/>
                <w:sz w:val="20"/>
                <w:szCs w:val="20"/>
              </w:rPr>
            </w:pPr>
            <w:r>
              <w:rPr>
                <w:rFonts w:cs="Arial"/>
                <w:sz w:val="20"/>
                <w:szCs w:val="20"/>
              </w:rPr>
              <w:t>1a.2.1</w:t>
            </w:r>
          </w:p>
        </w:tc>
        <w:tc>
          <w:tcPr>
            <w:tcW w:w="6723" w:type="dxa"/>
            <w:tcMar>
              <w:top w:w="28" w:type="dxa"/>
              <w:bottom w:w="28" w:type="dxa"/>
            </w:tcMar>
          </w:tcPr>
          <w:p w:rsidR="0082760B" w:rsidRPr="00A4164D" w:rsidRDefault="0082760B" w:rsidP="00541597">
            <w:pPr>
              <w:spacing w:after="0"/>
              <w:jc w:val="right"/>
              <w:rPr>
                <w:rFonts w:cs="Arial"/>
                <w:sz w:val="20"/>
                <w:szCs w:val="20"/>
              </w:rPr>
            </w:pPr>
            <w:r>
              <w:rPr>
                <w:rFonts w:cs="Arial"/>
                <w:sz w:val="20"/>
                <w:szCs w:val="20"/>
              </w:rPr>
              <w:t>The International Maritime Organiz</w:t>
            </w:r>
            <w:r w:rsidRPr="00A4164D">
              <w:rPr>
                <w:rFonts w:cs="Arial"/>
                <w:sz w:val="20"/>
                <w:szCs w:val="20"/>
              </w:rPr>
              <w:t>ation</w:t>
            </w:r>
          </w:p>
        </w:tc>
        <w:tc>
          <w:tcPr>
            <w:tcW w:w="665" w:type="dxa"/>
            <w:tcMar>
              <w:top w:w="28" w:type="dxa"/>
              <w:bottom w:w="28" w:type="dxa"/>
            </w:tcMar>
          </w:tcPr>
          <w:p w:rsidR="0082760B" w:rsidRPr="00A4164D" w:rsidRDefault="0082760B" w:rsidP="00541597">
            <w:pPr>
              <w:spacing w:after="0"/>
              <w:jc w:val="center"/>
              <w:rPr>
                <w:rFonts w:cs="Arial"/>
                <w:sz w:val="20"/>
                <w:szCs w:val="20"/>
              </w:rPr>
            </w:pPr>
            <w:r>
              <w:rPr>
                <w:rFonts w:cs="Arial"/>
                <w:sz w:val="20"/>
                <w:szCs w:val="20"/>
              </w:rPr>
              <w:t>2</w:t>
            </w:r>
          </w:p>
        </w:tc>
        <w:tc>
          <w:tcPr>
            <w:tcW w:w="1895" w:type="dxa"/>
            <w:vMerge w:val="restart"/>
            <w:tcMar>
              <w:top w:w="28" w:type="dxa"/>
              <w:bottom w:w="28" w:type="dxa"/>
            </w:tcMar>
            <w:vAlign w:val="center"/>
          </w:tcPr>
          <w:p w:rsidR="0082760B" w:rsidRPr="00A4164D" w:rsidRDefault="0082760B" w:rsidP="003270D4">
            <w:pPr>
              <w:spacing w:after="0"/>
              <w:rPr>
                <w:rFonts w:cs="Arial"/>
                <w:sz w:val="20"/>
                <w:szCs w:val="20"/>
              </w:rPr>
            </w:pPr>
            <w:r w:rsidRPr="00A4164D">
              <w:rPr>
                <w:rFonts w:cs="Arial"/>
                <w:sz w:val="20"/>
                <w:szCs w:val="20"/>
              </w:rPr>
              <w:t>Visit Competent Authority Head Office</w:t>
            </w:r>
          </w:p>
        </w:tc>
        <w:tc>
          <w:tcPr>
            <w:tcW w:w="2495" w:type="dxa"/>
            <w:vMerge w:val="restart"/>
            <w:tcMar>
              <w:top w:w="28" w:type="dxa"/>
              <w:bottom w:w="28" w:type="dxa"/>
            </w:tcMar>
            <w:vAlign w:val="center"/>
          </w:tcPr>
          <w:p w:rsidR="0082760B" w:rsidRPr="00A4164D" w:rsidRDefault="0082760B" w:rsidP="00B0405D">
            <w:pPr>
              <w:spacing w:after="0"/>
              <w:jc w:val="center"/>
              <w:rPr>
                <w:rFonts w:cs="Arial"/>
                <w:sz w:val="20"/>
                <w:szCs w:val="20"/>
              </w:rPr>
            </w:pPr>
            <w:r w:rsidRPr="00A4164D">
              <w:rPr>
                <w:rFonts w:cs="Arial"/>
                <w:sz w:val="20"/>
                <w:szCs w:val="20"/>
              </w:rPr>
              <w:t>www.imo.org/conventions</w:t>
            </w:r>
          </w:p>
          <w:p w:rsidR="0082760B" w:rsidRPr="00A4164D" w:rsidRDefault="0082760B" w:rsidP="00B0405D">
            <w:pPr>
              <w:spacing w:after="0"/>
              <w:jc w:val="center"/>
              <w:rPr>
                <w:rFonts w:cs="Arial"/>
                <w:sz w:val="20"/>
                <w:szCs w:val="20"/>
              </w:rPr>
            </w:pPr>
          </w:p>
        </w:tc>
        <w:tc>
          <w:tcPr>
            <w:tcW w:w="647" w:type="dxa"/>
            <w:vMerge w:val="restart"/>
            <w:tcMar>
              <w:top w:w="28" w:type="dxa"/>
              <w:bottom w:w="28" w:type="dxa"/>
            </w:tcMar>
            <w:vAlign w:val="center"/>
          </w:tcPr>
          <w:p w:rsidR="0082760B" w:rsidRPr="00A4164D" w:rsidRDefault="0082760B" w:rsidP="009062C6">
            <w:pPr>
              <w:jc w:val="both"/>
              <w:rPr>
                <w:rFonts w:cs="Arial"/>
                <w:sz w:val="20"/>
                <w:szCs w:val="20"/>
              </w:rPr>
            </w:pPr>
            <w:r>
              <w:rPr>
                <w:rFonts w:cs="Arial"/>
                <w:sz w:val="20"/>
                <w:szCs w:val="20"/>
              </w:rPr>
              <w:t>2</w:t>
            </w: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1a.2.2</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 xml:space="preserve">Key </w:t>
            </w:r>
            <w:r w:rsidRPr="00A4164D">
              <w:rPr>
                <w:rFonts w:cs="Arial"/>
                <w:sz w:val="20"/>
                <w:szCs w:val="20"/>
              </w:rPr>
              <w:t>Mandatory Instruments of the IMO</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3</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1a.2.3</w:t>
            </w:r>
          </w:p>
        </w:tc>
        <w:tc>
          <w:tcPr>
            <w:tcW w:w="6723" w:type="dxa"/>
            <w:tcMar>
              <w:top w:w="28" w:type="dxa"/>
              <w:bottom w:w="28" w:type="dxa"/>
            </w:tcMar>
          </w:tcPr>
          <w:p w:rsidR="0082760B" w:rsidRPr="00A4164D" w:rsidRDefault="0082760B" w:rsidP="003270D4">
            <w:pPr>
              <w:spacing w:after="0"/>
              <w:jc w:val="right"/>
              <w:rPr>
                <w:rFonts w:cs="Arial"/>
                <w:sz w:val="20"/>
                <w:szCs w:val="20"/>
              </w:rPr>
            </w:pPr>
            <w:r w:rsidRPr="00A4164D">
              <w:rPr>
                <w:rFonts w:cs="Arial"/>
                <w:sz w:val="20"/>
                <w:szCs w:val="20"/>
              </w:rPr>
              <w:t>IMO Audit Scheme</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1a.2.4</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Other IMO mandatory instruments and conventions</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1a.2.5</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 xml:space="preserve">The </w:t>
            </w:r>
            <w:r w:rsidRPr="00A4164D">
              <w:rPr>
                <w:rFonts w:cs="Arial"/>
                <w:sz w:val="20"/>
                <w:szCs w:val="20"/>
              </w:rPr>
              <w:t>International Hydrographic Organisation</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tcMar>
              <w:top w:w="28" w:type="dxa"/>
              <w:bottom w:w="28" w:type="dxa"/>
            </w:tcMar>
            <w:vAlign w:val="center"/>
          </w:tcPr>
          <w:p w:rsidR="0082760B" w:rsidRPr="00A4164D" w:rsidRDefault="0082760B" w:rsidP="00846E6B">
            <w:pPr>
              <w:jc w:val="both"/>
              <w:rPr>
                <w:rFonts w:cs="Arial"/>
                <w:sz w:val="20"/>
                <w:szCs w:val="20"/>
              </w:rPr>
            </w:pPr>
            <w:r>
              <w:rPr>
                <w:rFonts w:cs="Arial"/>
                <w:sz w:val="20"/>
                <w:szCs w:val="20"/>
              </w:rPr>
              <w:t>w</w:t>
            </w:r>
            <w:r w:rsidRPr="00A4164D">
              <w:rPr>
                <w:rFonts w:cs="Arial"/>
                <w:sz w:val="20"/>
                <w:szCs w:val="20"/>
              </w:rPr>
              <w:t>ww.iho-ohi.net</w:t>
            </w: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43729D" w:rsidRDefault="0082760B" w:rsidP="00846E6B">
            <w:pPr>
              <w:jc w:val="both"/>
              <w:rPr>
                <w:rFonts w:cs="Arial"/>
                <w:sz w:val="20"/>
                <w:szCs w:val="20"/>
              </w:rPr>
            </w:pPr>
            <w:r>
              <w:rPr>
                <w:rFonts w:cs="Arial"/>
                <w:sz w:val="20"/>
                <w:szCs w:val="20"/>
              </w:rPr>
              <w:t>1a.2.6</w:t>
            </w:r>
          </w:p>
        </w:tc>
        <w:tc>
          <w:tcPr>
            <w:tcW w:w="6723" w:type="dxa"/>
            <w:tcMar>
              <w:top w:w="28" w:type="dxa"/>
              <w:bottom w:w="28" w:type="dxa"/>
            </w:tcMar>
          </w:tcPr>
          <w:p w:rsidR="0082760B" w:rsidRPr="00A4164D" w:rsidRDefault="0082760B" w:rsidP="00846E6B">
            <w:pPr>
              <w:jc w:val="right"/>
              <w:rPr>
                <w:rFonts w:cs="Arial"/>
                <w:sz w:val="20"/>
                <w:szCs w:val="20"/>
              </w:rPr>
            </w:pPr>
            <w:r>
              <w:rPr>
                <w:rFonts w:cs="Arial"/>
                <w:sz w:val="20"/>
                <w:szCs w:val="20"/>
              </w:rPr>
              <w:t>The UN “Delivery as One” strategy</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1a.2.7</w:t>
            </w:r>
          </w:p>
        </w:tc>
        <w:tc>
          <w:tcPr>
            <w:tcW w:w="6723" w:type="dxa"/>
            <w:tcMar>
              <w:top w:w="28" w:type="dxa"/>
              <w:bottom w:w="28" w:type="dxa"/>
            </w:tcMar>
          </w:tcPr>
          <w:p w:rsidR="0082760B" w:rsidRPr="00A4164D" w:rsidRDefault="0082760B" w:rsidP="00B0405D">
            <w:pPr>
              <w:spacing w:after="0"/>
              <w:jc w:val="right"/>
              <w:rPr>
                <w:rFonts w:cs="Arial"/>
                <w:sz w:val="20"/>
                <w:szCs w:val="20"/>
              </w:rPr>
            </w:pPr>
            <w:r>
              <w:rPr>
                <w:rFonts w:cs="Arial"/>
                <w:sz w:val="20"/>
                <w:szCs w:val="20"/>
              </w:rPr>
              <w:t>The International Telecommunications Union and International Electrotechnical Commission</w:t>
            </w:r>
          </w:p>
        </w:tc>
        <w:tc>
          <w:tcPr>
            <w:tcW w:w="665" w:type="dxa"/>
            <w:tcMar>
              <w:top w:w="28" w:type="dxa"/>
              <w:bottom w:w="28" w:type="dxa"/>
            </w:tcMar>
          </w:tcPr>
          <w:p w:rsidR="0082760B" w:rsidRPr="00A4164D" w:rsidRDefault="0082760B" w:rsidP="00B0405D">
            <w:pPr>
              <w:spacing w:after="0"/>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B0405D">
            <w:pPr>
              <w:spacing w:after="0"/>
              <w:jc w:val="both"/>
              <w:rPr>
                <w:rFonts w:cs="Arial"/>
                <w:sz w:val="20"/>
                <w:szCs w:val="20"/>
              </w:rPr>
            </w:pPr>
          </w:p>
        </w:tc>
        <w:tc>
          <w:tcPr>
            <w:tcW w:w="2495" w:type="dxa"/>
            <w:tcMar>
              <w:top w:w="28" w:type="dxa"/>
              <w:bottom w:w="28" w:type="dxa"/>
            </w:tcMar>
            <w:vAlign w:val="center"/>
          </w:tcPr>
          <w:p w:rsidR="0082760B" w:rsidRPr="00A4164D" w:rsidRDefault="0082760B" w:rsidP="00B0405D">
            <w:pPr>
              <w:spacing w:after="0"/>
              <w:jc w:val="both"/>
              <w:rPr>
                <w:rFonts w:cs="Arial"/>
                <w:sz w:val="20"/>
                <w:szCs w:val="20"/>
              </w:rPr>
            </w:pPr>
            <w:r w:rsidRPr="00A4164D">
              <w:rPr>
                <w:rFonts w:cs="Arial"/>
                <w:sz w:val="20"/>
                <w:szCs w:val="20"/>
              </w:rPr>
              <w:t>www.iec.ch</w:t>
            </w:r>
          </w:p>
          <w:p w:rsidR="0082760B" w:rsidRPr="00A4164D" w:rsidRDefault="0082760B" w:rsidP="00B0405D">
            <w:pPr>
              <w:spacing w:after="0"/>
              <w:jc w:val="both"/>
              <w:rPr>
                <w:rFonts w:cs="Arial"/>
                <w:sz w:val="20"/>
                <w:szCs w:val="20"/>
              </w:rPr>
            </w:pPr>
            <w:r w:rsidRPr="00A4164D">
              <w:rPr>
                <w:rFonts w:cs="Arial"/>
                <w:sz w:val="20"/>
                <w:szCs w:val="20"/>
              </w:rPr>
              <w:t>www.itu.int</w:t>
            </w: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3270D4">
            <w:pPr>
              <w:jc w:val="both"/>
              <w:rPr>
                <w:rFonts w:cs="Arial"/>
                <w:sz w:val="20"/>
                <w:szCs w:val="20"/>
              </w:rPr>
            </w:pPr>
          </w:p>
        </w:tc>
        <w:tc>
          <w:tcPr>
            <w:tcW w:w="587" w:type="dxa"/>
            <w:tcMar>
              <w:top w:w="28" w:type="dxa"/>
              <w:bottom w:w="28" w:type="dxa"/>
            </w:tcMar>
          </w:tcPr>
          <w:p w:rsidR="0082760B" w:rsidRPr="00A4164D" w:rsidRDefault="0082760B" w:rsidP="003270D4">
            <w:pPr>
              <w:jc w:val="both"/>
              <w:rPr>
                <w:rFonts w:cs="Arial"/>
                <w:sz w:val="20"/>
                <w:szCs w:val="20"/>
              </w:rPr>
            </w:pPr>
          </w:p>
        </w:tc>
        <w:tc>
          <w:tcPr>
            <w:tcW w:w="717" w:type="dxa"/>
            <w:tcMar>
              <w:top w:w="28" w:type="dxa"/>
              <w:bottom w:w="28" w:type="dxa"/>
            </w:tcMar>
          </w:tcPr>
          <w:p w:rsidR="0082760B" w:rsidRPr="00A4164D" w:rsidRDefault="0082760B" w:rsidP="003270D4">
            <w:pPr>
              <w:jc w:val="both"/>
              <w:rPr>
                <w:rFonts w:cs="Arial"/>
                <w:sz w:val="20"/>
                <w:szCs w:val="20"/>
              </w:rPr>
            </w:pPr>
            <w:r>
              <w:rPr>
                <w:rFonts w:cs="Arial"/>
                <w:sz w:val="20"/>
                <w:szCs w:val="20"/>
              </w:rPr>
              <w:t>1a.2.8</w:t>
            </w:r>
          </w:p>
        </w:tc>
        <w:tc>
          <w:tcPr>
            <w:tcW w:w="6723" w:type="dxa"/>
            <w:tcMar>
              <w:top w:w="28" w:type="dxa"/>
              <w:bottom w:w="28" w:type="dxa"/>
            </w:tcMar>
          </w:tcPr>
          <w:p w:rsidR="0082760B" w:rsidRPr="00A4164D" w:rsidRDefault="0082760B" w:rsidP="003270D4">
            <w:pPr>
              <w:jc w:val="right"/>
              <w:rPr>
                <w:rFonts w:cs="Arial"/>
                <w:sz w:val="20"/>
                <w:szCs w:val="20"/>
              </w:rPr>
            </w:pPr>
            <w:r>
              <w:rPr>
                <w:rFonts w:cs="Arial"/>
                <w:sz w:val="20"/>
                <w:szCs w:val="20"/>
              </w:rPr>
              <w:t>IALA liaison with other International Organisations</w:t>
            </w:r>
          </w:p>
        </w:tc>
        <w:tc>
          <w:tcPr>
            <w:tcW w:w="665" w:type="dxa"/>
            <w:vMerge w:val="restart"/>
            <w:tcMar>
              <w:top w:w="28" w:type="dxa"/>
              <w:bottom w:w="28" w:type="dxa"/>
            </w:tcMar>
          </w:tcPr>
          <w:p w:rsidR="0082760B" w:rsidRPr="00A4164D" w:rsidRDefault="0082760B" w:rsidP="003270D4">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3270D4">
            <w:pPr>
              <w:jc w:val="both"/>
              <w:rPr>
                <w:rFonts w:cs="Arial"/>
                <w:sz w:val="20"/>
                <w:szCs w:val="20"/>
              </w:rPr>
            </w:pPr>
          </w:p>
        </w:tc>
        <w:tc>
          <w:tcPr>
            <w:tcW w:w="2495" w:type="dxa"/>
            <w:tcMar>
              <w:top w:w="28" w:type="dxa"/>
              <w:bottom w:w="28" w:type="dxa"/>
            </w:tcMar>
            <w:vAlign w:val="center"/>
          </w:tcPr>
          <w:p w:rsidR="0082760B" w:rsidRDefault="0082760B" w:rsidP="00B0405D">
            <w:pPr>
              <w:spacing w:after="0"/>
              <w:jc w:val="both"/>
              <w:rPr>
                <w:rFonts w:cs="Arial"/>
                <w:sz w:val="20"/>
                <w:szCs w:val="20"/>
              </w:rPr>
            </w:pPr>
            <w:r w:rsidRPr="00B0405D">
              <w:rPr>
                <w:rFonts w:cs="Arial"/>
                <w:sz w:val="20"/>
                <w:szCs w:val="20"/>
              </w:rPr>
              <w:t>www.pianc.org</w:t>
            </w:r>
          </w:p>
          <w:p w:rsidR="0082760B" w:rsidRPr="00A4164D" w:rsidRDefault="0082760B" w:rsidP="00B0405D">
            <w:pPr>
              <w:spacing w:after="0"/>
              <w:jc w:val="both"/>
              <w:rPr>
                <w:rFonts w:cs="Arial"/>
                <w:sz w:val="20"/>
                <w:szCs w:val="20"/>
              </w:rPr>
            </w:pPr>
            <w:r w:rsidRPr="00A4164D">
              <w:rPr>
                <w:rFonts w:cs="Arial"/>
                <w:sz w:val="20"/>
                <w:szCs w:val="20"/>
              </w:rPr>
              <w:t>www.ilo.org</w:t>
            </w:r>
          </w:p>
        </w:tc>
        <w:tc>
          <w:tcPr>
            <w:tcW w:w="647" w:type="dxa"/>
            <w:vMerge/>
            <w:tcMar>
              <w:top w:w="28" w:type="dxa"/>
              <w:bottom w:w="28" w:type="dxa"/>
            </w:tcMar>
          </w:tcPr>
          <w:p w:rsidR="0082760B" w:rsidRPr="00A4164D" w:rsidRDefault="0082760B" w:rsidP="003270D4">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60CC0">
            <w:pPr>
              <w:jc w:val="both"/>
              <w:rPr>
                <w:rFonts w:cs="Arial"/>
                <w:sz w:val="20"/>
                <w:szCs w:val="20"/>
              </w:rPr>
            </w:pPr>
          </w:p>
        </w:tc>
        <w:tc>
          <w:tcPr>
            <w:tcW w:w="587" w:type="dxa"/>
            <w:tcMar>
              <w:top w:w="28" w:type="dxa"/>
              <w:bottom w:w="28" w:type="dxa"/>
            </w:tcMar>
          </w:tcPr>
          <w:p w:rsidR="0082760B" w:rsidRPr="00A4164D" w:rsidRDefault="0082760B" w:rsidP="00860CC0">
            <w:pPr>
              <w:jc w:val="both"/>
              <w:rPr>
                <w:rFonts w:cs="Arial"/>
                <w:sz w:val="20"/>
                <w:szCs w:val="20"/>
              </w:rPr>
            </w:pPr>
          </w:p>
        </w:tc>
        <w:tc>
          <w:tcPr>
            <w:tcW w:w="717" w:type="dxa"/>
            <w:tcMar>
              <w:top w:w="28" w:type="dxa"/>
              <w:bottom w:w="28" w:type="dxa"/>
            </w:tcMar>
          </w:tcPr>
          <w:p w:rsidR="0082760B" w:rsidRDefault="0082760B" w:rsidP="00860CC0">
            <w:pPr>
              <w:jc w:val="both"/>
              <w:rPr>
                <w:rFonts w:cs="Arial"/>
                <w:sz w:val="20"/>
                <w:szCs w:val="20"/>
              </w:rPr>
            </w:pPr>
            <w:r>
              <w:rPr>
                <w:rFonts w:cs="Arial"/>
                <w:sz w:val="20"/>
                <w:szCs w:val="20"/>
              </w:rPr>
              <w:t>1a.2.9</w:t>
            </w:r>
          </w:p>
        </w:tc>
        <w:tc>
          <w:tcPr>
            <w:tcW w:w="6723" w:type="dxa"/>
            <w:tcMar>
              <w:top w:w="28" w:type="dxa"/>
              <w:bottom w:w="28" w:type="dxa"/>
            </w:tcMar>
          </w:tcPr>
          <w:p w:rsidR="0082760B" w:rsidRPr="00A4164D" w:rsidRDefault="0082760B" w:rsidP="00860CC0">
            <w:pPr>
              <w:jc w:val="right"/>
              <w:rPr>
                <w:rFonts w:cs="Arial"/>
                <w:sz w:val="20"/>
                <w:szCs w:val="20"/>
              </w:rPr>
            </w:pPr>
            <w:r w:rsidRPr="00A4164D">
              <w:rPr>
                <w:rFonts w:cs="Arial"/>
                <w:sz w:val="20"/>
                <w:szCs w:val="20"/>
              </w:rPr>
              <w:t xml:space="preserve">The </w:t>
            </w:r>
            <w:r>
              <w:rPr>
                <w:rFonts w:cs="Arial"/>
                <w:sz w:val="20"/>
                <w:szCs w:val="20"/>
              </w:rPr>
              <w:t xml:space="preserve">World Meteorological Organization and </w:t>
            </w:r>
            <w:r w:rsidRPr="00A4164D">
              <w:rPr>
                <w:rFonts w:cs="Arial"/>
                <w:sz w:val="20"/>
                <w:szCs w:val="20"/>
              </w:rPr>
              <w:t>International Ocean Commission (IOC)</w:t>
            </w:r>
            <w:r>
              <w:rPr>
                <w:rFonts w:cs="Arial"/>
                <w:sz w:val="20"/>
                <w:szCs w:val="20"/>
              </w:rPr>
              <w:t xml:space="preserve"> </w:t>
            </w:r>
          </w:p>
        </w:tc>
        <w:tc>
          <w:tcPr>
            <w:tcW w:w="665" w:type="dxa"/>
            <w:vMerge/>
            <w:tcMar>
              <w:top w:w="28" w:type="dxa"/>
              <w:bottom w:w="28" w:type="dxa"/>
            </w:tcMar>
          </w:tcPr>
          <w:p w:rsidR="0082760B" w:rsidRDefault="0082760B" w:rsidP="00860CC0">
            <w:pPr>
              <w:jc w:val="center"/>
              <w:rPr>
                <w:rFonts w:cs="Arial"/>
                <w:sz w:val="20"/>
                <w:szCs w:val="20"/>
              </w:rPr>
            </w:pPr>
          </w:p>
        </w:tc>
        <w:tc>
          <w:tcPr>
            <w:tcW w:w="1895" w:type="dxa"/>
            <w:vMerge/>
            <w:tcMar>
              <w:top w:w="28" w:type="dxa"/>
              <w:bottom w:w="28" w:type="dxa"/>
            </w:tcMar>
            <w:vAlign w:val="center"/>
          </w:tcPr>
          <w:p w:rsidR="0082760B" w:rsidRPr="00A4164D" w:rsidRDefault="0082760B" w:rsidP="00860CC0">
            <w:pPr>
              <w:jc w:val="both"/>
              <w:rPr>
                <w:rFonts w:cs="Arial"/>
                <w:sz w:val="20"/>
                <w:szCs w:val="20"/>
              </w:rPr>
            </w:pPr>
          </w:p>
        </w:tc>
        <w:tc>
          <w:tcPr>
            <w:tcW w:w="2495" w:type="dxa"/>
            <w:tcMar>
              <w:top w:w="28" w:type="dxa"/>
              <w:bottom w:w="28" w:type="dxa"/>
            </w:tcMar>
            <w:vAlign w:val="center"/>
          </w:tcPr>
          <w:p w:rsidR="0082760B" w:rsidRPr="00B0405D" w:rsidRDefault="0082760B" w:rsidP="00860CC0">
            <w:pPr>
              <w:spacing w:after="0"/>
              <w:jc w:val="both"/>
              <w:rPr>
                <w:rFonts w:cs="Arial"/>
                <w:sz w:val="20"/>
                <w:szCs w:val="20"/>
              </w:rPr>
            </w:pPr>
            <w:r w:rsidRPr="00444DA2">
              <w:rPr>
                <w:rFonts w:cs="Arial"/>
                <w:sz w:val="20"/>
                <w:szCs w:val="20"/>
              </w:rPr>
              <w:t>www.gloss-sealevel.org</w:t>
            </w:r>
          </w:p>
        </w:tc>
        <w:tc>
          <w:tcPr>
            <w:tcW w:w="647" w:type="dxa"/>
            <w:vMerge/>
            <w:tcMar>
              <w:top w:w="28" w:type="dxa"/>
              <w:bottom w:w="28" w:type="dxa"/>
            </w:tcMar>
          </w:tcPr>
          <w:p w:rsidR="0082760B" w:rsidRPr="00A4164D" w:rsidRDefault="0082760B" w:rsidP="00860CC0">
            <w:pPr>
              <w:jc w:val="both"/>
              <w:rPr>
                <w:rFonts w:cs="Arial"/>
                <w:sz w:val="20"/>
                <w:szCs w:val="20"/>
              </w:rPr>
            </w:pPr>
          </w:p>
        </w:tc>
      </w:tr>
    </w:tbl>
    <w:p w:rsidR="001B5743" w:rsidRPr="00A4164D" w:rsidRDefault="001B5743" w:rsidP="001B5743">
      <w:pPr>
        <w:sectPr w:rsidR="001B5743" w:rsidRPr="00A4164D" w:rsidSect="009062C6">
          <w:headerReference w:type="first" r:id="rId18"/>
          <w:footerReference w:type="first" r:id="rId19"/>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541597">
        <w:rPr>
          <w:rFonts w:asciiTheme="minorHAnsi" w:hAnsiTheme="minorHAnsi"/>
          <w:szCs w:val="22"/>
        </w:rPr>
        <w:t>1B</w:t>
      </w:r>
      <w:r w:rsidRPr="00A4164D">
        <w:rPr>
          <w:rFonts w:asciiTheme="minorHAnsi" w:hAnsiTheme="minorHAnsi"/>
          <w:szCs w:val="22"/>
        </w:rPr>
        <w:t xml:space="preserve"> </w:t>
      </w:r>
      <w:r w:rsidR="0043729D">
        <w:rPr>
          <w:rFonts w:asciiTheme="minorHAnsi" w:hAnsiTheme="minorHAnsi"/>
          <w:szCs w:val="22"/>
        </w:rPr>
        <w:t xml:space="preserve">- </w:t>
      </w:r>
      <w:r w:rsidR="00541597">
        <w:rPr>
          <w:rFonts w:asciiTheme="minorHAnsi" w:hAnsiTheme="minorHAnsi"/>
          <w:szCs w:val="22"/>
        </w:rPr>
        <w:t xml:space="preserve">BASIC </w:t>
      </w:r>
      <w:r w:rsidRPr="00A4164D">
        <w:rPr>
          <w:rFonts w:asciiTheme="minorHAnsi" w:hAnsiTheme="minorHAnsi"/>
          <w:szCs w:val="22"/>
        </w:rPr>
        <w:t xml:space="preserve">NAUTICAL KNOWLEDGE </w:t>
      </w:r>
    </w:p>
    <w:p w:rsidR="001B5743" w:rsidRPr="00A4164D" w:rsidRDefault="001B5743" w:rsidP="001B5743">
      <w:pPr>
        <w:pStyle w:val="Table"/>
        <w:rPr>
          <w:rFonts w:asciiTheme="minorHAnsi" w:hAnsiTheme="minorHAnsi"/>
          <w:szCs w:val="22"/>
        </w:rPr>
      </w:pPr>
      <w:bookmarkStart w:id="64" w:name="_Toc419881260"/>
      <w:r w:rsidRPr="00A4164D">
        <w:rPr>
          <w:rFonts w:asciiTheme="minorHAnsi" w:hAnsiTheme="minorHAnsi"/>
          <w:szCs w:val="22"/>
        </w:rPr>
        <w:t xml:space="preserve">Detailed Teaching Syllabus Module </w:t>
      </w:r>
      <w:bookmarkEnd w:id="64"/>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1B5743" w:rsidRPr="00A4164D" w:rsidTr="00B0405D">
        <w:trPr>
          <w:cantSplit/>
          <w:trHeight w:val="1293"/>
          <w:jc w:val="center"/>
        </w:trPr>
        <w:tc>
          <w:tcPr>
            <w:tcW w:w="58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B0405D">
        <w:trPr>
          <w:jc w:val="center"/>
        </w:trPr>
        <w:tc>
          <w:tcPr>
            <w:tcW w:w="587"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jc w:val="center"/>
              <w:rPr>
                <w:rFonts w:cs="Arial"/>
                <w:b/>
                <w:sz w:val="20"/>
                <w:szCs w:val="20"/>
              </w:rPr>
            </w:pPr>
            <w:r w:rsidRPr="00A4164D">
              <w:rPr>
                <w:rFonts w:cs="Arial"/>
                <w:b/>
                <w:sz w:val="20"/>
                <w:szCs w:val="20"/>
              </w:rPr>
              <w:t>NAUTICAL KNOWLEDGE (GENERAL)</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Principles of Navigation</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 xml:space="preserve">Introduction to methods of navigation; Lines of Position </w:t>
            </w:r>
          </w:p>
        </w:tc>
        <w:tc>
          <w:tcPr>
            <w:tcW w:w="614" w:type="dxa"/>
            <w:vMerge w:val="restart"/>
            <w:shd w:val="clear" w:color="auto" w:fill="auto"/>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r w:rsidRPr="00A4164D">
              <w:rPr>
                <w:rFonts w:cs="Arial"/>
                <w:sz w:val="20"/>
                <w:szCs w:val="20"/>
              </w:rPr>
              <w:t>1</w:t>
            </w:r>
          </w:p>
        </w:tc>
        <w:tc>
          <w:tcPr>
            <w:tcW w:w="2547" w:type="dxa"/>
            <w:vMerge w:val="restart"/>
            <w:shd w:val="clear" w:color="auto" w:fill="auto"/>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Nautical quiz to test existing knowledge</w:t>
            </w:r>
          </w:p>
        </w:tc>
        <w:tc>
          <w:tcPr>
            <w:tcW w:w="2979" w:type="dxa"/>
            <w:vMerge w:val="restart"/>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IMO Resolution A.923(23)</w:t>
            </w:r>
          </w:p>
          <w:p w:rsidR="001B5743" w:rsidRPr="00A4164D" w:rsidRDefault="001B5743" w:rsidP="009062C6">
            <w:pPr>
              <w:jc w:val="both"/>
              <w:rPr>
                <w:rFonts w:cs="Arial"/>
                <w:sz w:val="20"/>
                <w:szCs w:val="20"/>
              </w:rPr>
            </w:pP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43729D" w:rsidP="009062C6">
            <w:pPr>
              <w:jc w:val="center"/>
              <w:rPr>
                <w:rFonts w:cs="Arial"/>
                <w:sz w:val="20"/>
                <w:szCs w:val="20"/>
              </w:rPr>
            </w:pPr>
            <w:r>
              <w:rPr>
                <w:rFonts w:cs="Arial"/>
                <w:sz w:val="20"/>
                <w:szCs w:val="20"/>
              </w:rPr>
              <w:t>3</w:t>
            </w: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.1.2</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Accuracy standards</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.1.3</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Phases of navigation: offshore; coastal; restricted waters</w:t>
            </w:r>
            <w:r w:rsidR="0043729D">
              <w:rPr>
                <w:rFonts w:cs="Arial"/>
                <w:sz w:val="20"/>
                <w:szCs w:val="20"/>
              </w:rPr>
              <w:t>; harbour</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.1.4</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Measurement errors</w:t>
            </w:r>
          </w:p>
        </w:tc>
        <w:tc>
          <w:tcPr>
            <w:tcW w:w="614" w:type="dxa"/>
            <w:vMerge w:val="restart"/>
            <w:shd w:val="clear" w:color="auto" w:fill="auto"/>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2</w:t>
            </w: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.1.5</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Position fixing system accuracies</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751A6B" w:rsidP="009062C6">
            <w:pPr>
              <w:rPr>
                <w:rFonts w:cs="Arial"/>
                <w:b/>
                <w:sz w:val="20"/>
                <w:szCs w:val="20"/>
              </w:rPr>
            </w:pPr>
            <w:r>
              <w:rPr>
                <w:rFonts w:cs="Arial"/>
                <w:b/>
                <w:sz w:val="20"/>
                <w:szCs w:val="20"/>
              </w:rPr>
              <w:t>Hydrography;</w:t>
            </w:r>
            <w:r w:rsidR="001B5743" w:rsidRPr="00A4164D">
              <w:rPr>
                <w:rFonts w:cs="Arial"/>
                <w:b/>
                <w:sz w:val="20"/>
                <w:szCs w:val="20"/>
              </w:rPr>
              <w:t xml:space="preserve"> Nautical Charts and maps</w:t>
            </w:r>
          </w:p>
        </w:tc>
        <w:tc>
          <w:tcPr>
            <w:tcW w:w="6737" w:type="dxa"/>
            <w:gridSpan w:val="4"/>
            <w:shd w:val="clear" w:color="auto" w:fill="D9D9D9" w:themeFill="background1" w:themeFillShade="D9"/>
            <w:tcMar>
              <w:top w:w="28" w:type="dxa"/>
              <w:bottom w:w="28" w:type="dxa"/>
            </w:tcMar>
          </w:tcPr>
          <w:p w:rsidR="001B5743" w:rsidRPr="00A4164D" w:rsidRDefault="001B5743" w:rsidP="009062C6">
            <w:pPr>
              <w:jc w:val="center"/>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Geographical positions, the nautical chart and projections</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tcPr>
          <w:p w:rsidR="00D85009" w:rsidRDefault="00D85009" w:rsidP="00D85009">
            <w:pPr>
              <w:spacing w:after="0"/>
              <w:rPr>
                <w:rFonts w:cs="Arial"/>
                <w:sz w:val="20"/>
                <w:szCs w:val="20"/>
              </w:rPr>
            </w:pPr>
            <w:r w:rsidRPr="00A4164D">
              <w:rPr>
                <w:rFonts w:cs="Arial"/>
                <w:sz w:val="20"/>
                <w:szCs w:val="20"/>
              </w:rPr>
              <w:t xml:space="preserve">Small, medium and large-scale charts published by National Hydrographic Office. </w:t>
            </w:r>
          </w:p>
          <w:p w:rsidR="00D85009" w:rsidRDefault="00D85009" w:rsidP="00D85009">
            <w:pPr>
              <w:spacing w:after="0"/>
              <w:rPr>
                <w:rFonts w:cs="Arial"/>
                <w:sz w:val="20"/>
                <w:szCs w:val="20"/>
              </w:rPr>
            </w:pPr>
            <w:r>
              <w:rPr>
                <w:rFonts w:cs="Arial"/>
                <w:sz w:val="20"/>
                <w:szCs w:val="20"/>
              </w:rPr>
              <w:t>“tour of a chart”</w:t>
            </w:r>
          </w:p>
          <w:p w:rsidR="00D85009" w:rsidRDefault="00D85009" w:rsidP="00D85009">
            <w:pPr>
              <w:spacing w:after="0"/>
              <w:rPr>
                <w:rFonts w:cs="Arial"/>
                <w:sz w:val="20"/>
                <w:szCs w:val="20"/>
              </w:rPr>
            </w:pPr>
            <w:r w:rsidRPr="00A4164D">
              <w:rPr>
                <w:rFonts w:cs="Arial"/>
                <w:sz w:val="20"/>
                <w:szCs w:val="20"/>
              </w:rPr>
              <w:t>Plotting exercises</w:t>
            </w:r>
            <w:r>
              <w:rPr>
                <w:rFonts w:cs="Arial"/>
                <w:sz w:val="20"/>
                <w:szCs w:val="20"/>
              </w:rPr>
              <w:t>:</w:t>
            </w:r>
          </w:p>
          <w:p w:rsidR="00D85009" w:rsidRDefault="00D85009" w:rsidP="00D85009">
            <w:pPr>
              <w:spacing w:after="0"/>
              <w:rPr>
                <w:rFonts w:cs="Arial"/>
                <w:sz w:val="20"/>
                <w:szCs w:val="20"/>
              </w:rPr>
            </w:pPr>
            <w:r>
              <w:rPr>
                <w:rFonts w:cs="Arial"/>
                <w:sz w:val="20"/>
                <w:szCs w:val="20"/>
              </w:rPr>
              <w:t>Distances on charts</w:t>
            </w:r>
          </w:p>
          <w:p w:rsidR="00D85009" w:rsidRDefault="00D85009" w:rsidP="00D85009">
            <w:pPr>
              <w:spacing w:after="0"/>
              <w:rPr>
                <w:rFonts w:cs="Arial"/>
                <w:sz w:val="20"/>
                <w:szCs w:val="20"/>
              </w:rPr>
            </w:pPr>
            <w:r>
              <w:rPr>
                <w:rFonts w:cs="Arial"/>
                <w:sz w:val="20"/>
                <w:szCs w:val="20"/>
              </w:rPr>
              <w:t>Geographical positions</w:t>
            </w:r>
          </w:p>
          <w:p w:rsidR="00D85009" w:rsidRPr="00A4164D" w:rsidRDefault="00D85009" w:rsidP="00D85009">
            <w:pPr>
              <w:spacing w:after="0"/>
              <w:rPr>
                <w:rFonts w:cs="Arial"/>
                <w:sz w:val="20"/>
                <w:szCs w:val="20"/>
              </w:rPr>
            </w:pPr>
            <w:r>
              <w:rPr>
                <w:rFonts w:cs="Arial"/>
                <w:sz w:val="20"/>
                <w:szCs w:val="20"/>
              </w:rPr>
              <w:t>Position from range and bearing</w:t>
            </w:r>
          </w:p>
        </w:tc>
        <w:tc>
          <w:tcPr>
            <w:tcW w:w="2979" w:type="dxa"/>
            <w:vMerge w:val="restart"/>
            <w:tcMar>
              <w:top w:w="28" w:type="dxa"/>
              <w:bottom w:w="28" w:type="dxa"/>
            </w:tcMar>
          </w:tcPr>
          <w:p w:rsidR="00D85009" w:rsidRPr="00A4164D" w:rsidRDefault="00D85009" w:rsidP="009062C6">
            <w:pPr>
              <w:jc w:val="both"/>
              <w:rPr>
                <w:rFonts w:cs="Arial"/>
                <w:sz w:val="20"/>
                <w:szCs w:val="20"/>
              </w:rPr>
            </w:pPr>
            <w:r w:rsidRPr="00A4164D">
              <w:rPr>
                <w:rFonts w:cs="Arial"/>
                <w:sz w:val="20"/>
                <w:szCs w:val="20"/>
              </w:rPr>
              <w:t>National manuals of navigation such as the UK Manual of Navigation Volume 1</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r>
              <w:rPr>
                <w:rFonts w:cs="Arial"/>
                <w:sz w:val="20"/>
                <w:szCs w:val="20"/>
              </w:rPr>
              <w:t>4</w:t>
            </w: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Chart scales and accuracy</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Source data diagram</w:t>
            </w:r>
            <w:r>
              <w:rPr>
                <w:rFonts w:cs="Arial"/>
                <w:sz w:val="20"/>
                <w:szCs w:val="20"/>
              </w:rPr>
              <w:t xml:space="preserve"> and Zones of Confidence</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Basic geodesy and horizontal datums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.2.5</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Plotting position at sea including by range and bearing</w:t>
            </w:r>
          </w:p>
        </w:tc>
        <w:tc>
          <w:tcPr>
            <w:tcW w:w="614" w:type="dxa"/>
            <w:tcMar>
              <w:top w:w="28" w:type="dxa"/>
              <w:bottom w:w="28" w:type="dxa"/>
            </w:tcMar>
          </w:tcPr>
          <w:p w:rsidR="001B5743" w:rsidRPr="00A4164D" w:rsidRDefault="00D85009" w:rsidP="009062C6">
            <w:pPr>
              <w:jc w:val="center"/>
              <w:rPr>
                <w:rFonts w:cs="Arial"/>
                <w:sz w:val="20"/>
                <w:szCs w:val="20"/>
              </w:rPr>
            </w:pPr>
            <w:r>
              <w:rPr>
                <w:rFonts w:cs="Arial"/>
                <w:sz w:val="20"/>
                <w:szCs w:val="20"/>
              </w:rPr>
              <w:t>2</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bl>
    <w:p w:rsidR="00D85009" w:rsidRDefault="00D85009">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.2.6</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Chart datum; tidal levels and vertical control datum</w:t>
            </w:r>
          </w:p>
        </w:tc>
        <w:tc>
          <w:tcPr>
            <w:tcW w:w="614"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tcPr>
          <w:p w:rsidR="001B5743" w:rsidRDefault="001B5743" w:rsidP="00D85009">
            <w:pPr>
              <w:spacing w:after="0"/>
              <w:rPr>
                <w:rFonts w:cs="Arial"/>
                <w:sz w:val="20"/>
                <w:szCs w:val="20"/>
              </w:rPr>
            </w:pPr>
            <w:r w:rsidRPr="00A4164D">
              <w:rPr>
                <w:rFonts w:cs="Arial"/>
                <w:sz w:val="20"/>
                <w:szCs w:val="20"/>
              </w:rPr>
              <w:t>Appropriate charts.</w:t>
            </w:r>
          </w:p>
          <w:p w:rsidR="00D85009" w:rsidRPr="00A4164D" w:rsidRDefault="00D85009" w:rsidP="00D85009">
            <w:pPr>
              <w:spacing w:after="0"/>
              <w:rPr>
                <w:rFonts w:cs="Arial"/>
                <w:sz w:val="20"/>
                <w:szCs w:val="20"/>
              </w:rPr>
            </w:pPr>
            <w:r>
              <w:rPr>
                <w:rFonts w:cs="Arial"/>
                <w:sz w:val="20"/>
                <w:szCs w:val="20"/>
              </w:rPr>
              <w:t>Vertical datum diagram drawing exercise</w:t>
            </w:r>
          </w:p>
          <w:p w:rsidR="001B5743" w:rsidRPr="00A4164D" w:rsidRDefault="001B5743" w:rsidP="00D85009">
            <w:pPr>
              <w:spacing w:after="0"/>
              <w:rPr>
                <w:rFonts w:cs="Arial"/>
                <w:sz w:val="20"/>
                <w:szCs w:val="20"/>
              </w:rPr>
            </w:pPr>
          </w:p>
          <w:p w:rsidR="001B5743" w:rsidRPr="00A4164D" w:rsidRDefault="001B5743" w:rsidP="00D85009">
            <w:pPr>
              <w:spacing w:after="0"/>
              <w:rPr>
                <w:rFonts w:cs="Arial"/>
                <w:sz w:val="20"/>
                <w:szCs w:val="20"/>
              </w:rPr>
            </w:pPr>
            <w:r w:rsidRPr="00A4164D">
              <w:rPr>
                <w:rFonts w:cs="Arial"/>
                <w:sz w:val="20"/>
                <w:szCs w:val="20"/>
              </w:rPr>
              <w:t>Symbol identification exercise</w:t>
            </w:r>
          </w:p>
          <w:p w:rsidR="00D85009" w:rsidRDefault="00D85009" w:rsidP="00D85009">
            <w:pPr>
              <w:spacing w:after="0"/>
              <w:rPr>
                <w:rFonts w:cs="Arial"/>
                <w:sz w:val="20"/>
                <w:szCs w:val="20"/>
              </w:rPr>
            </w:pPr>
          </w:p>
          <w:p w:rsidR="001B5743" w:rsidRPr="00A4164D" w:rsidRDefault="001B5743" w:rsidP="00D85009">
            <w:pPr>
              <w:spacing w:after="0"/>
              <w:rPr>
                <w:rFonts w:cs="Arial"/>
                <w:sz w:val="20"/>
                <w:szCs w:val="20"/>
              </w:rPr>
            </w:pPr>
            <w:r w:rsidRPr="00A4164D">
              <w:rPr>
                <w:rFonts w:cs="Arial"/>
                <w:sz w:val="20"/>
                <w:szCs w:val="20"/>
              </w:rPr>
              <w:t>Coordinate conversion program</w:t>
            </w:r>
          </w:p>
        </w:tc>
        <w:tc>
          <w:tcPr>
            <w:tcW w:w="2979"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INT 1 –  Chart symbols and Abbreviations</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D85009" w:rsidP="009062C6">
            <w:pPr>
              <w:jc w:val="center"/>
              <w:rPr>
                <w:rFonts w:cs="Arial"/>
                <w:sz w:val="20"/>
                <w:szCs w:val="20"/>
              </w:rPr>
            </w:pPr>
            <w:r>
              <w:rPr>
                <w:rFonts w:cs="Arial"/>
                <w:sz w:val="20"/>
                <w:szCs w:val="20"/>
              </w:rPr>
              <w:t>5</w:t>
            </w: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.2.7</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Chart symbols and abbreviations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.2.8</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Navigation depths and dangers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center"/>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.2.9</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Magnetic and True North</w:t>
            </w:r>
          </w:p>
        </w:tc>
        <w:tc>
          <w:tcPr>
            <w:tcW w:w="614" w:type="dxa"/>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2</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.2.10</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Grid positions and maps</w:t>
            </w:r>
          </w:p>
        </w:tc>
        <w:tc>
          <w:tcPr>
            <w:tcW w:w="614" w:type="dxa"/>
            <w:vMerge w:val="restart"/>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1</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.2.11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Coordinate conversions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7E0963" w:rsidRPr="00A4164D" w:rsidTr="007E0963">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9062C6">
            <w:pPr>
              <w:jc w:val="both"/>
              <w:rPr>
                <w:rFonts w:cs="Arial"/>
                <w:sz w:val="20"/>
                <w:szCs w:val="20"/>
              </w:rPr>
            </w:pPr>
            <w:r>
              <w:rPr>
                <w:rFonts w:cs="Arial"/>
                <w:sz w:val="20"/>
                <w:szCs w:val="20"/>
              </w:rPr>
              <w:t>1b</w:t>
            </w:r>
            <w:r w:rsidRPr="00A4164D">
              <w:rPr>
                <w:rFonts w:cs="Arial"/>
                <w:sz w:val="20"/>
                <w:szCs w:val="20"/>
              </w:rPr>
              <w:t>.2.12</w:t>
            </w:r>
          </w:p>
        </w:tc>
        <w:tc>
          <w:tcPr>
            <w:tcW w:w="5452" w:type="dxa"/>
            <w:tcMar>
              <w:top w:w="28" w:type="dxa"/>
              <w:bottom w:w="28" w:type="dxa"/>
            </w:tcMar>
          </w:tcPr>
          <w:p w:rsidR="007E0963" w:rsidRPr="00A4164D" w:rsidRDefault="007E0963" w:rsidP="009062C6">
            <w:pPr>
              <w:jc w:val="right"/>
              <w:rPr>
                <w:rFonts w:cs="Arial"/>
                <w:sz w:val="20"/>
                <w:szCs w:val="20"/>
              </w:rPr>
            </w:pPr>
            <w:r w:rsidRPr="00A4164D">
              <w:rPr>
                <w:rFonts w:cs="Arial"/>
                <w:sz w:val="20"/>
                <w:szCs w:val="20"/>
              </w:rPr>
              <w:t>Basic tidal theory</w:t>
            </w:r>
          </w:p>
        </w:tc>
        <w:tc>
          <w:tcPr>
            <w:tcW w:w="614" w:type="dxa"/>
            <w:vMerge w:val="restart"/>
            <w:tcMar>
              <w:top w:w="28" w:type="dxa"/>
              <w:bottom w:w="28" w:type="dxa"/>
            </w:tcMar>
            <w:vAlign w:val="center"/>
          </w:tcPr>
          <w:p w:rsidR="007E0963" w:rsidRPr="00A4164D" w:rsidRDefault="007E0963"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vAlign w:val="center"/>
          </w:tcPr>
          <w:p w:rsidR="007E0963" w:rsidRPr="00A4164D" w:rsidRDefault="007E0963" w:rsidP="007E0963">
            <w:pPr>
              <w:jc w:val="both"/>
              <w:rPr>
                <w:rFonts w:cs="Arial"/>
                <w:sz w:val="20"/>
                <w:szCs w:val="20"/>
              </w:rPr>
            </w:pPr>
            <w:r w:rsidRPr="00A4164D">
              <w:rPr>
                <w:rFonts w:cs="Arial"/>
                <w:sz w:val="20"/>
                <w:szCs w:val="20"/>
              </w:rPr>
              <w:t>Tidal height calculations</w:t>
            </w:r>
          </w:p>
        </w:tc>
        <w:tc>
          <w:tcPr>
            <w:tcW w:w="2979" w:type="dxa"/>
            <w:vMerge w:val="restart"/>
            <w:tcMar>
              <w:top w:w="28" w:type="dxa"/>
              <w:bottom w:w="28" w:type="dxa"/>
            </w:tcMar>
            <w:vAlign w:val="center"/>
          </w:tcPr>
          <w:p w:rsidR="007E0963" w:rsidRPr="00A4164D" w:rsidRDefault="007E0963" w:rsidP="007E0963">
            <w:pPr>
              <w:jc w:val="both"/>
              <w:rPr>
                <w:rFonts w:cs="Arial"/>
                <w:sz w:val="20"/>
                <w:szCs w:val="20"/>
              </w:rPr>
            </w:pPr>
            <w:r w:rsidRPr="00A4164D">
              <w:rPr>
                <w:rFonts w:cs="Arial"/>
                <w:sz w:val="20"/>
                <w:szCs w:val="20"/>
              </w:rPr>
              <w:t>National Tide Tables</w:t>
            </w:r>
          </w:p>
        </w:tc>
        <w:tc>
          <w:tcPr>
            <w:tcW w:w="597" w:type="dxa"/>
            <w:vMerge w:val="restart"/>
            <w:tcMar>
              <w:top w:w="28" w:type="dxa"/>
              <w:bottom w:w="28" w:type="dxa"/>
            </w:tcMar>
          </w:tcPr>
          <w:p w:rsidR="007E0963" w:rsidRPr="00A4164D" w:rsidRDefault="007E0963" w:rsidP="009062C6">
            <w:pPr>
              <w:jc w:val="center"/>
              <w:rPr>
                <w:rFonts w:cs="Arial"/>
                <w:sz w:val="20"/>
                <w:szCs w:val="20"/>
              </w:rPr>
            </w:pPr>
          </w:p>
          <w:p w:rsidR="007E0963" w:rsidRPr="00A4164D" w:rsidRDefault="007E0963" w:rsidP="009062C6">
            <w:pPr>
              <w:jc w:val="center"/>
              <w:rPr>
                <w:rFonts w:cs="Arial"/>
                <w:sz w:val="20"/>
                <w:szCs w:val="20"/>
              </w:rPr>
            </w:pPr>
            <w:r>
              <w:rPr>
                <w:rFonts w:cs="Arial"/>
                <w:sz w:val="20"/>
                <w:szCs w:val="20"/>
              </w:rPr>
              <w:t>6</w:t>
            </w:r>
          </w:p>
        </w:tc>
      </w:tr>
      <w:tr w:rsidR="007E0963" w:rsidRPr="00A4164D" w:rsidTr="007E0963">
        <w:trPr>
          <w:trHeight w:val="357"/>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.2.13</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The nature of tides; regional tidal characteristics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tcMar>
              <w:top w:w="28" w:type="dxa"/>
              <w:bottom w:w="28" w:type="dxa"/>
            </w:tcMar>
          </w:tcPr>
          <w:p w:rsidR="007E0963" w:rsidRPr="00A4164D" w:rsidRDefault="007E0963" w:rsidP="002C0EA4">
            <w:pPr>
              <w:spacing w:after="0"/>
              <w:jc w:val="both"/>
              <w:rPr>
                <w:rFonts w:cs="Arial"/>
                <w:sz w:val="20"/>
                <w:szCs w:val="20"/>
              </w:rPr>
            </w:pPr>
          </w:p>
        </w:tc>
        <w:tc>
          <w:tcPr>
            <w:tcW w:w="2979" w:type="dxa"/>
            <w:vMerge/>
            <w:tcMar>
              <w:top w:w="28" w:type="dxa"/>
              <w:bottom w:w="28" w:type="dxa"/>
            </w:tcMar>
          </w:tcPr>
          <w:p w:rsidR="007E0963" w:rsidRPr="00A4164D" w:rsidRDefault="007E0963" w:rsidP="002C0EA4">
            <w:pPr>
              <w:spacing w:after="0"/>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B0405D">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.2.14</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Tidal Flow: tidal steams; currents and tsunamis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tcMar>
              <w:top w:w="28" w:type="dxa"/>
              <w:bottom w:w="28" w:type="dxa"/>
            </w:tcMar>
          </w:tcPr>
          <w:p w:rsidR="007E0963" w:rsidRPr="00A4164D" w:rsidRDefault="007E0963" w:rsidP="002C0EA4">
            <w:pPr>
              <w:spacing w:after="0"/>
              <w:jc w:val="both"/>
              <w:rPr>
                <w:rFonts w:cs="Arial"/>
                <w:sz w:val="20"/>
                <w:szCs w:val="20"/>
              </w:rPr>
            </w:pPr>
          </w:p>
        </w:tc>
        <w:tc>
          <w:tcPr>
            <w:tcW w:w="2979" w:type="dxa"/>
            <w:vMerge/>
            <w:tcMar>
              <w:top w:w="28" w:type="dxa"/>
              <w:bottom w:w="28" w:type="dxa"/>
            </w:tcMar>
          </w:tcPr>
          <w:p w:rsidR="007E0963" w:rsidRPr="00A4164D" w:rsidRDefault="007E0963" w:rsidP="002C0EA4">
            <w:pPr>
              <w:spacing w:after="0"/>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7E0963">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.2.15</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Real versus predicted tidal heights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val="restart"/>
            <w:tcMar>
              <w:top w:w="28" w:type="dxa"/>
              <w:bottom w:w="28" w:type="dxa"/>
            </w:tcMar>
            <w:vAlign w:val="center"/>
          </w:tcPr>
          <w:p w:rsidR="007E0963" w:rsidRPr="00A4164D" w:rsidRDefault="007E0963" w:rsidP="002C0EA4">
            <w:pPr>
              <w:jc w:val="both"/>
              <w:rPr>
                <w:rFonts w:cs="Arial"/>
                <w:sz w:val="20"/>
                <w:szCs w:val="20"/>
              </w:rPr>
            </w:pPr>
            <w:r>
              <w:rPr>
                <w:rFonts w:cs="Arial"/>
                <w:sz w:val="20"/>
                <w:szCs w:val="20"/>
              </w:rPr>
              <w:t>UKC exercise</w:t>
            </w:r>
          </w:p>
        </w:tc>
        <w:tc>
          <w:tcPr>
            <w:tcW w:w="2979" w:type="dxa"/>
            <w:vMerge w:val="restart"/>
            <w:tcMar>
              <w:top w:w="28" w:type="dxa"/>
              <w:bottom w:w="28" w:type="dxa"/>
            </w:tcMar>
          </w:tcPr>
          <w:p w:rsidR="007E0963" w:rsidRPr="00A4164D" w:rsidRDefault="007E0963" w:rsidP="002C0EA4">
            <w:pPr>
              <w:spacing w:after="0"/>
              <w:jc w:val="both"/>
              <w:rPr>
                <w:rFonts w:cs="Arial"/>
                <w:sz w:val="20"/>
                <w:szCs w:val="20"/>
              </w:rPr>
            </w:pPr>
          </w:p>
        </w:tc>
        <w:tc>
          <w:tcPr>
            <w:tcW w:w="597" w:type="dxa"/>
            <w:vMerge w:val="restart"/>
            <w:tcMar>
              <w:top w:w="28" w:type="dxa"/>
              <w:bottom w:w="28" w:type="dxa"/>
            </w:tcMar>
            <w:vAlign w:val="center"/>
          </w:tcPr>
          <w:p w:rsidR="007E0963" w:rsidRPr="00A4164D" w:rsidRDefault="007E0963" w:rsidP="00CF5126">
            <w:pPr>
              <w:jc w:val="center"/>
              <w:rPr>
                <w:rFonts w:cs="Arial"/>
                <w:sz w:val="20"/>
                <w:szCs w:val="20"/>
              </w:rPr>
            </w:pPr>
            <w:r>
              <w:rPr>
                <w:rFonts w:cs="Arial"/>
                <w:sz w:val="20"/>
                <w:szCs w:val="20"/>
              </w:rPr>
              <w:t>7</w:t>
            </w:r>
          </w:p>
        </w:tc>
      </w:tr>
      <w:tr w:rsidR="007E0963" w:rsidRPr="00A4164D" w:rsidTr="00B0405D">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Default="007E0963" w:rsidP="009062C6">
            <w:pPr>
              <w:jc w:val="both"/>
              <w:rPr>
                <w:rFonts w:cs="Arial"/>
                <w:sz w:val="20"/>
                <w:szCs w:val="20"/>
              </w:rPr>
            </w:pPr>
            <w:r>
              <w:rPr>
                <w:rFonts w:cs="Arial"/>
                <w:sz w:val="20"/>
                <w:szCs w:val="20"/>
              </w:rPr>
              <w:t>1b.2.16</w:t>
            </w:r>
          </w:p>
        </w:tc>
        <w:tc>
          <w:tcPr>
            <w:tcW w:w="5452" w:type="dxa"/>
            <w:tcMar>
              <w:top w:w="28" w:type="dxa"/>
              <w:bottom w:w="28" w:type="dxa"/>
            </w:tcMar>
          </w:tcPr>
          <w:p w:rsidR="007E0963" w:rsidRPr="00A4164D" w:rsidRDefault="007E0963" w:rsidP="009062C6">
            <w:pPr>
              <w:jc w:val="right"/>
              <w:rPr>
                <w:rFonts w:cs="Arial"/>
                <w:sz w:val="20"/>
                <w:szCs w:val="20"/>
              </w:rPr>
            </w:pPr>
            <w:r w:rsidRPr="00A4164D">
              <w:rPr>
                <w:rFonts w:cs="Arial"/>
                <w:sz w:val="20"/>
                <w:szCs w:val="20"/>
              </w:rPr>
              <w:t>Tidal gauges</w:t>
            </w:r>
            <w:r>
              <w:rPr>
                <w:rFonts w:cs="Arial"/>
                <w:sz w:val="20"/>
                <w:szCs w:val="20"/>
              </w:rPr>
              <w:t xml:space="preserve"> and current meters</w:t>
            </w:r>
          </w:p>
        </w:tc>
        <w:tc>
          <w:tcPr>
            <w:tcW w:w="614" w:type="dxa"/>
            <w:vMerge/>
            <w:tcMar>
              <w:top w:w="28" w:type="dxa"/>
              <w:bottom w:w="28" w:type="dxa"/>
            </w:tcMar>
          </w:tcPr>
          <w:p w:rsidR="007E0963" w:rsidRPr="00A4164D" w:rsidRDefault="007E0963" w:rsidP="009062C6">
            <w:pPr>
              <w:jc w:val="center"/>
              <w:rPr>
                <w:rFonts w:cs="Arial"/>
                <w:sz w:val="20"/>
                <w:szCs w:val="20"/>
              </w:rPr>
            </w:pPr>
          </w:p>
        </w:tc>
        <w:tc>
          <w:tcPr>
            <w:tcW w:w="2547" w:type="dxa"/>
            <w:vMerge/>
            <w:tcMar>
              <w:top w:w="28" w:type="dxa"/>
              <w:bottom w:w="28" w:type="dxa"/>
            </w:tcMar>
          </w:tcPr>
          <w:p w:rsidR="007E0963" w:rsidRPr="00A4164D" w:rsidRDefault="007E0963" w:rsidP="002C0EA4">
            <w:pPr>
              <w:jc w:val="both"/>
              <w:rPr>
                <w:rFonts w:cs="Arial"/>
                <w:sz w:val="20"/>
                <w:szCs w:val="20"/>
              </w:rPr>
            </w:pPr>
          </w:p>
        </w:tc>
        <w:tc>
          <w:tcPr>
            <w:tcW w:w="2979" w:type="dxa"/>
            <w:vMerge/>
            <w:tcMar>
              <w:top w:w="28" w:type="dxa"/>
              <w:bottom w:w="28" w:type="dxa"/>
            </w:tcMar>
          </w:tcPr>
          <w:p w:rsidR="007E0963" w:rsidRPr="00A4164D" w:rsidRDefault="007E0963" w:rsidP="009062C6">
            <w:pPr>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B0405D">
        <w:trPr>
          <w:jc w:val="center"/>
        </w:trPr>
        <w:tc>
          <w:tcPr>
            <w:tcW w:w="587" w:type="dxa"/>
            <w:tcMar>
              <w:top w:w="28" w:type="dxa"/>
              <w:bottom w:w="28" w:type="dxa"/>
            </w:tcMar>
          </w:tcPr>
          <w:p w:rsidR="007E0963" w:rsidRPr="00A4164D" w:rsidRDefault="007E0963" w:rsidP="002C0EA4">
            <w:pPr>
              <w:jc w:val="both"/>
              <w:rPr>
                <w:rFonts w:cs="Arial"/>
                <w:sz w:val="20"/>
                <w:szCs w:val="20"/>
              </w:rPr>
            </w:pPr>
          </w:p>
        </w:tc>
        <w:tc>
          <w:tcPr>
            <w:tcW w:w="606" w:type="dxa"/>
            <w:tcMar>
              <w:top w:w="28" w:type="dxa"/>
              <w:bottom w:w="28" w:type="dxa"/>
            </w:tcMar>
          </w:tcPr>
          <w:p w:rsidR="007E0963" w:rsidRPr="00A4164D" w:rsidRDefault="007E0963" w:rsidP="002C0EA4">
            <w:pPr>
              <w:jc w:val="both"/>
              <w:rPr>
                <w:rFonts w:cs="Arial"/>
                <w:sz w:val="20"/>
                <w:szCs w:val="20"/>
              </w:rPr>
            </w:pPr>
          </w:p>
        </w:tc>
        <w:tc>
          <w:tcPr>
            <w:tcW w:w="884" w:type="dxa"/>
            <w:tcMar>
              <w:top w:w="28" w:type="dxa"/>
              <w:bottom w:w="28" w:type="dxa"/>
            </w:tcMar>
          </w:tcPr>
          <w:p w:rsidR="007E0963" w:rsidRDefault="007E0963" w:rsidP="002C0EA4">
            <w:pPr>
              <w:jc w:val="both"/>
              <w:rPr>
                <w:rFonts w:cs="Arial"/>
                <w:sz w:val="20"/>
                <w:szCs w:val="20"/>
              </w:rPr>
            </w:pPr>
            <w:r>
              <w:rPr>
                <w:rFonts w:cs="Arial"/>
                <w:sz w:val="20"/>
                <w:szCs w:val="20"/>
              </w:rPr>
              <w:t>1b.2.17</w:t>
            </w:r>
          </w:p>
        </w:tc>
        <w:tc>
          <w:tcPr>
            <w:tcW w:w="5452" w:type="dxa"/>
            <w:tcMar>
              <w:top w:w="28" w:type="dxa"/>
              <w:bottom w:w="28" w:type="dxa"/>
            </w:tcMar>
          </w:tcPr>
          <w:p w:rsidR="007E0963" w:rsidRPr="00A4164D" w:rsidRDefault="007E0963" w:rsidP="002C0EA4">
            <w:pPr>
              <w:jc w:val="right"/>
              <w:rPr>
                <w:rFonts w:cs="Arial"/>
                <w:sz w:val="20"/>
                <w:szCs w:val="20"/>
              </w:rPr>
            </w:pPr>
            <w:r>
              <w:rPr>
                <w:rFonts w:cs="Arial"/>
                <w:sz w:val="20"/>
                <w:szCs w:val="20"/>
              </w:rPr>
              <w:t>Under-Keel C</w:t>
            </w:r>
            <w:r w:rsidRPr="00A4164D">
              <w:rPr>
                <w:rFonts w:cs="Arial"/>
                <w:sz w:val="20"/>
                <w:szCs w:val="20"/>
              </w:rPr>
              <w:t>learance</w:t>
            </w:r>
          </w:p>
        </w:tc>
        <w:tc>
          <w:tcPr>
            <w:tcW w:w="614" w:type="dxa"/>
            <w:tcMar>
              <w:top w:w="28" w:type="dxa"/>
              <w:bottom w:w="28" w:type="dxa"/>
            </w:tcMar>
          </w:tcPr>
          <w:p w:rsidR="007E0963" w:rsidRPr="00A4164D" w:rsidRDefault="007E0963" w:rsidP="002C0EA4">
            <w:pPr>
              <w:jc w:val="center"/>
              <w:rPr>
                <w:rFonts w:cs="Arial"/>
                <w:sz w:val="20"/>
                <w:szCs w:val="20"/>
              </w:rPr>
            </w:pPr>
            <w:r>
              <w:rPr>
                <w:rFonts w:cs="Arial"/>
                <w:sz w:val="20"/>
                <w:szCs w:val="20"/>
              </w:rPr>
              <w:t>2</w:t>
            </w:r>
          </w:p>
        </w:tc>
        <w:tc>
          <w:tcPr>
            <w:tcW w:w="2547" w:type="dxa"/>
            <w:vMerge/>
            <w:tcMar>
              <w:top w:w="28" w:type="dxa"/>
              <w:bottom w:w="28" w:type="dxa"/>
            </w:tcMar>
          </w:tcPr>
          <w:p w:rsidR="007E0963" w:rsidRPr="00A4164D" w:rsidRDefault="007E0963" w:rsidP="002C0EA4">
            <w:pPr>
              <w:jc w:val="both"/>
              <w:rPr>
                <w:rFonts w:cs="Arial"/>
                <w:sz w:val="20"/>
                <w:szCs w:val="20"/>
              </w:rPr>
            </w:pPr>
          </w:p>
        </w:tc>
        <w:tc>
          <w:tcPr>
            <w:tcW w:w="2979" w:type="dxa"/>
            <w:vMerge/>
            <w:tcMar>
              <w:top w:w="28" w:type="dxa"/>
              <w:bottom w:w="28" w:type="dxa"/>
            </w:tcMar>
          </w:tcPr>
          <w:p w:rsidR="007E0963" w:rsidRPr="00A4164D" w:rsidRDefault="007E0963" w:rsidP="002C0EA4">
            <w:pPr>
              <w:jc w:val="both"/>
              <w:rPr>
                <w:rFonts w:cs="Arial"/>
                <w:sz w:val="20"/>
                <w:szCs w:val="20"/>
              </w:rPr>
            </w:pPr>
          </w:p>
        </w:tc>
        <w:tc>
          <w:tcPr>
            <w:tcW w:w="597" w:type="dxa"/>
            <w:vMerge/>
            <w:tcMar>
              <w:top w:w="28" w:type="dxa"/>
              <w:bottom w:w="28" w:type="dxa"/>
            </w:tcMar>
          </w:tcPr>
          <w:p w:rsidR="007E0963" w:rsidRPr="00A4164D" w:rsidRDefault="007E0963" w:rsidP="002C0EA4">
            <w:pPr>
              <w:jc w:val="both"/>
              <w:rPr>
                <w:rFonts w:cs="Arial"/>
                <w:sz w:val="20"/>
                <w:szCs w:val="20"/>
              </w:rPr>
            </w:pPr>
          </w:p>
        </w:tc>
      </w:tr>
    </w:tbl>
    <w:p w:rsidR="009D3393" w:rsidRDefault="009D3393">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315B19" w:rsidRPr="00A4164D" w:rsidTr="0087163B">
        <w:trPr>
          <w:jc w:val="center"/>
        </w:trPr>
        <w:tc>
          <w:tcPr>
            <w:tcW w:w="587" w:type="dxa"/>
            <w:tcMar>
              <w:top w:w="28" w:type="dxa"/>
              <w:bottom w:w="28" w:type="dxa"/>
            </w:tcMar>
          </w:tcPr>
          <w:p w:rsidR="00315B19" w:rsidRPr="00A4164D" w:rsidRDefault="00315B19" w:rsidP="002C0EA4">
            <w:pPr>
              <w:jc w:val="both"/>
              <w:rPr>
                <w:rFonts w:cs="Arial"/>
                <w:sz w:val="20"/>
                <w:szCs w:val="20"/>
              </w:rPr>
            </w:pPr>
          </w:p>
        </w:tc>
        <w:tc>
          <w:tcPr>
            <w:tcW w:w="606" w:type="dxa"/>
            <w:tcMar>
              <w:top w:w="28" w:type="dxa"/>
              <w:bottom w:w="28" w:type="dxa"/>
            </w:tcMar>
          </w:tcPr>
          <w:p w:rsidR="00315B19" w:rsidRPr="00C73FCD" w:rsidRDefault="00315B19" w:rsidP="002C0EA4">
            <w:pPr>
              <w:jc w:val="both"/>
              <w:rPr>
                <w:rFonts w:cs="Arial"/>
                <w:b/>
                <w:sz w:val="20"/>
                <w:szCs w:val="20"/>
              </w:rPr>
            </w:pPr>
            <w:r w:rsidRPr="00C73FCD">
              <w:rPr>
                <w:rFonts w:cs="Arial"/>
                <w:b/>
                <w:sz w:val="20"/>
                <w:szCs w:val="20"/>
              </w:rPr>
              <w:t>1b.</w:t>
            </w:r>
            <w:r>
              <w:rPr>
                <w:rFonts w:cs="Arial"/>
                <w:b/>
                <w:sz w:val="20"/>
                <w:szCs w:val="20"/>
              </w:rPr>
              <w:t>3</w:t>
            </w:r>
          </w:p>
        </w:tc>
        <w:tc>
          <w:tcPr>
            <w:tcW w:w="884" w:type="dxa"/>
            <w:shd w:val="clear" w:color="auto" w:fill="D9D9D9" w:themeFill="background1" w:themeFillShade="D9"/>
            <w:tcMar>
              <w:top w:w="28" w:type="dxa"/>
              <w:bottom w:w="28" w:type="dxa"/>
            </w:tcMar>
          </w:tcPr>
          <w:p w:rsidR="00315B19" w:rsidRDefault="00315B19" w:rsidP="002C0EA4">
            <w:pPr>
              <w:jc w:val="both"/>
              <w:rPr>
                <w:rFonts w:cs="Arial"/>
                <w:sz w:val="20"/>
                <w:szCs w:val="20"/>
              </w:rPr>
            </w:pPr>
          </w:p>
        </w:tc>
        <w:tc>
          <w:tcPr>
            <w:tcW w:w="5452" w:type="dxa"/>
            <w:tcMar>
              <w:top w:w="28" w:type="dxa"/>
              <w:bottom w:w="28" w:type="dxa"/>
            </w:tcMar>
          </w:tcPr>
          <w:p w:rsidR="00315B19" w:rsidRPr="00C73FCD" w:rsidRDefault="00315B19" w:rsidP="00C73FCD">
            <w:pPr>
              <w:rPr>
                <w:rFonts w:cs="Arial"/>
                <w:b/>
                <w:sz w:val="20"/>
                <w:szCs w:val="20"/>
              </w:rPr>
            </w:pPr>
            <w:r w:rsidRPr="00C73FCD">
              <w:rPr>
                <w:rFonts w:cs="Arial"/>
                <w:b/>
                <w:sz w:val="20"/>
                <w:szCs w:val="20"/>
              </w:rPr>
              <w:t>Nautical Publications</w:t>
            </w:r>
            <w:r w:rsidR="00C868F5">
              <w:rPr>
                <w:rFonts w:cs="Arial"/>
                <w:b/>
                <w:sz w:val="20"/>
                <w:szCs w:val="20"/>
              </w:rPr>
              <w:t xml:space="preserve">, </w:t>
            </w:r>
            <w:r w:rsidRPr="00C73FCD">
              <w:rPr>
                <w:rFonts w:cs="Arial"/>
                <w:b/>
                <w:sz w:val="20"/>
                <w:szCs w:val="20"/>
              </w:rPr>
              <w:t>Maritime Safety Information</w:t>
            </w:r>
            <w:r w:rsidR="00C868F5">
              <w:rPr>
                <w:rFonts w:cs="Arial"/>
                <w:b/>
                <w:sz w:val="20"/>
                <w:szCs w:val="20"/>
              </w:rPr>
              <w:t xml:space="preserve"> and ENCs</w:t>
            </w:r>
          </w:p>
        </w:tc>
        <w:tc>
          <w:tcPr>
            <w:tcW w:w="6737" w:type="dxa"/>
            <w:gridSpan w:val="4"/>
            <w:shd w:val="clear" w:color="auto" w:fill="D9D9D9" w:themeFill="background1" w:themeFillShade="D9"/>
            <w:tcMar>
              <w:top w:w="28" w:type="dxa"/>
              <w:bottom w:w="28" w:type="dxa"/>
            </w:tcMar>
          </w:tcPr>
          <w:p w:rsidR="00315B19" w:rsidRPr="00A4164D" w:rsidRDefault="00315B19" w:rsidP="002C0EA4">
            <w:pPr>
              <w:jc w:val="both"/>
              <w:rPr>
                <w:rFonts w:cs="Arial"/>
                <w:sz w:val="20"/>
                <w:szCs w:val="20"/>
              </w:rPr>
            </w:pPr>
          </w:p>
        </w:tc>
      </w:tr>
      <w:tr w:rsidR="00315B19" w:rsidRPr="00A4164D" w:rsidTr="00315B19">
        <w:trPr>
          <w:jc w:val="center"/>
        </w:trPr>
        <w:tc>
          <w:tcPr>
            <w:tcW w:w="587" w:type="dxa"/>
            <w:tcMar>
              <w:top w:w="28" w:type="dxa"/>
              <w:bottom w:w="28" w:type="dxa"/>
            </w:tcMar>
          </w:tcPr>
          <w:p w:rsidR="00315B19" w:rsidRPr="00A4164D" w:rsidRDefault="00315B19" w:rsidP="00C73FCD">
            <w:pPr>
              <w:jc w:val="both"/>
              <w:rPr>
                <w:rFonts w:cs="Arial"/>
                <w:sz w:val="20"/>
                <w:szCs w:val="20"/>
              </w:rPr>
            </w:pPr>
          </w:p>
        </w:tc>
        <w:tc>
          <w:tcPr>
            <w:tcW w:w="606" w:type="dxa"/>
            <w:tcMar>
              <w:top w:w="28" w:type="dxa"/>
              <w:bottom w:w="28" w:type="dxa"/>
            </w:tcMar>
          </w:tcPr>
          <w:p w:rsidR="00315B19" w:rsidRPr="00A4164D" w:rsidRDefault="00315B19" w:rsidP="00C73FCD">
            <w:pPr>
              <w:jc w:val="both"/>
              <w:rPr>
                <w:rFonts w:cs="Arial"/>
                <w:sz w:val="20"/>
                <w:szCs w:val="20"/>
              </w:rPr>
            </w:pPr>
          </w:p>
        </w:tc>
        <w:tc>
          <w:tcPr>
            <w:tcW w:w="884" w:type="dxa"/>
            <w:tcMar>
              <w:top w:w="28" w:type="dxa"/>
              <w:bottom w:w="28" w:type="dxa"/>
            </w:tcMar>
          </w:tcPr>
          <w:p w:rsidR="00315B19" w:rsidRDefault="00315B19" w:rsidP="00C73FCD">
            <w:pPr>
              <w:jc w:val="both"/>
              <w:rPr>
                <w:rFonts w:cs="Arial"/>
                <w:sz w:val="20"/>
                <w:szCs w:val="20"/>
              </w:rPr>
            </w:pPr>
            <w:r>
              <w:rPr>
                <w:rFonts w:cs="Arial"/>
                <w:sz w:val="20"/>
                <w:szCs w:val="20"/>
              </w:rPr>
              <w:t>1b.3.1</w:t>
            </w:r>
          </w:p>
        </w:tc>
        <w:tc>
          <w:tcPr>
            <w:tcW w:w="5452" w:type="dxa"/>
            <w:tcMar>
              <w:top w:w="28" w:type="dxa"/>
              <w:bottom w:w="28" w:type="dxa"/>
            </w:tcMar>
          </w:tcPr>
          <w:p w:rsidR="00315B19" w:rsidRPr="00A4164D" w:rsidRDefault="00842705" w:rsidP="00C73FCD">
            <w:pPr>
              <w:jc w:val="right"/>
              <w:rPr>
                <w:rFonts w:cs="Arial"/>
                <w:sz w:val="20"/>
                <w:szCs w:val="20"/>
              </w:rPr>
            </w:pPr>
            <w:r>
              <w:rPr>
                <w:rFonts w:cs="Arial"/>
                <w:sz w:val="20"/>
                <w:szCs w:val="20"/>
              </w:rPr>
              <w:t>Classes of ships under SOLAS and Gross Tonnage</w:t>
            </w:r>
          </w:p>
        </w:tc>
        <w:tc>
          <w:tcPr>
            <w:tcW w:w="614" w:type="dxa"/>
            <w:tcMar>
              <w:top w:w="28" w:type="dxa"/>
              <w:bottom w:w="28" w:type="dxa"/>
            </w:tcMar>
          </w:tcPr>
          <w:p w:rsidR="00315B19" w:rsidRPr="00A4164D" w:rsidRDefault="00315B19" w:rsidP="00C73FCD">
            <w:pPr>
              <w:jc w:val="center"/>
              <w:rPr>
                <w:rFonts w:cs="Arial"/>
                <w:sz w:val="20"/>
                <w:szCs w:val="20"/>
              </w:rPr>
            </w:pPr>
          </w:p>
        </w:tc>
        <w:tc>
          <w:tcPr>
            <w:tcW w:w="2547" w:type="dxa"/>
            <w:vMerge w:val="restart"/>
            <w:tcMar>
              <w:top w:w="28" w:type="dxa"/>
              <w:bottom w:w="28" w:type="dxa"/>
            </w:tcMar>
          </w:tcPr>
          <w:p w:rsidR="00315B19" w:rsidRPr="00A4164D" w:rsidRDefault="00315B19" w:rsidP="00315B19">
            <w:pPr>
              <w:rPr>
                <w:rFonts w:cs="Arial"/>
                <w:sz w:val="20"/>
                <w:szCs w:val="20"/>
              </w:rPr>
            </w:pPr>
            <w:r w:rsidRPr="00A4164D">
              <w:rPr>
                <w:rFonts w:cs="Arial"/>
                <w:sz w:val="20"/>
                <w:szCs w:val="20"/>
              </w:rPr>
              <w:t>Visit National Hydrographic Office</w:t>
            </w:r>
          </w:p>
          <w:p w:rsidR="00315B19" w:rsidRPr="00A4164D" w:rsidRDefault="00315B19" w:rsidP="00315B19">
            <w:pPr>
              <w:rPr>
                <w:rFonts w:cs="Arial"/>
                <w:sz w:val="20"/>
                <w:szCs w:val="20"/>
              </w:rPr>
            </w:pPr>
            <w:r>
              <w:rPr>
                <w:rFonts w:cs="Arial"/>
                <w:sz w:val="20"/>
                <w:szCs w:val="20"/>
              </w:rPr>
              <w:t>C</w:t>
            </w:r>
            <w:r w:rsidRPr="00A4164D">
              <w:rPr>
                <w:rFonts w:cs="Arial"/>
                <w:sz w:val="20"/>
                <w:szCs w:val="20"/>
              </w:rPr>
              <w:t>hart correction exercise</w:t>
            </w:r>
          </w:p>
          <w:p w:rsidR="00315B19" w:rsidRPr="00A4164D" w:rsidRDefault="00315B19" w:rsidP="00C73FCD">
            <w:pPr>
              <w:jc w:val="both"/>
              <w:rPr>
                <w:rFonts w:cs="Arial"/>
                <w:sz w:val="20"/>
                <w:szCs w:val="20"/>
              </w:rPr>
            </w:pPr>
          </w:p>
        </w:tc>
        <w:tc>
          <w:tcPr>
            <w:tcW w:w="2979" w:type="dxa"/>
            <w:vMerge w:val="restart"/>
            <w:tcMar>
              <w:top w:w="28" w:type="dxa"/>
              <w:bottom w:w="28" w:type="dxa"/>
            </w:tcMar>
          </w:tcPr>
          <w:p w:rsidR="00842705" w:rsidRDefault="00842705" w:rsidP="00C73FCD">
            <w:pPr>
              <w:jc w:val="both"/>
              <w:rPr>
                <w:rFonts w:cs="Arial"/>
                <w:sz w:val="20"/>
                <w:szCs w:val="20"/>
              </w:rPr>
            </w:pPr>
            <w:r>
              <w:rPr>
                <w:rFonts w:cs="Arial"/>
                <w:sz w:val="20"/>
                <w:szCs w:val="20"/>
              </w:rPr>
              <w:t>SOLAS Chapter V Regulation 1</w:t>
            </w:r>
          </w:p>
          <w:p w:rsidR="00842705" w:rsidRDefault="00842705" w:rsidP="00C73FCD">
            <w:pPr>
              <w:jc w:val="both"/>
              <w:rPr>
                <w:rFonts w:cs="Arial"/>
                <w:sz w:val="20"/>
                <w:szCs w:val="20"/>
              </w:rPr>
            </w:pPr>
            <w:r>
              <w:rPr>
                <w:rFonts w:cs="Arial"/>
                <w:sz w:val="20"/>
                <w:szCs w:val="20"/>
              </w:rPr>
              <w:t>SOLAS Chapter V Regulation 9</w:t>
            </w:r>
          </w:p>
          <w:p w:rsidR="00315B19" w:rsidRPr="00A4164D" w:rsidRDefault="00315B19" w:rsidP="00C73FCD">
            <w:pPr>
              <w:jc w:val="both"/>
              <w:rPr>
                <w:rFonts w:cs="Arial"/>
                <w:sz w:val="20"/>
                <w:szCs w:val="20"/>
              </w:rPr>
            </w:pPr>
            <w:r w:rsidRPr="00A4164D">
              <w:rPr>
                <w:rFonts w:cs="Arial"/>
                <w:sz w:val="20"/>
                <w:szCs w:val="20"/>
              </w:rPr>
              <w:t>Lists of Lights</w:t>
            </w:r>
            <w:r>
              <w:rPr>
                <w:rFonts w:cs="Arial"/>
                <w:sz w:val="20"/>
                <w:szCs w:val="20"/>
              </w:rPr>
              <w:t xml:space="preserve">; </w:t>
            </w:r>
            <w:r w:rsidRPr="00A4164D">
              <w:rPr>
                <w:rFonts w:cs="Arial"/>
                <w:sz w:val="20"/>
                <w:szCs w:val="20"/>
              </w:rPr>
              <w:t>Radio Signals</w:t>
            </w:r>
            <w:r w:rsidR="005A60FA">
              <w:rPr>
                <w:rFonts w:cs="Arial"/>
                <w:sz w:val="20"/>
                <w:szCs w:val="20"/>
              </w:rPr>
              <w:t xml:space="preserve">; </w:t>
            </w:r>
            <w:r>
              <w:rPr>
                <w:rFonts w:cs="Arial"/>
                <w:sz w:val="20"/>
                <w:szCs w:val="20"/>
              </w:rPr>
              <w:t>Sailing Directions</w:t>
            </w:r>
            <w:r w:rsidR="005A60FA">
              <w:rPr>
                <w:rFonts w:cs="Arial"/>
                <w:sz w:val="20"/>
                <w:szCs w:val="20"/>
              </w:rPr>
              <w:t xml:space="preserve"> and Mariners’ Handbook</w:t>
            </w:r>
            <w:r w:rsidRPr="00A4164D">
              <w:rPr>
                <w:rFonts w:cs="Arial"/>
                <w:sz w:val="20"/>
                <w:szCs w:val="20"/>
              </w:rPr>
              <w:t xml:space="preserve"> published by </w:t>
            </w:r>
            <w:r>
              <w:rPr>
                <w:rFonts w:cs="Arial"/>
                <w:sz w:val="20"/>
                <w:szCs w:val="20"/>
              </w:rPr>
              <w:t>a</w:t>
            </w:r>
            <w:r w:rsidRPr="00A4164D">
              <w:rPr>
                <w:rFonts w:cs="Arial"/>
                <w:sz w:val="20"/>
                <w:szCs w:val="20"/>
              </w:rPr>
              <w:t xml:space="preserve"> National Hydrographic Office</w:t>
            </w:r>
          </w:p>
        </w:tc>
        <w:tc>
          <w:tcPr>
            <w:tcW w:w="597" w:type="dxa"/>
            <w:vMerge w:val="restart"/>
            <w:tcMar>
              <w:top w:w="28" w:type="dxa"/>
              <w:bottom w:w="28" w:type="dxa"/>
            </w:tcMar>
            <w:vAlign w:val="center"/>
          </w:tcPr>
          <w:p w:rsidR="00315B19" w:rsidRPr="00A4164D" w:rsidRDefault="00315B19" w:rsidP="00C73FCD">
            <w:pPr>
              <w:jc w:val="both"/>
              <w:rPr>
                <w:rFonts w:cs="Arial"/>
                <w:sz w:val="20"/>
                <w:szCs w:val="20"/>
              </w:rPr>
            </w:pPr>
            <w:r>
              <w:rPr>
                <w:rFonts w:cs="Arial"/>
                <w:sz w:val="20"/>
                <w:szCs w:val="20"/>
              </w:rPr>
              <w:t>8</w:t>
            </w:r>
          </w:p>
        </w:tc>
      </w:tr>
      <w:tr w:rsidR="00842705" w:rsidRPr="00A4164D" w:rsidTr="00315B19">
        <w:trPr>
          <w:jc w:val="center"/>
        </w:trPr>
        <w:tc>
          <w:tcPr>
            <w:tcW w:w="587" w:type="dxa"/>
            <w:tcMar>
              <w:top w:w="28" w:type="dxa"/>
              <w:bottom w:w="28" w:type="dxa"/>
            </w:tcMar>
          </w:tcPr>
          <w:p w:rsidR="00842705" w:rsidRPr="00A4164D" w:rsidRDefault="00842705" w:rsidP="00842705">
            <w:pPr>
              <w:jc w:val="both"/>
              <w:rPr>
                <w:rFonts w:cs="Arial"/>
                <w:sz w:val="20"/>
                <w:szCs w:val="20"/>
              </w:rPr>
            </w:pPr>
          </w:p>
        </w:tc>
        <w:tc>
          <w:tcPr>
            <w:tcW w:w="606" w:type="dxa"/>
            <w:tcMar>
              <w:top w:w="28" w:type="dxa"/>
              <w:bottom w:w="28" w:type="dxa"/>
            </w:tcMar>
          </w:tcPr>
          <w:p w:rsidR="00842705" w:rsidRPr="00A4164D" w:rsidRDefault="00842705" w:rsidP="00842705">
            <w:pPr>
              <w:jc w:val="both"/>
              <w:rPr>
                <w:rFonts w:cs="Arial"/>
                <w:sz w:val="20"/>
                <w:szCs w:val="20"/>
              </w:rPr>
            </w:pPr>
          </w:p>
        </w:tc>
        <w:tc>
          <w:tcPr>
            <w:tcW w:w="884" w:type="dxa"/>
            <w:tcMar>
              <w:top w:w="28" w:type="dxa"/>
              <w:bottom w:w="28" w:type="dxa"/>
            </w:tcMar>
          </w:tcPr>
          <w:p w:rsidR="00842705" w:rsidRDefault="00842705" w:rsidP="00842705">
            <w:pPr>
              <w:jc w:val="both"/>
              <w:rPr>
                <w:rFonts w:cs="Arial"/>
                <w:sz w:val="20"/>
                <w:szCs w:val="20"/>
              </w:rPr>
            </w:pPr>
            <w:r>
              <w:rPr>
                <w:rFonts w:cs="Arial"/>
                <w:sz w:val="20"/>
                <w:szCs w:val="20"/>
              </w:rPr>
              <w:t>1b.3.2</w:t>
            </w:r>
          </w:p>
        </w:tc>
        <w:tc>
          <w:tcPr>
            <w:tcW w:w="5452" w:type="dxa"/>
            <w:tcMar>
              <w:top w:w="28" w:type="dxa"/>
              <w:bottom w:w="28" w:type="dxa"/>
            </w:tcMar>
          </w:tcPr>
          <w:p w:rsidR="00842705" w:rsidRPr="00A4164D" w:rsidRDefault="00842705" w:rsidP="00842705">
            <w:pPr>
              <w:jc w:val="right"/>
              <w:rPr>
                <w:rFonts w:cs="Arial"/>
                <w:sz w:val="20"/>
                <w:szCs w:val="20"/>
              </w:rPr>
            </w:pPr>
            <w:r w:rsidRPr="00A4164D">
              <w:rPr>
                <w:rFonts w:cs="Arial"/>
                <w:sz w:val="20"/>
                <w:szCs w:val="20"/>
              </w:rPr>
              <w:t xml:space="preserve">Lists of </w:t>
            </w:r>
            <w:r>
              <w:rPr>
                <w:rFonts w:cs="Arial"/>
                <w:sz w:val="20"/>
                <w:szCs w:val="20"/>
              </w:rPr>
              <w:t>Lights</w:t>
            </w:r>
            <w:r w:rsidR="00C168AE">
              <w:rPr>
                <w:rFonts w:cs="Arial"/>
                <w:sz w:val="20"/>
                <w:szCs w:val="20"/>
              </w:rPr>
              <w:t xml:space="preserve">; </w:t>
            </w:r>
            <w:r>
              <w:rPr>
                <w:rFonts w:cs="Arial"/>
                <w:sz w:val="20"/>
                <w:szCs w:val="20"/>
              </w:rPr>
              <w:t>Radio Signals</w:t>
            </w:r>
            <w:r w:rsidR="00C868F5">
              <w:rPr>
                <w:rFonts w:cs="Arial"/>
                <w:sz w:val="20"/>
                <w:szCs w:val="20"/>
              </w:rPr>
              <w:t>; Sailing Directions and the Mariner’s Handbook</w:t>
            </w:r>
          </w:p>
        </w:tc>
        <w:tc>
          <w:tcPr>
            <w:tcW w:w="614" w:type="dxa"/>
            <w:tcMar>
              <w:top w:w="28" w:type="dxa"/>
              <w:bottom w:w="28" w:type="dxa"/>
            </w:tcMar>
          </w:tcPr>
          <w:p w:rsidR="00842705" w:rsidRPr="00A4164D" w:rsidRDefault="00842705" w:rsidP="00842705">
            <w:pPr>
              <w:jc w:val="center"/>
              <w:rPr>
                <w:rFonts w:cs="Arial"/>
                <w:sz w:val="20"/>
                <w:szCs w:val="20"/>
              </w:rPr>
            </w:pPr>
            <w:r>
              <w:rPr>
                <w:rFonts w:cs="Arial"/>
                <w:sz w:val="20"/>
                <w:szCs w:val="20"/>
              </w:rPr>
              <w:t>2</w:t>
            </w:r>
          </w:p>
        </w:tc>
        <w:tc>
          <w:tcPr>
            <w:tcW w:w="2547" w:type="dxa"/>
            <w:vMerge/>
            <w:tcMar>
              <w:top w:w="28" w:type="dxa"/>
              <w:bottom w:w="28" w:type="dxa"/>
            </w:tcMar>
          </w:tcPr>
          <w:p w:rsidR="00842705" w:rsidRPr="00A4164D" w:rsidRDefault="00842705" w:rsidP="00842705">
            <w:pPr>
              <w:rPr>
                <w:rFonts w:cs="Arial"/>
                <w:sz w:val="20"/>
                <w:szCs w:val="20"/>
              </w:rPr>
            </w:pPr>
          </w:p>
        </w:tc>
        <w:tc>
          <w:tcPr>
            <w:tcW w:w="2979" w:type="dxa"/>
            <w:vMerge/>
            <w:tcMar>
              <w:top w:w="28" w:type="dxa"/>
              <w:bottom w:w="28" w:type="dxa"/>
            </w:tcMar>
          </w:tcPr>
          <w:p w:rsidR="00842705" w:rsidRPr="00A4164D" w:rsidRDefault="00842705" w:rsidP="00842705">
            <w:pPr>
              <w:jc w:val="both"/>
              <w:rPr>
                <w:rFonts w:cs="Arial"/>
                <w:sz w:val="20"/>
                <w:szCs w:val="20"/>
              </w:rPr>
            </w:pPr>
          </w:p>
        </w:tc>
        <w:tc>
          <w:tcPr>
            <w:tcW w:w="597" w:type="dxa"/>
            <w:vMerge/>
            <w:tcMar>
              <w:top w:w="28" w:type="dxa"/>
              <w:bottom w:w="28" w:type="dxa"/>
            </w:tcMar>
            <w:vAlign w:val="center"/>
          </w:tcPr>
          <w:p w:rsidR="00842705" w:rsidRDefault="00842705" w:rsidP="0084270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1b.3.3</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Chart and Nautical Publication corrections</w:t>
            </w:r>
          </w:p>
        </w:tc>
        <w:tc>
          <w:tcPr>
            <w:tcW w:w="614" w:type="dxa"/>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1C5C9B" w:rsidRPr="00A4164D" w:rsidTr="00842705">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1b.3.4</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 xml:space="preserve">Global Maritime Distress and Safety System </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3</w:t>
            </w:r>
          </w:p>
        </w:tc>
        <w:tc>
          <w:tcPr>
            <w:tcW w:w="2547" w:type="dxa"/>
            <w:vMerge w:val="restart"/>
            <w:tcMar>
              <w:top w:w="28" w:type="dxa"/>
              <w:bottom w:w="28" w:type="dxa"/>
            </w:tcMar>
          </w:tcPr>
          <w:p w:rsidR="001C5C9B" w:rsidRPr="00A4164D" w:rsidRDefault="001C5C9B" w:rsidP="00C868F5">
            <w:pPr>
              <w:jc w:val="both"/>
              <w:rPr>
                <w:rFonts w:cs="Arial"/>
                <w:sz w:val="20"/>
                <w:szCs w:val="20"/>
              </w:rPr>
            </w:pPr>
          </w:p>
        </w:tc>
        <w:tc>
          <w:tcPr>
            <w:tcW w:w="2979" w:type="dxa"/>
            <w:vMerge w:val="restart"/>
            <w:tcMar>
              <w:top w:w="28" w:type="dxa"/>
              <w:bottom w:w="28" w:type="dxa"/>
            </w:tcMar>
          </w:tcPr>
          <w:p w:rsidR="001C5C9B" w:rsidRPr="00A4164D" w:rsidRDefault="001C5C9B" w:rsidP="00C868F5">
            <w:pPr>
              <w:spacing w:after="0"/>
              <w:jc w:val="both"/>
              <w:rPr>
                <w:rFonts w:cs="Arial"/>
                <w:sz w:val="20"/>
                <w:szCs w:val="20"/>
              </w:rPr>
            </w:pPr>
            <w:r>
              <w:rPr>
                <w:rFonts w:cs="Arial"/>
                <w:sz w:val="20"/>
                <w:szCs w:val="20"/>
              </w:rPr>
              <w:t>SOLAS Chapter IV Regulation 5</w:t>
            </w:r>
          </w:p>
          <w:p w:rsidR="001C5C9B" w:rsidRPr="00A4164D" w:rsidRDefault="001C5C9B" w:rsidP="00C868F5">
            <w:pPr>
              <w:spacing w:after="0"/>
              <w:jc w:val="both"/>
              <w:rPr>
                <w:rFonts w:cs="Arial"/>
                <w:sz w:val="20"/>
                <w:szCs w:val="20"/>
              </w:rPr>
            </w:pPr>
            <w:r>
              <w:rPr>
                <w:rFonts w:cs="Arial"/>
                <w:sz w:val="20"/>
                <w:szCs w:val="20"/>
              </w:rPr>
              <w:t>SOLAS Chapter V Regulation 4</w:t>
            </w:r>
          </w:p>
          <w:p w:rsidR="001C5C9B" w:rsidRDefault="001C5C9B" w:rsidP="00C868F5">
            <w:pPr>
              <w:spacing w:after="0"/>
              <w:jc w:val="both"/>
              <w:rPr>
                <w:rFonts w:cs="Arial"/>
                <w:sz w:val="20"/>
                <w:szCs w:val="20"/>
              </w:rPr>
            </w:pPr>
            <w:r>
              <w:rPr>
                <w:rFonts w:cs="Arial"/>
                <w:sz w:val="20"/>
                <w:szCs w:val="20"/>
              </w:rPr>
              <w:t>SOLAS Chapter V Regulation 13.3</w:t>
            </w:r>
          </w:p>
          <w:p w:rsidR="001C5C9B" w:rsidRDefault="001C5C9B" w:rsidP="00C868F5">
            <w:pPr>
              <w:spacing w:after="0"/>
              <w:jc w:val="both"/>
              <w:rPr>
                <w:rFonts w:cs="Arial"/>
                <w:sz w:val="20"/>
                <w:szCs w:val="20"/>
              </w:rPr>
            </w:pPr>
            <w:r w:rsidRPr="00842705">
              <w:rPr>
                <w:rFonts w:cs="Arial"/>
                <w:sz w:val="20"/>
                <w:szCs w:val="20"/>
              </w:rPr>
              <w:t>Joint IMO/IHO/IALA Manual on MSI – IMO MSC.1/Circ.1310</w:t>
            </w:r>
          </w:p>
          <w:p w:rsidR="001C5C9B" w:rsidRPr="00A4164D" w:rsidRDefault="001C5C9B" w:rsidP="00C868F5">
            <w:pPr>
              <w:spacing w:after="0"/>
              <w:jc w:val="both"/>
              <w:rPr>
                <w:rFonts w:cs="Arial"/>
                <w:sz w:val="20"/>
                <w:szCs w:val="20"/>
              </w:rPr>
            </w:pPr>
            <w:r w:rsidRPr="00842705">
              <w:rPr>
                <w:rFonts w:cs="Arial"/>
                <w:sz w:val="20"/>
                <w:szCs w:val="20"/>
              </w:rPr>
              <w:t>IMO MSC.1/Circ.1310 and IHO publication S.53</w:t>
            </w:r>
          </w:p>
        </w:tc>
        <w:tc>
          <w:tcPr>
            <w:tcW w:w="597" w:type="dxa"/>
            <w:vMerge w:val="restart"/>
            <w:tcMar>
              <w:top w:w="28" w:type="dxa"/>
              <w:bottom w:w="28" w:type="dxa"/>
            </w:tcMar>
            <w:vAlign w:val="center"/>
          </w:tcPr>
          <w:p w:rsidR="001C5C9B" w:rsidRPr="00A4164D" w:rsidRDefault="001C5C9B" w:rsidP="00C868F5">
            <w:pPr>
              <w:jc w:val="both"/>
              <w:rPr>
                <w:rFonts w:cs="Arial"/>
                <w:sz w:val="20"/>
                <w:szCs w:val="20"/>
              </w:rPr>
            </w:pPr>
            <w:r>
              <w:rPr>
                <w:rFonts w:cs="Arial"/>
                <w:sz w:val="20"/>
                <w:szCs w:val="20"/>
              </w:rPr>
              <w:t>9</w:t>
            </w:r>
          </w:p>
        </w:tc>
      </w:tr>
      <w:tr w:rsidR="001C5C9B" w:rsidRPr="00A4164D" w:rsidTr="00842705">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1b.3.5</w:t>
            </w:r>
          </w:p>
        </w:tc>
        <w:tc>
          <w:tcPr>
            <w:tcW w:w="5452" w:type="dxa"/>
            <w:tcMar>
              <w:top w:w="28" w:type="dxa"/>
              <w:bottom w:w="28" w:type="dxa"/>
            </w:tcMar>
          </w:tcPr>
          <w:p w:rsidR="001C5C9B" w:rsidRDefault="001C5C9B" w:rsidP="00C868F5">
            <w:pPr>
              <w:jc w:val="right"/>
              <w:rPr>
                <w:rFonts w:cs="Arial"/>
                <w:sz w:val="20"/>
                <w:szCs w:val="20"/>
              </w:rPr>
            </w:pPr>
            <w:r w:rsidRPr="00A4164D">
              <w:rPr>
                <w:rFonts w:cs="Arial"/>
                <w:sz w:val="20"/>
                <w:szCs w:val="20"/>
              </w:rPr>
              <w:t>World-wide Navigational Warning Service</w:t>
            </w:r>
            <w:r>
              <w:rPr>
                <w:rFonts w:cs="Arial"/>
                <w:sz w:val="20"/>
                <w:szCs w:val="20"/>
              </w:rPr>
              <w:t xml:space="preserve"> - NAVWARNS</w:t>
            </w:r>
          </w:p>
        </w:tc>
        <w:tc>
          <w:tcPr>
            <w:tcW w:w="614" w:type="dxa"/>
            <w:tcMar>
              <w:top w:w="28" w:type="dxa"/>
              <w:bottom w:w="28" w:type="dxa"/>
            </w:tcMar>
          </w:tcPr>
          <w:p w:rsidR="001C5C9B" w:rsidRDefault="001C5C9B" w:rsidP="00C868F5">
            <w:pPr>
              <w:jc w:val="center"/>
              <w:rPr>
                <w:rFonts w:cs="Arial"/>
                <w:sz w:val="20"/>
                <w:szCs w:val="20"/>
              </w:rPr>
            </w:pPr>
            <w:r>
              <w:rPr>
                <w:rFonts w:cs="Arial"/>
                <w:sz w:val="20"/>
                <w:szCs w:val="20"/>
              </w:rPr>
              <w:t>3</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Default="001C5C9B" w:rsidP="00C868F5">
            <w:pPr>
              <w:spacing w:after="0"/>
              <w:jc w:val="both"/>
              <w:rPr>
                <w:rFonts w:cs="Arial"/>
                <w:sz w:val="20"/>
                <w:szCs w:val="20"/>
              </w:rPr>
            </w:pPr>
          </w:p>
        </w:tc>
        <w:tc>
          <w:tcPr>
            <w:tcW w:w="597" w:type="dxa"/>
            <w:vMerge/>
            <w:tcMar>
              <w:top w:w="28" w:type="dxa"/>
              <w:bottom w:w="28" w:type="dxa"/>
            </w:tcMar>
            <w:vAlign w:val="center"/>
          </w:tcPr>
          <w:p w:rsidR="001C5C9B"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1b.3.6</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GMDSS Sea Areas</w:t>
            </w:r>
            <w:r w:rsidRPr="00A4164D">
              <w:rPr>
                <w:rFonts w:cs="Arial"/>
                <w:sz w:val="20"/>
                <w:szCs w:val="20"/>
              </w:rPr>
              <w:t xml:space="preserve"> NAVTEX and Coast Radio Stations</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3</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1b.3.7</w:t>
            </w:r>
          </w:p>
        </w:tc>
        <w:tc>
          <w:tcPr>
            <w:tcW w:w="5452" w:type="dxa"/>
            <w:tcMar>
              <w:top w:w="28" w:type="dxa"/>
              <w:bottom w:w="28" w:type="dxa"/>
            </w:tcMar>
          </w:tcPr>
          <w:p w:rsidR="001C5C9B" w:rsidRPr="00A4164D" w:rsidRDefault="001C5C9B" w:rsidP="00C868F5">
            <w:pPr>
              <w:jc w:val="right"/>
              <w:rPr>
                <w:rFonts w:cs="Arial"/>
                <w:sz w:val="20"/>
                <w:szCs w:val="20"/>
              </w:rPr>
            </w:pPr>
            <w:r w:rsidRPr="00A4164D">
              <w:rPr>
                <w:rFonts w:cs="Arial"/>
                <w:sz w:val="20"/>
                <w:szCs w:val="20"/>
              </w:rPr>
              <w:t>Maritime Safety Information</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4</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1b.3.8</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Obligation of a Competent Authority related to MSI</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4</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1b.3.9</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Standard terms and definitions</w:t>
            </w:r>
          </w:p>
        </w:tc>
        <w:tc>
          <w:tcPr>
            <w:tcW w:w="614" w:type="dxa"/>
            <w:tcMar>
              <w:top w:w="28" w:type="dxa"/>
              <w:bottom w:w="28" w:type="dxa"/>
            </w:tcMar>
          </w:tcPr>
          <w:p w:rsidR="00C868F5" w:rsidRPr="00A4164D" w:rsidRDefault="00C868F5" w:rsidP="00C868F5">
            <w:pPr>
              <w:jc w:val="center"/>
              <w:rPr>
                <w:rFonts w:cs="Arial"/>
                <w:sz w:val="20"/>
                <w:szCs w:val="20"/>
              </w:rPr>
            </w:pPr>
            <w:r>
              <w:rPr>
                <w:rFonts w:cs="Arial"/>
                <w:sz w:val="20"/>
                <w:szCs w:val="20"/>
              </w:rPr>
              <w:t>2</w:t>
            </w:r>
          </w:p>
        </w:tc>
        <w:tc>
          <w:tcPr>
            <w:tcW w:w="2547" w:type="dxa"/>
            <w:tcMar>
              <w:top w:w="28" w:type="dxa"/>
              <w:bottom w:w="28" w:type="dxa"/>
            </w:tcMar>
          </w:tcPr>
          <w:p w:rsidR="00C868F5" w:rsidRPr="00A4164D" w:rsidRDefault="00C868F5" w:rsidP="00C868F5">
            <w:pPr>
              <w:jc w:val="both"/>
              <w:rPr>
                <w:rFonts w:cs="Arial"/>
                <w:sz w:val="20"/>
                <w:szCs w:val="20"/>
              </w:rPr>
            </w:pPr>
            <w:r>
              <w:rPr>
                <w:rFonts w:cs="Arial"/>
                <w:sz w:val="20"/>
                <w:szCs w:val="20"/>
              </w:rPr>
              <w:t>List of Standard Terms</w:t>
            </w: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C868F5">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shd w:val="clear" w:color="auto" w:fill="auto"/>
            <w:tcMar>
              <w:top w:w="28" w:type="dxa"/>
              <w:bottom w:w="28" w:type="dxa"/>
            </w:tcMar>
          </w:tcPr>
          <w:p w:rsidR="00C868F5" w:rsidRDefault="00C868F5" w:rsidP="00C868F5">
            <w:pPr>
              <w:jc w:val="both"/>
              <w:rPr>
                <w:rFonts w:cs="Arial"/>
                <w:sz w:val="20"/>
                <w:szCs w:val="20"/>
              </w:rPr>
            </w:pPr>
            <w:r>
              <w:rPr>
                <w:rFonts w:cs="Arial"/>
                <w:sz w:val="20"/>
                <w:szCs w:val="20"/>
              </w:rPr>
              <w:t>1b.3.10</w:t>
            </w:r>
          </w:p>
        </w:tc>
        <w:tc>
          <w:tcPr>
            <w:tcW w:w="5452" w:type="dxa"/>
            <w:tcMar>
              <w:top w:w="28" w:type="dxa"/>
              <w:bottom w:w="28" w:type="dxa"/>
            </w:tcMar>
          </w:tcPr>
          <w:p w:rsidR="00C868F5" w:rsidRPr="00A4164D" w:rsidRDefault="00C868F5" w:rsidP="00C868F5">
            <w:pPr>
              <w:jc w:val="right"/>
              <w:rPr>
                <w:rFonts w:cs="Arial"/>
                <w:sz w:val="20"/>
                <w:szCs w:val="20"/>
              </w:rPr>
            </w:pPr>
            <w:r>
              <w:rPr>
                <w:rFonts w:cs="Arial"/>
                <w:sz w:val="20"/>
                <w:szCs w:val="20"/>
              </w:rPr>
              <w:t>Electronic Navigational Charts and ECDIS</w:t>
            </w:r>
          </w:p>
        </w:tc>
        <w:tc>
          <w:tcPr>
            <w:tcW w:w="614" w:type="dxa"/>
            <w:tcMar>
              <w:top w:w="28" w:type="dxa"/>
              <w:bottom w:w="28" w:type="dxa"/>
            </w:tcMar>
          </w:tcPr>
          <w:p w:rsidR="00C868F5" w:rsidRPr="00A4164D" w:rsidRDefault="00C868F5" w:rsidP="00C868F5">
            <w:pPr>
              <w:jc w:val="center"/>
              <w:rPr>
                <w:rFonts w:cs="Arial"/>
                <w:sz w:val="20"/>
                <w:szCs w:val="20"/>
              </w:rPr>
            </w:pPr>
            <w:r>
              <w:rPr>
                <w:rFonts w:cs="Arial"/>
                <w:sz w:val="20"/>
                <w:szCs w:val="20"/>
              </w:rPr>
              <w:t>1</w:t>
            </w:r>
          </w:p>
        </w:tc>
        <w:tc>
          <w:tcPr>
            <w:tcW w:w="2547" w:type="dxa"/>
            <w:tcMar>
              <w:top w:w="28" w:type="dxa"/>
              <w:bottom w:w="28" w:type="dxa"/>
            </w:tcMar>
          </w:tcPr>
          <w:p w:rsidR="00C868F5" w:rsidRDefault="00C868F5" w:rsidP="00C868F5">
            <w:pPr>
              <w:jc w:val="both"/>
              <w:rPr>
                <w:rFonts w:cs="Arial"/>
                <w:sz w:val="20"/>
                <w:szCs w:val="20"/>
              </w:rPr>
            </w:pPr>
            <w:r w:rsidRPr="00A4164D">
              <w:rPr>
                <w:rFonts w:cs="Arial"/>
                <w:sz w:val="20"/>
                <w:szCs w:val="20"/>
              </w:rPr>
              <w:t>Visit ECDIS fitted vessel</w:t>
            </w:r>
          </w:p>
          <w:p w:rsidR="00C868F5" w:rsidRPr="00A4164D" w:rsidRDefault="00C868F5" w:rsidP="00C868F5">
            <w:pPr>
              <w:jc w:val="both"/>
              <w:rPr>
                <w:rFonts w:cs="Arial"/>
                <w:sz w:val="20"/>
                <w:szCs w:val="20"/>
              </w:rPr>
            </w:pPr>
            <w:r>
              <w:rPr>
                <w:rFonts w:cs="Arial"/>
                <w:sz w:val="20"/>
                <w:szCs w:val="20"/>
              </w:rPr>
              <w:t>“feature object” exercise</w:t>
            </w:r>
          </w:p>
        </w:tc>
        <w:tc>
          <w:tcPr>
            <w:tcW w:w="2979" w:type="dxa"/>
            <w:tcMar>
              <w:top w:w="28" w:type="dxa"/>
              <w:bottom w:w="28" w:type="dxa"/>
            </w:tcMar>
          </w:tcPr>
          <w:p w:rsidR="00C868F5" w:rsidRDefault="00C868F5" w:rsidP="00C868F5">
            <w:pPr>
              <w:jc w:val="both"/>
              <w:rPr>
                <w:rFonts w:cs="Arial"/>
                <w:sz w:val="20"/>
                <w:szCs w:val="20"/>
              </w:rPr>
            </w:pPr>
            <w:r>
              <w:rPr>
                <w:rFonts w:cs="Arial"/>
                <w:sz w:val="20"/>
                <w:szCs w:val="20"/>
              </w:rPr>
              <w:t>NP 231 (UKHO)</w:t>
            </w:r>
          </w:p>
          <w:p w:rsidR="00C868F5" w:rsidRPr="00A4164D" w:rsidRDefault="00C868F5" w:rsidP="00C868F5">
            <w:pPr>
              <w:jc w:val="both"/>
              <w:rPr>
                <w:rFonts w:cs="Arial"/>
                <w:sz w:val="20"/>
                <w:szCs w:val="20"/>
              </w:rPr>
            </w:pPr>
            <w:r>
              <w:rPr>
                <w:rFonts w:cs="Arial"/>
                <w:sz w:val="20"/>
                <w:szCs w:val="20"/>
              </w:rPr>
              <w:t>NP232 (UKHO)</w:t>
            </w:r>
          </w:p>
        </w:tc>
        <w:tc>
          <w:tcPr>
            <w:tcW w:w="597" w:type="dxa"/>
            <w:tcMar>
              <w:top w:w="28" w:type="dxa"/>
              <w:bottom w:w="28" w:type="dxa"/>
            </w:tcMar>
          </w:tcPr>
          <w:p w:rsidR="00C868F5" w:rsidRPr="00A4164D" w:rsidRDefault="00C868F5" w:rsidP="00C868F5">
            <w:pPr>
              <w:jc w:val="both"/>
              <w:rPr>
                <w:rFonts w:cs="Arial"/>
                <w:sz w:val="20"/>
                <w:szCs w:val="20"/>
              </w:rPr>
            </w:pPr>
            <w:r>
              <w:rPr>
                <w:rFonts w:cs="Arial"/>
                <w:sz w:val="20"/>
                <w:szCs w:val="20"/>
              </w:rPr>
              <w:t>10</w:t>
            </w:r>
          </w:p>
        </w:tc>
      </w:tr>
      <w:tr w:rsidR="00C868F5" w:rsidRPr="00A4164D" w:rsidTr="0087163B">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496566" w:rsidRDefault="00C868F5" w:rsidP="00C868F5">
            <w:pPr>
              <w:jc w:val="both"/>
              <w:rPr>
                <w:rFonts w:cs="Arial"/>
                <w:b/>
                <w:sz w:val="20"/>
                <w:szCs w:val="20"/>
              </w:rPr>
            </w:pPr>
            <w:r w:rsidRPr="00496566">
              <w:rPr>
                <w:rFonts w:cs="Arial"/>
                <w:b/>
                <w:sz w:val="20"/>
                <w:szCs w:val="20"/>
              </w:rPr>
              <w:t>1b.4</w:t>
            </w:r>
          </w:p>
        </w:tc>
        <w:tc>
          <w:tcPr>
            <w:tcW w:w="884" w:type="dxa"/>
            <w:shd w:val="clear" w:color="auto" w:fill="D9D9D9" w:themeFill="background1" w:themeFillShade="D9"/>
            <w:tcMar>
              <w:top w:w="28" w:type="dxa"/>
              <w:bottom w:w="28" w:type="dxa"/>
            </w:tcMar>
          </w:tcPr>
          <w:p w:rsidR="00C868F5" w:rsidRDefault="00C868F5" w:rsidP="00C868F5">
            <w:pPr>
              <w:jc w:val="both"/>
              <w:rPr>
                <w:rFonts w:cs="Arial"/>
                <w:sz w:val="20"/>
                <w:szCs w:val="20"/>
              </w:rPr>
            </w:pPr>
          </w:p>
        </w:tc>
        <w:tc>
          <w:tcPr>
            <w:tcW w:w="5452" w:type="dxa"/>
            <w:tcMar>
              <w:top w:w="28" w:type="dxa"/>
              <w:bottom w:w="28" w:type="dxa"/>
            </w:tcMar>
          </w:tcPr>
          <w:p w:rsidR="00C868F5" w:rsidRPr="00C868F5" w:rsidRDefault="00C868F5" w:rsidP="00C868F5">
            <w:pPr>
              <w:jc w:val="right"/>
              <w:rPr>
                <w:rFonts w:cs="Arial"/>
                <w:b/>
                <w:sz w:val="20"/>
                <w:szCs w:val="20"/>
              </w:rPr>
            </w:pPr>
            <w:r>
              <w:rPr>
                <w:rFonts w:cs="Arial"/>
                <w:b/>
                <w:sz w:val="20"/>
                <w:szCs w:val="20"/>
              </w:rPr>
              <w:t>United Nations Convention on the Law of the Sea (UNCLOS)</w:t>
            </w:r>
          </w:p>
        </w:tc>
        <w:tc>
          <w:tcPr>
            <w:tcW w:w="6737" w:type="dxa"/>
            <w:gridSpan w:val="4"/>
            <w:shd w:val="clear" w:color="auto" w:fill="D9D9D9" w:themeFill="background1" w:themeFillShade="D9"/>
            <w:tcMar>
              <w:top w:w="28" w:type="dxa"/>
              <w:bottom w:w="28" w:type="dxa"/>
            </w:tcMar>
          </w:tcPr>
          <w:p w:rsidR="00C868F5" w:rsidRPr="00A4164D" w:rsidRDefault="00C868F5" w:rsidP="00C868F5">
            <w:pPr>
              <w:jc w:val="both"/>
              <w:rPr>
                <w:rFonts w:cs="Arial"/>
                <w:sz w:val="20"/>
                <w:szCs w:val="20"/>
              </w:rPr>
            </w:pPr>
          </w:p>
        </w:tc>
      </w:tr>
      <w:tr w:rsidR="00C868F5" w:rsidRPr="00A4164D" w:rsidTr="00C868F5">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1b.4.1</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Background to United Nations Convention on the Law of the Sea</w:t>
            </w:r>
          </w:p>
        </w:tc>
        <w:tc>
          <w:tcPr>
            <w:tcW w:w="614" w:type="dxa"/>
            <w:vMerge w:val="restart"/>
            <w:tcMar>
              <w:top w:w="28" w:type="dxa"/>
              <w:bottom w:w="28" w:type="dxa"/>
            </w:tcMar>
            <w:vAlign w:val="center"/>
          </w:tcPr>
          <w:p w:rsidR="00C868F5" w:rsidRPr="00A4164D" w:rsidRDefault="00C868F5" w:rsidP="00C868F5">
            <w:pPr>
              <w:jc w:val="center"/>
              <w:rPr>
                <w:rFonts w:cs="Arial"/>
                <w:sz w:val="20"/>
                <w:szCs w:val="20"/>
              </w:rPr>
            </w:pPr>
            <w:r>
              <w:rPr>
                <w:rFonts w:cs="Arial"/>
                <w:sz w:val="20"/>
                <w:szCs w:val="20"/>
              </w:rPr>
              <w:t>1</w:t>
            </w:r>
          </w:p>
        </w:tc>
        <w:tc>
          <w:tcPr>
            <w:tcW w:w="2547" w:type="dxa"/>
            <w:vMerge w:val="restart"/>
            <w:tcMar>
              <w:top w:w="28" w:type="dxa"/>
              <w:bottom w:w="28" w:type="dxa"/>
            </w:tcMar>
          </w:tcPr>
          <w:p w:rsidR="00C868F5" w:rsidRPr="00A4164D" w:rsidRDefault="00C868F5" w:rsidP="00C868F5">
            <w:pPr>
              <w:rPr>
                <w:rFonts w:cs="Arial"/>
                <w:sz w:val="20"/>
                <w:szCs w:val="20"/>
              </w:rPr>
            </w:pPr>
            <w:r w:rsidRPr="00A4164D">
              <w:rPr>
                <w:rFonts w:cs="Arial"/>
                <w:sz w:val="20"/>
                <w:szCs w:val="20"/>
              </w:rPr>
              <w:t>TW plotting exercise requires appropriate charts and drawing instruments</w:t>
            </w:r>
          </w:p>
        </w:tc>
        <w:tc>
          <w:tcPr>
            <w:tcW w:w="2979" w:type="dxa"/>
            <w:vMerge w:val="restart"/>
            <w:tcMar>
              <w:top w:w="28" w:type="dxa"/>
              <w:bottom w:w="28" w:type="dxa"/>
            </w:tcMar>
          </w:tcPr>
          <w:p w:rsidR="00C868F5" w:rsidRPr="00A4164D" w:rsidRDefault="00C868F5" w:rsidP="00C868F5">
            <w:pPr>
              <w:jc w:val="both"/>
              <w:rPr>
                <w:rFonts w:cs="Arial"/>
                <w:sz w:val="20"/>
                <w:szCs w:val="20"/>
              </w:rPr>
            </w:pPr>
            <w:r w:rsidRPr="00A4164D">
              <w:rPr>
                <w:rFonts w:cs="Arial"/>
                <w:sz w:val="20"/>
                <w:szCs w:val="20"/>
              </w:rPr>
              <w:t>UNCLOS Articles 5; 6-14</w:t>
            </w:r>
          </w:p>
          <w:p w:rsidR="00C868F5" w:rsidRPr="00A4164D" w:rsidRDefault="00C868F5" w:rsidP="00C868F5">
            <w:pPr>
              <w:jc w:val="both"/>
              <w:rPr>
                <w:rFonts w:cs="Arial"/>
                <w:sz w:val="20"/>
                <w:szCs w:val="20"/>
              </w:rPr>
            </w:pPr>
            <w:r w:rsidRPr="00A4164D">
              <w:rPr>
                <w:rFonts w:cs="Arial"/>
                <w:sz w:val="20"/>
                <w:szCs w:val="20"/>
              </w:rPr>
              <w:t>UNCLOS Articles 17-26</w:t>
            </w:r>
          </w:p>
          <w:p w:rsidR="00C868F5" w:rsidRPr="00A4164D" w:rsidRDefault="00C868F5" w:rsidP="00C868F5">
            <w:pPr>
              <w:jc w:val="both"/>
              <w:rPr>
                <w:rFonts w:cs="Arial"/>
                <w:sz w:val="20"/>
                <w:szCs w:val="20"/>
              </w:rPr>
            </w:pPr>
            <w:r w:rsidRPr="00A4164D">
              <w:rPr>
                <w:rFonts w:cs="Arial"/>
                <w:sz w:val="20"/>
                <w:szCs w:val="20"/>
              </w:rPr>
              <w:t>UNCLOS Part III Art.43</w:t>
            </w:r>
          </w:p>
        </w:tc>
        <w:tc>
          <w:tcPr>
            <w:tcW w:w="597" w:type="dxa"/>
            <w:vMerge w:val="restart"/>
            <w:tcMar>
              <w:top w:w="28" w:type="dxa"/>
              <w:bottom w:w="28" w:type="dxa"/>
            </w:tcMar>
            <w:vAlign w:val="center"/>
          </w:tcPr>
          <w:p w:rsidR="00C868F5" w:rsidRPr="00A4164D" w:rsidRDefault="00C868F5" w:rsidP="00C868F5">
            <w:pPr>
              <w:jc w:val="both"/>
              <w:rPr>
                <w:rFonts w:cs="Arial"/>
                <w:sz w:val="20"/>
                <w:szCs w:val="20"/>
              </w:rPr>
            </w:pPr>
            <w:r>
              <w:rPr>
                <w:rFonts w:cs="Arial"/>
                <w:sz w:val="20"/>
                <w:szCs w:val="20"/>
              </w:rPr>
              <w:t>11</w:t>
            </w: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1b.4.2</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Territorial Waters, Exclusive Economic Zones and the High Seas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1b.4.3</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Maritime Baselines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1b.4.4</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Innocent Passage</w:t>
            </w:r>
            <w:r w:rsidR="00394F30">
              <w:rPr>
                <w:rFonts w:cs="Arial"/>
                <w:sz w:val="20"/>
                <w:szCs w:val="20"/>
              </w:rPr>
              <w:t xml:space="preserve"> and limitations on charging Light Dues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1b.4.5</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Straits used for International Navigation</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bl>
    <w:p w:rsidR="009D3393" w:rsidRDefault="009D3393">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9D3393" w:rsidRPr="00A4164D" w:rsidTr="009D3393">
        <w:trPr>
          <w:jc w:val="center"/>
        </w:trPr>
        <w:tc>
          <w:tcPr>
            <w:tcW w:w="587" w:type="dxa"/>
            <w:tcMar>
              <w:top w:w="28" w:type="dxa"/>
              <w:bottom w:w="28" w:type="dxa"/>
            </w:tcMar>
          </w:tcPr>
          <w:p w:rsidR="009D3393" w:rsidRPr="00A4164D" w:rsidRDefault="009D3393" w:rsidP="00C868F5">
            <w:pPr>
              <w:jc w:val="both"/>
              <w:rPr>
                <w:rFonts w:cs="Arial"/>
                <w:sz w:val="20"/>
                <w:szCs w:val="20"/>
              </w:rPr>
            </w:pPr>
          </w:p>
        </w:tc>
        <w:tc>
          <w:tcPr>
            <w:tcW w:w="606" w:type="dxa"/>
            <w:tcMar>
              <w:top w:w="28" w:type="dxa"/>
              <w:bottom w:w="28" w:type="dxa"/>
            </w:tcMar>
          </w:tcPr>
          <w:p w:rsidR="009D3393" w:rsidRPr="00A4164D" w:rsidRDefault="009D3393" w:rsidP="00C868F5">
            <w:pPr>
              <w:jc w:val="both"/>
              <w:rPr>
                <w:rFonts w:cs="Arial"/>
                <w:sz w:val="20"/>
                <w:szCs w:val="20"/>
              </w:rPr>
            </w:pPr>
            <w:r>
              <w:rPr>
                <w:rFonts w:cs="Arial"/>
                <w:sz w:val="20"/>
                <w:szCs w:val="20"/>
              </w:rPr>
              <w:t>1b.5</w:t>
            </w:r>
          </w:p>
        </w:tc>
        <w:tc>
          <w:tcPr>
            <w:tcW w:w="884" w:type="dxa"/>
            <w:shd w:val="clear" w:color="auto" w:fill="D9D9D9" w:themeFill="background1" w:themeFillShade="D9"/>
            <w:tcMar>
              <w:top w:w="28" w:type="dxa"/>
              <w:bottom w:w="28" w:type="dxa"/>
            </w:tcMar>
          </w:tcPr>
          <w:p w:rsidR="009D3393" w:rsidRDefault="009D3393" w:rsidP="00C868F5">
            <w:pPr>
              <w:jc w:val="both"/>
              <w:rPr>
                <w:rFonts w:cs="Arial"/>
                <w:sz w:val="20"/>
                <w:szCs w:val="20"/>
              </w:rPr>
            </w:pPr>
          </w:p>
        </w:tc>
        <w:tc>
          <w:tcPr>
            <w:tcW w:w="5452" w:type="dxa"/>
            <w:tcMar>
              <w:top w:w="28" w:type="dxa"/>
              <w:bottom w:w="28" w:type="dxa"/>
            </w:tcMar>
          </w:tcPr>
          <w:p w:rsidR="009D3393" w:rsidRPr="009D3393" w:rsidRDefault="009D3393" w:rsidP="009D3393">
            <w:pPr>
              <w:rPr>
                <w:rFonts w:cs="Arial"/>
                <w:b/>
                <w:sz w:val="20"/>
                <w:szCs w:val="20"/>
              </w:rPr>
            </w:pPr>
            <w:r w:rsidRPr="009D3393">
              <w:rPr>
                <w:rFonts w:cs="Arial"/>
                <w:b/>
                <w:sz w:val="20"/>
                <w:szCs w:val="20"/>
              </w:rPr>
              <w:t>Basic Meteorology</w:t>
            </w:r>
          </w:p>
        </w:tc>
        <w:tc>
          <w:tcPr>
            <w:tcW w:w="6737" w:type="dxa"/>
            <w:gridSpan w:val="4"/>
            <w:shd w:val="clear" w:color="auto" w:fill="D9D9D9" w:themeFill="background1" w:themeFillShade="D9"/>
            <w:tcMar>
              <w:top w:w="28" w:type="dxa"/>
              <w:bottom w:w="28" w:type="dxa"/>
            </w:tcMar>
          </w:tcPr>
          <w:p w:rsidR="009D3393" w:rsidRPr="00A4164D" w:rsidRDefault="009D3393" w:rsidP="00C868F5">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1b.5.1</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Pressure and wind</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1</w:t>
            </w:r>
          </w:p>
          <w:p w:rsidR="009D3393" w:rsidRPr="00A4164D" w:rsidRDefault="009D3393" w:rsidP="009D3393">
            <w:pPr>
              <w:jc w:val="center"/>
              <w:rPr>
                <w:rFonts w:cs="Arial"/>
                <w:sz w:val="20"/>
                <w:szCs w:val="20"/>
              </w:rPr>
            </w:pPr>
          </w:p>
        </w:tc>
        <w:tc>
          <w:tcPr>
            <w:tcW w:w="2547" w:type="dxa"/>
            <w:vMerge w:val="restart"/>
            <w:tcMar>
              <w:top w:w="28" w:type="dxa"/>
              <w:bottom w:w="28" w:type="dxa"/>
            </w:tcMar>
          </w:tcPr>
          <w:p w:rsidR="009D3393" w:rsidRPr="00A4164D" w:rsidRDefault="009D3393" w:rsidP="009D3393">
            <w:pPr>
              <w:rPr>
                <w:rFonts w:cs="Arial"/>
                <w:sz w:val="20"/>
                <w:szCs w:val="20"/>
              </w:rPr>
            </w:pPr>
            <w:r w:rsidRPr="00A4164D">
              <w:rPr>
                <w:rFonts w:cs="Arial"/>
                <w:sz w:val="20"/>
                <w:szCs w:val="20"/>
              </w:rPr>
              <w:t>Beaufort and sea disturbance scales</w:t>
            </w:r>
          </w:p>
          <w:p w:rsidR="009D3393" w:rsidRPr="00A4164D" w:rsidRDefault="009D3393" w:rsidP="009D3393">
            <w:pPr>
              <w:rPr>
                <w:rFonts w:cs="Arial"/>
                <w:sz w:val="20"/>
                <w:szCs w:val="20"/>
              </w:rPr>
            </w:pPr>
            <w:r w:rsidRPr="00A4164D">
              <w:rPr>
                <w:rFonts w:cs="Arial"/>
                <w:sz w:val="20"/>
                <w:szCs w:val="20"/>
              </w:rPr>
              <w:t xml:space="preserve"> </w:t>
            </w:r>
          </w:p>
          <w:p w:rsidR="009D3393" w:rsidRPr="00A4164D" w:rsidRDefault="009D3393" w:rsidP="009D3393">
            <w:pPr>
              <w:jc w:val="both"/>
              <w:rPr>
                <w:rFonts w:cs="Arial"/>
                <w:sz w:val="20"/>
                <w:szCs w:val="20"/>
              </w:rPr>
            </w:pPr>
            <w:r w:rsidRPr="00A4164D">
              <w:rPr>
                <w:rFonts w:cs="Arial"/>
                <w:sz w:val="20"/>
                <w:szCs w:val="20"/>
              </w:rPr>
              <w:t>Basic forecasting exercise</w:t>
            </w:r>
          </w:p>
        </w:tc>
        <w:tc>
          <w:tcPr>
            <w:tcW w:w="2979" w:type="dxa"/>
            <w:vMerge w:val="restart"/>
            <w:tcMar>
              <w:top w:w="28" w:type="dxa"/>
              <w:bottom w:w="28" w:type="dxa"/>
            </w:tcMar>
          </w:tcPr>
          <w:p w:rsidR="009D3393" w:rsidRPr="00A4164D" w:rsidRDefault="009D3393" w:rsidP="009D3393">
            <w:pPr>
              <w:jc w:val="both"/>
              <w:rPr>
                <w:rFonts w:cs="Arial"/>
                <w:sz w:val="20"/>
                <w:szCs w:val="20"/>
              </w:rPr>
            </w:pPr>
            <w:r w:rsidRPr="00A4164D">
              <w:rPr>
                <w:rFonts w:cs="Arial"/>
                <w:sz w:val="20"/>
                <w:szCs w:val="20"/>
              </w:rPr>
              <w:t>The Mariners’ Handbook</w:t>
            </w:r>
          </w:p>
          <w:p w:rsidR="009D3393" w:rsidRDefault="009D3393" w:rsidP="009D3393">
            <w:pPr>
              <w:jc w:val="both"/>
              <w:rPr>
                <w:rFonts w:cs="Arial"/>
                <w:sz w:val="20"/>
                <w:szCs w:val="20"/>
              </w:rPr>
            </w:pPr>
            <w:r w:rsidRPr="00A4164D">
              <w:rPr>
                <w:rFonts w:cs="Arial"/>
                <w:sz w:val="20"/>
                <w:szCs w:val="20"/>
              </w:rPr>
              <w:t>National Sailing Directions</w:t>
            </w:r>
          </w:p>
          <w:p w:rsidR="009D3393" w:rsidRPr="009D3393" w:rsidRDefault="009D3393" w:rsidP="009D3393">
            <w:pPr>
              <w:jc w:val="both"/>
              <w:rPr>
                <w:rFonts w:cs="Arial"/>
                <w:i/>
              </w:rPr>
            </w:pPr>
            <w:r w:rsidRPr="009D3393">
              <w:rPr>
                <w:rStyle w:val="HTMLCite"/>
                <w:rFonts w:cs="Arial"/>
                <w:i w:val="0"/>
              </w:rPr>
              <w:t>www.bbc.co.uk/weather</w:t>
            </w:r>
          </w:p>
        </w:tc>
        <w:tc>
          <w:tcPr>
            <w:tcW w:w="597" w:type="dxa"/>
            <w:vMerge w:val="restart"/>
            <w:tcMar>
              <w:top w:w="28" w:type="dxa"/>
              <w:bottom w:w="28" w:type="dxa"/>
            </w:tcMar>
            <w:vAlign w:val="center"/>
          </w:tcPr>
          <w:p w:rsidR="009D3393" w:rsidRPr="00A4164D" w:rsidRDefault="009D3393" w:rsidP="009D3393">
            <w:pPr>
              <w:jc w:val="both"/>
              <w:rPr>
                <w:rFonts w:cs="Arial"/>
                <w:sz w:val="20"/>
                <w:szCs w:val="20"/>
              </w:rPr>
            </w:pPr>
            <w:r>
              <w:rPr>
                <w:rFonts w:cs="Arial"/>
                <w:sz w:val="20"/>
                <w:szCs w:val="20"/>
              </w:rPr>
              <w:t>12</w:t>
            </w: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1b.5.2</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Weather systems</w:t>
            </w:r>
          </w:p>
        </w:tc>
        <w:tc>
          <w:tcPr>
            <w:tcW w:w="614" w:type="dxa"/>
            <w:vMerge/>
            <w:tcMar>
              <w:top w:w="28" w:type="dxa"/>
              <w:bottom w:w="28" w:type="dxa"/>
            </w:tcMar>
            <w:vAlign w:val="cente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1b.5.3</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Region seasons</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2</w:t>
            </w: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1b.5.4</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Wind and waves</w:t>
            </w:r>
          </w:p>
        </w:tc>
        <w:tc>
          <w:tcPr>
            <w:tcW w:w="614" w:type="dxa"/>
            <w:vMerge/>
            <w:tcMar>
              <w:top w:w="28" w:type="dxa"/>
              <w:bottom w:w="28" w:type="dxa"/>
            </w:tcMar>
            <w:vAlign w:val="cente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1b.5.5</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Tropical storms and hurricanes</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1</w:t>
            </w: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B0405D">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1b.5.6</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Super-refraction; inversions and ducts</w:t>
            </w:r>
          </w:p>
        </w:tc>
        <w:tc>
          <w:tcPr>
            <w:tcW w:w="614" w:type="dxa"/>
            <w:vMerge/>
            <w:tcMar>
              <w:top w:w="28" w:type="dxa"/>
              <w:bottom w:w="28" w:type="dxa"/>
            </w:tcMa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bl>
    <w:p w:rsidR="001B5743" w:rsidRPr="00A4164D" w:rsidRDefault="001B5743" w:rsidP="001B5743"/>
    <w:p w:rsidR="001B5743" w:rsidRPr="00A4164D" w:rsidRDefault="001B5743" w:rsidP="001B5743"/>
    <w:p w:rsidR="001B5743" w:rsidRPr="00A4164D" w:rsidRDefault="001B5743" w:rsidP="001B5743">
      <w:r w:rsidRPr="00A4164D">
        <w:br w:type="page"/>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w:t>
      </w:r>
      <w:r w:rsidR="009D3393">
        <w:rPr>
          <w:rFonts w:asciiTheme="minorHAnsi" w:hAnsiTheme="minorHAnsi"/>
          <w:szCs w:val="22"/>
        </w:rPr>
        <w:t>1C</w:t>
      </w:r>
      <w:r w:rsidRPr="00A4164D">
        <w:rPr>
          <w:rFonts w:asciiTheme="minorHAnsi" w:hAnsiTheme="minorHAnsi"/>
          <w:szCs w:val="22"/>
        </w:rPr>
        <w:t xml:space="preserve"> </w:t>
      </w:r>
      <w:r w:rsidR="009D3393">
        <w:rPr>
          <w:rFonts w:asciiTheme="minorHAnsi" w:hAnsiTheme="minorHAnsi"/>
          <w:szCs w:val="22"/>
        </w:rPr>
        <w:t>–</w:t>
      </w:r>
      <w:r w:rsidRPr="00A4164D">
        <w:rPr>
          <w:rFonts w:asciiTheme="minorHAnsi" w:hAnsiTheme="minorHAnsi"/>
          <w:szCs w:val="22"/>
        </w:rPr>
        <w:t xml:space="preserve"> </w:t>
      </w:r>
      <w:r w:rsidR="009D3393">
        <w:rPr>
          <w:rFonts w:asciiTheme="minorHAnsi" w:hAnsiTheme="minorHAnsi"/>
          <w:szCs w:val="22"/>
        </w:rPr>
        <w:t>INTRODUCTION TO SHORT-RANGE ATON</w:t>
      </w:r>
      <w:r w:rsidR="00E25C58">
        <w:rPr>
          <w:rFonts w:asciiTheme="minorHAnsi" w:hAnsiTheme="minorHAnsi"/>
          <w:szCs w:val="22"/>
        </w:rPr>
        <w:t xml:space="preserve"> and DIFFERENTIAL GNSS</w:t>
      </w:r>
      <w:r w:rsidR="009D3393">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5" w:name="_Toc419881261"/>
      <w:r w:rsidRPr="00A4164D">
        <w:rPr>
          <w:rFonts w:asciiTheme="minorHAnsi" w:hAnsiTheme="minorHAnsi"/>
          <w:szCs w:val="22"/>
        </w:rPr>
        <w:t xml:space="preserve">Detailed Teaching Syllabus for Module </w:t>
      </w:r>
      <w:bookmarkEnd w:id="65"/>
      <w:r w:rsidR="00086ABB">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A4164D" w:rsidTr="00DF798C">
        <w:trPr>
          <w:cantSplit/>
          <w:trHeight w:val="1336"/>
        </w:trPr>
        <w:tc>
          <w:tcPr>
            <w:tcW w:w="593"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F798C">
        <w:trPr>
          <w:trHeight w:val="70"/>
        </w:trPr>
        <w:tc>
          <w:tcPr>
            <w:tcW w:w="593"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496566" w:rsidP="009062C6">
            <w:pPr>
              <w:jc w:val="center"/>
              <w:rPr>
                <w:rFonts w:cs="Arial"/>
                <w:b/>
                <w:sz w:val="20"/>
                <w:szCs w:val="20"/>
              </w:rPr>
            </w:pPr>
            <w:r>
              <w:rPr>
                <w:rFonts w:cs="Arial"/>
                <w:b/>
                <w:sz w:val="20"/>
                <w:szCs w:val="20"/>
              </w:rPr>
              <w:t>THE IALA MBS, AND RADIO NAVIGATION SYSTEMS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F798C">
        <w:tc>
          <w:tcPr>
            <w:tcW w:w="593"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1B5743" w:rsidP="009062C6">
            <w:pPr>
              <w:rPr>
                <w:rFonts w:cs="Arial"/>
                <w:b/>
                <w:sz w:val="20"/>
                <w:szCs w:val="20"/>
              </w:rPr>
            </w:pPr>
            <w:r w:rsidRPr="00A4164D">
              <w:rPr>
                <w:rFonts w:cs="Arial"/>
                <w:b/>
                <w:sz w:val="20"/>
                <w:szCs w:val="20"/>
              </w:rPr>
              <w:t>IALA Maritime Buoyage System (MBS)</w:t>
            </w:r>
            <w:r w:rsidR="00C80E55">
              <w:rPr>
                <w:rFonts w:cs="Arial"/>
                <w:b/>
                <w:sz w:val="20"/>
                <w:szCs w:val="20"/>
              </w:rPr>
              <w:t xml:space="preserve"> and Floating AtoN</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DF798C" w:rsidRPr="00A4164D" w:rsidTr="00DF798C">
        <w:tc>
          <w:tcPr>
            <w:tcW w:w="593" w:type="dxa"/>
            <w:tcMar>
              <w:top w:w="0" w:type="dxa"/>
              <w:bottom w:w="0" w:type="dxa"/>
            </w:tcMar>
          </w:tcPr>
          <w:p w:rsidR="00DF798C" w:rsidRPr="00A4164D" w:rsidRDefault="00DF798C" w:rsidP="009062C6">
            <w:pPr>
              <w:jc w:val="both"/>
              <w:rPr>
                <w:rFonts w:cs="Arial"/>
                <w:sz w:val="20"/>
                <w:szCs w:val="20"/>
              </w:rPr>
            </w:pPr>
          </w:p>
        </w:tc>
        <w:tc>
          <w:tcPr>
            <w:tcW w:w="617" w:type="dxa"/>
            <w:tcMar>
              <w:top w:w="0" w:type="dxa"/>
              <w:bottom w:w="0" w:type="dxa"/>
            </w:tcMar>
          </w:tcPr>
          <w:p w:rsidR="00DF798C" w:rsidRPr="00A4164D" w:rsidRDefault="00DF798C" w:rsidP="009062C6">
            <w:pPr>
              <w:jc w:val="both"/>
              <w:rPr>
                <w:rFonts w:cs="Arial"/>
                <w:sz w:val="20"/>
                <w:szCs w:val="20"/>
              </w:rPr>
            </w:pPr>
          </w:p>
        </w:tc>
        <w:tc>
          <w:tcPr>
            <w:tcW w:w="884" w:type="dxa"/>
            <w:tcMar>
              <w:top w:w="0" w:type="dxa"/>
              <w:bottom w:w="0" w:type="dxa"/>
            </w:tcMar>
          </w:tcPr>
          <w:p w:rsidR="00DF798C" w:rsidRPr="00A4164D" w:rsidRDefault="00DF798C" w:rsidP="009062C6">
            <w:pPr>
              <w:jc w:val="both"/>
              <w:rPr>
                <w:rFonts w:cs="Arial"/>
                <w:sz w:val="20"/>
                <w:szCs w:val="20"/>
              </w:rPr>
            </w:pPr>
            <w:r>
              <w:rPr>
                <w:rFonts w:cs="Arial"/>
                <w:sz w:val="20"/>
                <w:szCs w:val="20"/>
              </w:rPr>
              <w:t>1c</w:t>
            </w:r>
            <w:r w:rsidRPr="00A4164D">
              <w:rPr>
                <w:rFonts w:cs="Arial"/>
                <w:sz w:val="20"/>
                <w:szCs w:val="20"/>
              </w:rPr>
              <w:t>.1.1</w:t>
            </w:r>
          </w:p>
        </w:tc>
        <w:tc>
          <w:tcPr>
            <w:tcW w:w="5445" w:type="dxa"/>
            <w:tcMar>
              <w:top w:w="0" w:type="dxa"/>
              <w:bottom w:w="0" w:type="dxa"/>
            </w:tcMar>
          </w:tcPr>
          <w:p w:rsidR="00DF798C" w:rsidRPr="00A4164D" w:rsidRDefault="00DF798C" w:rsidP="009062C6">
            <w:pPr>
              <w:jc w:val="right"/>
              <w:rPr>
                <w:rFonts w:cs="Arial"/>
                <w:sz w:val="20"/>
                <w:szCs w:val="20"/>
              </w:rPr>
            </w:pPr>
            <w:r w:rsidRPr="00A4164D">
              <w:rPr>
                <w:rFonts w:cs="Arial"/>
                <w:sz w:val="20"/>
                <w:szCs w:val="20"/>
              </w:rPr>
              <w:t>Types of buoys</w:t>
            </w:r>
            <w:r>
              <w:rPr>
                <w:rFonts w:cs="Arial"/>
                <w:sz w:val="20"/>
                <w:szCs w:val="20"/>
              </w:rPr>
              <w:t xml:space="preserve"> and other AtoN</w:t>
            </w:r>
            <w:r w:rsidRPr="00A4164D">
              <w:rPr>
                <w:rFonts w:cs="Arial"/>
                <w:sz w:val="20"/>
                <w:szCs w:val="20"/>
              </w:rPr>
              <w:t xml:space="preserve"> in the IALA MBS</w:t>
            </w:r>
          </w:p>
        </w:tc>
        <w:tc>
          <w:tcPr>
            <w:tcW w:w="614" w:type="dxa"/>
            <w:tcMar>
              <w:top w:w="0" w:type="dxa"/>
              <w:bottom w:w="0" w:type="dxa"/>
            </w:tcMar>
          </w:tcPr>
          <w:p w:rsidR="00DF798C" w:rsidRPr="00A4164D" w:rsidRDefault="00DF798C" w:rsidP="009062C6">
            <w:pPr>
              <w:jc w:val="center"/>
              <w:rPr>
                <w:rFonts w:cs="Arial"/>
                <w:sz w:val="20"/>
                <w:szCs w:val="20"/>
              </w:rPr>
            </w:pPr>
            <w:r w:rsidRPr="00A4164D">
              <w:rPr>
                <w:rFonts w:cs="Arial"/>
                <w:sz w:val="20"/>
                <w:szCs w:val="20"/>
              </w:rPr>
              <w:t>4</w:t>
            </w:r>
          </w:p>
        </w:tc>
        <w:tc>
          <w:tcPr>
            <w:tcW w:w="2545" w:type="dxa"/>
            <w:vMerge w:val="restart"/>
            <w:tcMar>
              <w:top w:w="0" w:type="dxa"/>
              <w:bottom w:w="0" w:type="dxa"/>
            </w:tcMar>
          </w:tcPr>
          <w:p w:rsidR="00DF798C" w:rsidRDefault="00DF798C" w:rsidP="009062C6">
            <w:pPr>
              <w:jc w:val="both"/>
              <w:rPr>
                <w:rFonts w:cs="Arial"/>
                <w:sz w:val="20"/>
                <w:szCs w:val="20"/>
              </w:rPr>
            </w:pPr>
            <w:r>
              <w:rPr>
                <w:rFonts w:cs="Arial"/>
                <w:sz w:val="20"/>
                <w:szCs w:val="20"/>
              </w:rPr>
              <w:t>IALA MBS self-test exercise</w:t>
            </w:r>
          </w:p>
          <w:p w:rsidR="00DF798C" w:rsidRPr="00A4164D" w:rsidRDefault="00DF798C" w:rsidP="009062C6">
            <w:pPr>
              <w:jc w:val="both"/>
              <w:rPr>
                <w:rFonts w:cs="Arial"/>
                <w:sz w:val="20"/>
                <w:szCs w:val="20"/>
              </w:rPr>
            </w:pPr>
            <w:r>
              <w:rPr>
                <w:rFonts w:cs="Arial"/>
                <w:sz w:val="20"/>
                <w:szCs w:val="20"/>
              </w:rPr>
              <w:t>Models of buoys</w:t>
            </w:r>
          </w:p>
          <w:p w:rsidR="00DF798C" w:rsidRPr="00A4164D" w:rsidRDefault="00DF798C" w:rsidP="009062C6">
            <w:pPr>
              <w:jc w:val="both"/>
              <w:rPr>
                <w:rFonts w:cs="Arial"/>
                <w:sz w:val="20"/>
                <w:szCs w:val="20"/>
              </w:rPr>
            </w:pPr>
            <w:r w:rsidRPr="00A4164D">
              <w:rPr>
                <w:rFonts w:cs="Arial"/>
                <w:sz w:val="20"/>
                <w:szCs w:val="20"/>
              </w:rPr>
              <w:t>Visit suitable port and/or buoy maintenance base</w:t>
            </w:r>
          </w:p>
        </w:tc>
        <w:tc>
          <w:tcPr>
            <w:tcW w:w="2977" w:type="dxa"/>
            <w:vMerge w:val="restart"/>
            <w:tcMar>
              <w:top w:w="0" w:type="dxa"/>
              <w:bottom w:w="0" w:type="dxa"/>
            </w:tcMar>
          </w:tcPr>
          <w:p w:rsidR="00DF798C" w:rsidRPr="00A4164D" w:rsidRDefault="00DF798C" w:rsidP="009062C6">
            <w:pPr>
              <w:jc w:val="both"/>
              <w:rPr>
                <w:rFonts w:cs="Arial"/>
                <w:sz w:val="20"/>
                <w:szCs w:val="20"/>
              </w:rPr>
            </w:pPr>
            <w:r w:rsidRPr="00A4164D">
              <w:rPr>
                <w:rFonts w:cs="Arial"/>
                <w:sz w:val="20"/>
                <w:szCs w:val="20"/>
              </w:rPr>
              <w:t>IALA MBS handbook (2010)</w:t>
            </w:r>
          </w:p>
        </w:tc>
        <w:tc>
          <w:tcPr>
            <w:tcW w:w="597" w:type="dxa"/>
            <w:vMerge w:val="restart"/>
            <w:tcMar>
              <w:top w:w="0" w:type="dxa"/>
              <w:bottom w:w="0" w:type="dxa"/>
            </w:tcMar>
          </w:tcPr>
          <w:p w:rsidR="00DF798C" w:rsidRPr="00A4164D" w:rsidRDefault="00DF798C" w:rsidP="009062C6">
            <w:pPr>
              <w:jc w:val="center"/>
              <w:rPr>
                <w:rFonts w:cs="Arial"/>
                <w:sz w:val="20"/>
                <w:szCs w:val="20"/>
              </w:rPr>
            </w:pPr>
            <w:r>
              <w:rPr>
                <w:rFonts w:cs="Arial"/>
                <w:sz w:val="20"/>
                <w:szCs w:val="20"/>
              </w:rPr>
              <w:t>13</w:t>
            </w:r>
          </w:p>
        </w:tc>
      </w:tr>
      <w:tr w:rsidR="00DF798C" w:rsidRPr="00A4164D" w:rsidTr="00A45BD1">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.1.2</w:t>
            </w:r>
          </w:p>
        </w:tc>
        <w:tc>
          <w:tcPr>
            <w:tcW w:w="5445" w:type="dxa"/>
            <w:shd w:val="clear" w:color="auto" w:fill="auto"/>
            <w:tcMar>
              <w:top w:w="0" w:type="dxa"/>
              <w:bottom w:w="0" w:type="dxa"/>
            </w:tcMar>
          </w:tcPr>
          <w:p w:rsidR="00DF798C" w:rsidRPr="00A4164D" w:rsidRDefault="00DF798C" w:rsidP="00A45BD1">
            <w:pPr>
              <w:jc w:val="right"/>
              <w:rPr>
                <w:rFonts w:cs="Arial"/>
                <w:sz w:val="20"/>
                <w:szCs w:val="20"/>
              </w:rPr>
            </w:pPr>
            <w:r>
              <w:rPr>
                <w:rFonts w:cs="Arial"/>
                <w:sz w:val="20"/>
                <w:szCs w:val="20"/>
              </w:rPr>
              <w:t xml:space="preserve">Introduction to </w:t>
            </w:r>
            <w:r w:rsidR="00A45BD1">
              <w:rPr>
                <w:rFonts w:cs="Arial"/>
                <w:sz w:val="20"/>
                <w:szCs w:val="20"/>
              </w:rPr>
              <w:t xml:space="preserve">rhythmic </w:t>
            </w:r>
            <w:r>
              <w:rPr>
                <w:rFonts w:cs="Arial"/>
                <w:sz w:val="20"/>
                <w:szCs w:val="20"/>
              </w:rPr>
              <w:t xml:space="preserve">light </w:t>
            </w:r>
            <w:r w:rsidR="00A45BD1">
              <w:rPr>
                <w:rFonts w:cs="Arial"/>
                <w:sz w:val="20"/>
                <w:szCs w:val="20"/>
              </w:rPr>
              <w:t>characters</w:t>
            </w:r>
            <w:bookmarkStart w:id="66" w:name="_GoBack"/>
            <w:bookmarkEnd w:id="66"/>
          </w:p>
        </w:tc>
        <w:tc>
          <w:tcPr>
            <w:tcW w:w="614" w:type="dxa"/>
            <w:tcMar>
              <w:top w:w="0" w:type="dxa"/>
              <w:bottom w:w="0" w:type="dxa"/>
            </w:tcMar>
          </w:tcPr>
          <w:p w:rsidR="00DF798C" w:rsidRPr="00A4164D" w:rsidRDefault="00DF798C" w:rsidP="00DF798C">
            <w:pPr>
              <w:jc w:val="center"/>
              <w:rPr>
                <w:rFonts w:cs="Arial"/>
                <w:sz w:val="20"/>
                <w:szCs w:val="20"/>
              </w:rPr>
            </w:pPr>
            <w:r>
              <w:rPr>
                <w:rFonts w:cs="Arial"/>
                <w:sz w:val="20"/>
                <w:szCs w:val="20"/>
              </w:rPr>
              <w:t>1</w:t>
            </w:r>
          </w:p>
        </w:tc>
        <w:tc>
          <w:tcPr>
            <w:tcW w:w="2545" w:type="dxa"/>
            <w:vMerge/>
            <w:tcMar>
              <w:top w:w="0" w:type="dxa"/>
              <w:bottom w:w="0" w:type="dxa"/>
            </w:tcMar>
          </w:tcPr>
          <w:p w:rsidR="00DF798C"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Default="00DF798C" w:rsidP="00DF798C">
            <w:pPr>
              <w:jc w:val="center"/>
              <w:rPr>
                <w:rFonts w:cs="Arial"/>
                <w:sz w:val="20"/>
                <w:szCs w:val="20"/>
              </w:rPr>
            </w:pPr>
          </w:p>
        </w:tc>
      </w:tr>
      <w:tr w:rsidR="00DF798C" w:rsidRPr="00A4164D" w:rsidTr="00DF798C">
        <w:trPr>
          <w:trHeight w:val="115"/>
        </w:trPr>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.1.3</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Charted and actual position of buoys</w:t>
            </w:r>
          </w:p>
        </w:tc>
        <w:tc>
          <w:tcPr>
            <w:tcW w:w="614" w:type="dxa"/>
            <w:vMerge w:val="restart"/>
            <w:tcMar>
              <w:top w:w="0" w:type="dxa"/>
              <w:bottom w:w="0" w:type="dxa"/>
            </w:tcMar>
            <w:vAlign w:val="center"/>
          </w:tcPr>
          <w:p w:rsidR="00DF798C" w:rsidRPr="00A4164D" w:rsidRDefault="00DF798C" w:rsidP="00DF798C">
            <w:pPr>
              <w:jc w:val="center"/>
              <w:rPr>
                <w:rFonts w:cs="Arial"/>
                <w:sz w:val="20"/>
                <w:szCs w:val="20"/>
              </w:rPr>
            </w:pPr>
            <w:r w:rsidRPr="00A4164D">
              <w:rPr>
                <w:rFonts w:cs="Arial"/>
                <w:sz w:val="20"/>
                <w:szCs w:val="20"/>
              </w:rPr>
              <w:t>2</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val="restart"/>
            <w:tcMar>
              <w:top w:w="0" w:type="dxa"/>
              <w:bottom w:w="0" w:type="dxa"/>
            </w:tcMar>
          </w:tcPr>
          <w:p w:rsidR="00DF798C" w:rsidRPr="00A4164D" w:rsidRDefault="00DF798C" w:rsidP="00DF798C">
            <w:pPr>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r w:rsidRPr="00A4164D">
              <w:rPr>
                <w:rFonts w:cs="Arial"/>
                <w:sz w:val="20"/>
                <w:szCs w:val="20"/>
              </w:rPr>
              <w:t>1</w:t>
            </w:r>
            <w:r>
              <w:rPr>
                <w:rFonts w:cs="Arial"/>
                <w:sz w:val="20"/>
                <w:szCs w:val="20"/>
              </w:rPr>
              <w:t>4</w:t>
            </w: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.1.4</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Emergency Wreck Buoys</w:t>
            </w:r>
          </w:p>
        </w:tc>
        <w:tc>
          <w:tcPr>
            <w:tcW w:w="614" w:type="dxa"/>
            <w:vMerge/>
            <w:tcMar>
              <w:top w:w="0" w:type="dxa"/>
              <w:bottom w:w="0" w:type="dxa"/>
            </w:tcMar>
          </w:tcPr>
          <w:p w:rsidR="00DF798C" w:rsidRPr="00A4164D" w:rsidRDefault="00DF798C" w:rsidP="00DF798C">
            <w:pPr>
              <w:jc w:val="center"/>
              <w:rPr>
                <w:rFonts w:cs="Arial"/>
                <w:sz w:val="20"/>
                <w:szCs w:val="20"/>
              </w:rPr>
            </w:pP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1c.1.5</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Availability targets for floating AtoN</w:t>
            </w:r>
          </w:p>
        </w:tc>
        <w:tc>
          <w:tcPr>
            <w:tcW w:w="614" w:type="dxa"/>
            <w:tcMar>
              <w:top w:w="0" w:type="dxa"/>
              <w:bottom w:w="0" w:type="dxa"/>
            </w:tcMar>
          </w:tcPr>
          <w:p w:rsidR="00DF798C" w:rsidRPr="00A4164D" w:rsidRDefault="00DF798C" w:rsidP="00DF798C">
            <w:pPr>
              <w:jc w:val="center"/>
              <w:rPr>
                <w:rFonts w:cs="Arial"/>
                <w:sz w:val="20"/>
                <w:szCs w:val="20"/>
              </w:rPr>
            </w:pPr>
            <w:r w:rsidRPr="00A4164D">
              <w:rPr>
                <w:rFonts w:cs="Arial"/>
                <w:sz w:val="20"/>
                <w:szCs w:val="20"/>
              </w:rPr>
              <w:t>3</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b/>
                <w:sz w:val="20"/>
                <w:szCs w:val="20"/>
              </w:rPr>
            </w:pPr>
            <w:r>
              <w:rPr>
                <w:rFonts w:cs="Arial"/>
                <w:b/>
                <w:sz w:val="20"/>
                <w:szCs w:val="20"/>
              </w:rPr>
              <w:t>1c</w:t>
            </w:r>
            <w:r w:rsidRPr="00A4164D">
              <w:rPr>
                <w:rFonts w:cs="Arial"/>
                <w:b/>
                <w:sz w:val="20"/>
                <w:szCs w:val="20"/>
              </w:rPr>
              <w:t>.2</w:t>
            </w:r>
          </w:p>
        </w:tc>
        <w:tc>
          <w:tcPr>
            <w:tcW w:w="884" w:type="dxa"/>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c>
          <w:tcPr>
            <w:tcW w:w="5445" w:type="dxa"/>
            <w:tcMar>
              <w:top w:w="0" w:type="dxa"/>
              <w:bottom w:w="0" w:type="dxa"/>
            </w:tcMar>
          </w:tcPr>
          <w:p w:rsidR="00DF798C" w:rsidRPr="00A4164D" w:rsidRDefault="00DF798C" w:rsidP="00DF798C">
            <w:pPr>
              <w:rPr>
                <w:rFonts w:cs="Arial"/>
                <w:b/>
                <w:sz w:val="20"/>
                <w:szCs w:val="20"/>
              </w:rPr>
            </w:pPr>
            <w:r w:rsidRPr="00A4164D">
              <w:rPr>
                <w:rFonts w:cs="Arial"/>
                <w:b/>
                <w:sz w:val="20"/>
                <w:szCs w:val="20"/>
              </w:rPr>
              <w:t>Electronic Positioning Systems</w:t>
            </w:r>
            <w:r>
              <w:rPr>
                <w:rFonts w:cs="Arial"/>
                <w:b/>
                <w:sz w:val="20"/>
                <w:szCs w:val="20"/>
              </w:rPr>
              <w:t xml:space="preserve"> and Radio Beacons</w:t>
            </w:r>
          </w:p>
        </w:tc>
        <w:tc>
          <w:tcPr>
            <w:tcW w:w="6733" w:type="dxa"/>
            <w:gridSpan w:val="4"/>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.2.1</w:t>
            </w:r>
          </w:p>
        </w:tc>
        <w:tc>
          <w:tcPr>
            <w:tcW w:w="5445" w:type="dxa"/>
            <w:tcMar>
              <w:top w:w="0" w:type="dxa"/>
              <w:bottom w:w="0" w:type="dxa"/>
            </w:tcMar>
          </w:tcPr>
          <w:p w:rsidR="00DF798C" w:rsidRPr="00A4164D" w:rsidRDefault="00DF798C" w:rsidP="00DF798C">
            <w:pPr>
              <w:jc w:val="right"/>
              <w:rPr>
                <w:rFonts w:cs="Arial"/>
                <w:sz w:val="20"/>
                <w:szCs w:val="20"/>
              </w:rPr>
            </w:pPr>
            <w:r>
              <w:rPr>
                <w:rFonts w:cs="Arial"/>
                <w:sz w:val="20"/>
                <w:szCs w:val="20"/>
              </w:rPr>
              <w:t xml:space="preserve">Introduction to the </w:t>
            </w:r>
            <w:r w:rsidRPr="00A4164D">
              <w:rPr>
                <w:rFonts w:cs="Arial"/>
                <w:sz w:val="20"/>
                <w:szCs w:val="20"/>
              </w:rPr>
              <w:t xml:space="preserve">IALA World Wide Radio Navigation Plan </w:t>
            </w:r>
          </w:p>
        </w:tc>
        <w:tc>
          <w:tcPr>
            <w:tcW w:w="614" w:type="dxa"/>
            <w:vMerge w:val="restart"/>
            <w:tcMar>
              <w:top w:w="0" w:type="dxa"/>
              <w:bottom w:w="0" w:type="dxa"/>
            </w:tcMar>
            <w:vAlign w:val="center"/>
          </w:tcPr>
          <w:p w:rsidR="00DF798C" w:rsidRPr="00A4164D" w:rsidRDefault="00DF798C" w:rsidP="00DF798C">
            <w:pPr>
              <w:jc w:val="center"/>
              <w:rPr>
                <w:rFonts w:cs="Arial"/>
                <w:sz w:val="20"/>
                <w:szCs w:val="20"/>
              </w:rPr>
            </w:pPr>
            <w:r w:rsidRPr="00A4164D">
              <w:rPr>
                <w:rFonts w:cs="Arial"/>
                <w:sz w:val="20"/>
                <w:szCs w:val="20"/>
              </w:rPr>
              <w:t>2</w:t>
            </w:r>
          </w:p>
        </w:tc>
        <w:tc>
          <w:tcPr>
            <w:tcW w:w="2545" w:type="dxa"/>
            <w:vMerge w:val="restart"/>
            <w:tcMar>
              <w:top w:w="0" w:type="dxa"/>
              <w:bottom w:w="0" w:type="dxa"/>
            </w:tcMar>
          </w:tcPr>
          <w:p w:rsidR="00DF798C" w:rsidRPr="00A4164D" w:rsidRDefault="00DF798C" w:rsidP="00DF798C">
            <w:pPr>
              <w:jc w:val="both"/>
              <w:rPr>
                <w:rFonts w:cs="Arial"/>
                <w:sz w:val="20"/>
                <w:szCs w:val="20"/>
              </w:rPr>
            </w:pPr>
            <w:r w:rsidRPr="00A4164D">
              <w:rPr>
                <w:rFonts w:cs="Arial"/>
                <w:sz w:val="20"/>
                <w:szCs w:val="20"/>
              </w:rPr>
              <w:t xml:space="preserve"> </w:t>
            </w: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r w:rsidRPr="00A4164D">
              <w:rPr>
                <w:rFonts w:cs="Arial"/>
                <w:sz w:val="20"/>
                <w:szCs w:val="20"/>
              </w:rPr>
              <w:t>Visit national TRA</w:t>
            </w:r>
          </w:p>
        </w:tc>
        <w:tc>
          <w:tcPr>
            <w:tcW w:w="2977" w:type="dxa"/>
            <w:vMerge w:val="restart"/>
            <w:tcMar>
              <w:top w:w="0" w:type="dxa"/>
              <w:bottom w:w="0" w:type="dxa"/>
            </w:tcMar>
          </w:tcPr>
          <w:p w:rsidR="00DF798C" w:rsidRDefault="00DF798C" w:rsidP="00DF798C">
            <w:pPr>
              <w:jc w:val="both"/>
              <w:rPr>
                <w:rFonts w:cs="Arial"/>
                <w:sz w:val="20"/>
                <w:szCs w:val="20"/>
              </w:rPr>
            </w:pPr>
          </w:p>
          <w:p w:rsidR="00DF798C" w:rsidRPr="00A4164D" w:rsidRDefault="00DF798C" w:rsidP="00DF798C">
            <w:pPr>
              <w:jc w:val="both"/>
              <w:rPr>
                <w:rFonts w:cs="Arial"/>
                <w:sz w:val="20"/>
                <w:szCs w:val="20"/>
              </w:rPr>
            </w:pPr>
            <w:r w:rsidRPr="00A4164D">
              <w:rPr>
                <w:rFonts w:cs="Arial"/>
                <w:sz w:val="20"/>
                <w:szCs w:val="20"/>
              </w:rPr>
              <w:t>The Mariners’ Handbook</w:t>
            </w:r>
          </w:p>
          <w:p w:rsidR="00DF798C" w:rsidRPr="00A4164D" w:rsidRDefault="00DF798C" w:rsidP="00DF798C">
            <w:pPr>
              <w:jc w:val="both"/>
              <w:rPr>
                <w:rFonts w:cs="Arial"/>
                <w:sz w:val="20"/>
                <w:szCs w:val="20"/>
              </w:rPr>
            </w:pPr>
            <w:r w:rsidRPr="00A4164D">
              <w:rPr>
                <w:rFonts w:cs="Arial"/>
                <w:sz w:val="20"/>
                <w:szCs w:val="20"/>
              </w:rPr>
              <w:t>National Lists of Radio Signals</w:t>
            </w: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r w:rsidRPr="00A4164D">
              <w:rPr>
                <w:rFonts w:cs="Arial"/>
                <w:sz w:val="20"/>
                <w:szCs w:val="20"/>
              </w:rPr>
              <w:t>1</w:t>
            </w:r>
            <w:r>
              <w:rPr>
                <w:rFonts w:cs="Arial"/>
                <w:sz w:val="20"/>
                <w:szCs w:val="20"/>
              </w:rPr>
              <w:t>5</w:t>
            </w: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.2.2</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Global Navigation Satellite Systems (GNSS); error sources</w:t>
            </w:r>
          </w:p>
        </w:tc>
        <w:tc>
          <w:tcPr>
            <w:tcW w:w="614" w:type="dxa"/>
            <w:vMerge/>
            <w:tcMar>
              <w:top w:w="0" w:type="dxa"/>
              <w:bottom w:w="0" w:type="dxa"/>
            </w:tcMar>
          </w:tcPr>
          <w:p w:rsidR="00DF798C" w:rsidRPr="00A4164D" w:rsidRDefault="00DF798C" w:rsidP="00DF798C">
            <w:pPr>
              <w:jc w:val="center"/>
              <w:rPr>
                <w:rFonts w:cs="Arial"/>
                <w:sz w:val="20"/>
                <w:szCs w:val="20"/>
              </w:rPr>
            </w:pP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.2.3</w:t>
            </w:r>
          </w:p>
        </w:tc>
        <w:tc>
          <w:tcPr>
            <w:tcW w:w="5445" w:type="dxa"/>
            <w:tcMar>
              <w:top w:w="0" w:type="dxa"/>
              <w:bottom w:w="0" w:type="dxa"/>
            </w:tcMar>
          </w:tcPr>
          <w:p w:rsidR="00DF798C" w:rsidRPr="00A4164D" w:rsidRDefault="00DF798C" w:rsidP="00DF798C">
            <w:pPr>
              <w:jc w:val="right"/>
              <w:rPr>
                <w:rFonts w:cs="Arial"/>
                <w:sz w:val="20"/>
                <w:szCs w:val="20"/>
              </w:rPr>
            </w:pPr>
            <w:r>
              <w:rPr>
                <w:rFonts w:cs="Arial"/>
                <w:sz w:val="20"/>
                <w:szCs w:val="20"/>
              </w:rPr>
              <w:t>Receiver Autonomous Integrity Monitoring</w:t>
            </w:r>
          </w:p>
        </w:tc>
        <w:tc>
          <w:tcPr>
            <w:tcW w:w="614" w:type="dxa"/>
            <w:tcMar>
              <w:top w:w="0" w:type="dxa"/>
              <w:bottom w:w="0" w:type="dxa"/>
            </w:tcMar>
          </w:tcPr>
          <w:p w:rsidR="00DF798C" w:rsidRPr="00A4164D" w:rsidRDefault="00DF798C" w:rsidP="00DF798C">
            <w:pPr>
              <w:jc w:val="center"/>
              <w:rPr>
                <w:rFonts w:cs="Arial"/>
                <w:sz w:val="20"/>
                <w:szCs w:val="20"/>
              </w:rPr>
            </w:pPr>
            <w:r>
              <w:rPr>
                <w:rFonts w:cs="Arial"/>
                <w:sz w:val="20"/>
                <w:szCs w:val="20"/>
              </w:rPr>
              <w:t>1</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.2.4</w:t>
            </w:r>
          </w:p>
        </w:tc>
        <w:tc>
          <w:tcPr>
            <w:tcW w:w="5445" w:type="dxa"/>
            <w:tcMar>
              <w:top w:w="0" w:type="dxa"/>
              <w:bottom w:w="0" w:type="dxa"/>
            </w:tcMar>
          </w:tcPr>
          <w:p w:rsidR="00DF798C" w:rsidRPr="00A4164D" w:rsidRDefault="00DF798C" w:rsidP="00DF798C">
            <w:pPr>
              <w:jc w:val="right"/>
              <w:rPr>
                <w:rFonts w:cs="Arial"/>
                <w:sz w:val="20"/>
                <w:szCs w:val="20"/>
              </w:rPr>
            </w:pPr>
            <w:r>
              <w:rPr>
                <w:rFonts w:cs="Arial"/>
                <w:sz w:val="20"/>
                <w:szCs w:val="20"/>
              </w:rPr>
              <w:t>Differential GNSS</w:t>
            </w:r>
          </w:p>
        </w:tc>
        <w:tc>
          <w:tcPr>
            <w:tcW w:w="614" w:type="dxa"/>
            <w:tcMar>
              <w:top w:w="0" w:type="dxa"/>
              <w:bottom w:w="0" w:type="dxa"/>
            </w:tcMar>
          </w:tcPr>
          <w:p w:rsidR="00DF798C" w:rsidRPr="00A4164D" w:rsidRDefault="00DF798C" w:rsidP="00DF798C">
            <w:pPr>
              <w:jc w:val="center"/>
              <w:rPr>
                <w:rFonts w:cs="Arial"/>
                <w:sz w:val="20"/>
                <w:szCs w:val="20"/>
              </w:rPr>
            </w:pPr>
            <w:r w:rsidRPr="00A4164D">
              <w:rPr>
                <w:rFonts w:cs="Arial"/>
                <w:sz w:val="20"/>
                <w:szCs w:val="20"/>
              </w:rPr>
              <w:t>2</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.2.5</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Terrestrial Systems: Loran-C; e-Loran</w:t>
            </w:r>
          </w:p>
        </w:tc>
        <w:tc>
          <w:tcPr>
            <w:tcW w:w="614" w:type="dxa"/>
            <w:tcMar>
              <w:top w:w="0" w:type="dxa"/>
              <w:bottom w:w="0" w:type="dxa"/>
            </w:tcMar>
          </w:tcPr>
          <w:p w:rsidR="00DF798C" w:rsidRPr="00A4164D" w:rsidRDefault="00DF798C" w:rsidP="00DF798C">
            <w:pPr>
              <w:jc w:val="center"/>
              <w:rPr>
                <w:rFonts w:cs="Arial"/>
                <w:sz w:val="20"/>
                <w:szCs w:val="20"/>
              </w:rPr>
            </w:pPr>
            <w:r w:rsidRPr="00A4164D">
              <w:rPr>
                <w:rFonts w:cs="Arial"/>
                <w:sz w:val="20"/>
                <w:szCs w:val="20"/>
              </w:rPr>
              <w:t>1</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.2.6</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Radars and radar reflectors</w:t>
            </w:r>
          </w:p>
        </w:tc>
        <w:tc>
          <w:tcPr>
            <w:tcW w:w="614" w:type="dxa"/>
            <w:vMerge w:val="restart"/>
            <w:tcMar>
              <w:top w:w="0" w:type="dxa"/>
              <w:bottom w:w="0" w:type="dxa"/>
            </w:tcMar>
            <w:vAlign w:val="center"/>
          </w:tcPr>
          <w:p w:rsidR="00DF798C" w:rsidRPr="00A4164D" w:rsidRDefault="00DF798C" w:rsidP="00DF798C">
            <w:pPr>
              <w:jc w:val="center"/>
              <w:rPr>
                <w:rFonts w:cs="Arial"/>
                <w:sz w:val="20"/>
                <w:szCs w:val="20"/>
              </w:rPr>
            </w:pPr>
            <w:r w:rsidRPr="00A4164D">
              <w:rPr>
                <w:rFonts w:cs="Arial"/>
                <w:sz w:val="20"/>
                <w:szCs w:val="20"/>
              </w:rPr>
              <w:t>2</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.2.7</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Radio Beacons -  Racons</w:t>
            </w:r>
          </w:p>
        </w:tc>
        <w:tc>
          <w:tcPr>
            <w:tcW w:w="614" w:type="dxa"/>
            <w:vMerge/>
            <w:tcMar>
              <w:top w:w="0" w:type="dxa"/>
              <w:bottom w:w="0" w:type="dxa"/>
            </w:tcMar>
          </w:tcPr>
          <w:p w:rsidR="00DF798C" w:rsidRPr="00A4164D" w:rsidRDefault="00DF798C" w:rsidP="00DF798C">
            <w:pPr>
              <w:jc w:val="center"/>
              <w:rPr>
                <w:rFonts w:cs="Arial"/>
                <w:sz w:val="20"/>
                <w:szCs w:val="20"/>
              </w:rPr>
            </w:pP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1c.2.8</w:t>
            </w:r>
          </w:p>
        </w:tc>
        <w:tc>
          <w:tcPr>
            <w:tcW w:w="5445" w:type="dxa"/>
            <w:tcMar>
              <w:top w:w="0" w:type="dxa"/>
              <w:bottom w:w="0" w:type="dxa"/>
            </w:tcMar>
          </w:tcPr>
          <w:p w:rsidR="00DF798C" w:rsidRPr="00A4164D" w:rsidRDefault="00DF798C" w:rsidP="00DF798C">
            <w:pPr>
              <w:jc w:val="right"/>
              <w:rPr>
                <w:rFonts w:cs="Arial"/>
                <w:sz w:val="20"/>
                <w:szCs w:val="20"/>
              </w:rPr>
            </w:pPr>
            <w:r w:rsidRPr="00A4164D">
              <w:rPr>
                <w:rFonts w:cs="Arial"/>
                <w:sz w:val="20"/>
                <w:szCs w:val="20"/>
              </w:rPr>
              <w:t xml:space="preserve">Transmission Regulatory Authorities </w:t>
            </w:r>
            <w:r>
              <w:rPr>
                <w:rFonts w:cs="Arial"/>
                <w:sz w:val="20"/>
                <w:szCs w:val="20"/>
              </w:rPr>
              <w:t xml:space="preserve">(TRA) </w:t>
            </w:r>
            <w:r w:rsidRPr="00A4164D">
              <w:rPr>
                <w:rFonts w:cs="Arial"/>
                <w:sz w:val="20"/>
                <w:szCs w:val="20"/>
              </w:rPr>
              <w:t>and MMSI numbers</w:t>
            </w:r>
          </w:p>
        </w:tc>
        <w:tc>
          <w:tcPr>
            <w:tcW w:w="614" w:type="dxa"/>
            <w:tcMar>
              <w:top w:w="0" w:type="dxa"/>
              <w:bottom w:w="0" w:type="dxa"/>
            </w:tcMar>
          </w:tcPr>
          <w:p w:rsidR="00DF798C" w:rsidRPr="00A4164D" w:rsidRDefault="00DF798C" w:rsidP="00DF798C">
            <w:pPr>
              <w:jc w:val="center"/>
              <w:rPr>
                <w:rFonts w:cs="Arial"/>
                <w:sz w:val="20"/>
                <w:szCs w:val="20"/>
              </w:rPr>
            </w:pPr>
            <w:r w:rsidRPr="00A4164D">
              <w:rPr>
                <w:rFonts w:cs="Arial"/>
                <w:sz w:val="20"/>
                <w:szCs w:val="20"/>
              </w:rPr>
              <w:t>1</w:t>
            </w:r>
          </w:p>
        </w:tc>
        <w:tc>
          <w:tcPr>
            <w:tcW w:w="2545" w:type="dxa"/>
            <w:vMerge/>
            <w:tcMar>
              <w:top w:w="0" w:type="dxa"/>
              <w:bottom w:w="0" w:type="dxa"/>
            </w:tcMar>
          </w:tcPr>
          <w:p w:rsidR="00DF798C" w:rsidRPr="00A4164D" w:rsidRDefault="00DF798C" w:rsidP="00DF798C">
            <w:pPr>
              <w:jc w:val="both"/>
              <w:rPr>
                <w:rFonts w:cs="Arial"/>
                <w:sz w:val="20"/>
                <w:szCs w:val="20"/>
              </w:rPr>
            </w:pPr>
          </w:p>
        </w:tc>
        <w:tc>
          <w:tcPr>
            <w:tcW w:w="2977" w:type="dxa"/>
            <w:vMerge/>
            <w:tcMar>
              <w:top w:w="0" w:type="dxa"/>
              <w:bottom w:w="0" w:type="dxa"/>
            </w:tcMar>
          </w:tcPr>
          <w:p w:rsidR="00DF798C" w:rsidRPr="00A4164D" w:rsidRDefault="00DF798C" w:rsidP="00DF798C">
            <w:pPr>
              <w:jc w:val="both"/>
              <w:rPr>
                <w:rFonts w:cs="Arial"/>
                <w:sz w:val="20"/>
                <w:szCs w:val="20"/>
              </w:rPr>
            </w:pPr>
          </w:p>
        </w:tc>
        <w:tc>
          <w:tcPr>
            <w:tcW w:w="597" w:type="dxa"/>
            <w:vMerge/>
            <w:tcMar>
              <w:top w:w="0" w:type="dxa"/>
              <w:bottom w:w="0" w:type="dxa"/>
            </w:tcMar>
          </w:tcPr>
          <w:p w:rsidR="00DF798C" w:rsidRPr="00A4164D" w:rsidRDefault="00DF798C" w:rsidP="00DF798C">
            <w:pPr>
              <w:jc w:val="both"/>
              <w:rPr>
                <w:rFonts w:cs="Arial"/>
                <w:sz w:val="20"/>
                <w:szCs w:val="20"/>
              </w:rPr>
            </w:pPr>
          </w:p>
        </w:tc>
      </w:tr>
    </w:tbl>
    <w:p w:rsidR="00D87E34" w:rsidRDefault="00D87E34"/>
    <w:p w:rsidR="00D87E34" w:rsidRDefault="00D87E34">
      <w:pPr>
        <w:spacing w:after="160"/>
      </w:pPr>
      <w:r>
        <w:br w:type="page"/>
      </w:r>
    </w:p>
    <w:p w:rsidR="00D87E34" w:rsidRDefault="00D87E34"/>
    <w:p w:rsidR="00D87E34" w:rsidRPr="00A4164D" w:rsidRDefault="00D87E34" w:rsidP="00D87E34">
      <w:pPr>
        <w:pStyle w:val="ModuleHeading1"/>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r w:rsidRPr="00A4164D">
        <w:rPr>
          <w:rFonts w:asciiTheme="minorHAnsi" w:hAnsiTheme="minorHAnsi"/>
          <w:szCs w:val="22"/>
        </w:rPr>
        <w:t xml:space="preserve"> </w:t>
      </w:r>
      <w:r>
        <w:rPr>
          <w:rFonts w:asciiTheme="minorHAnsi" w:hAnsiTheme="minorHAnsi"/>
          <w:szCs w:val="22"/>
        </w:rPr>
        <w:t>–</w:t>
      </w:r>
      <w:r w:rsidRPr="00A4164D">
        <w:rPr>
          <w:rFonts w:asciiTheme="minorHAnsi" w:hAnsiTheme="minorHAnsi"/>
          <w:szCs w:val="22"/>
        </w:rPr>
        <w:t xml:space="preserve"> </w:t>
      </w:r>
      <w:r>
        <w:rPr>
          <w:rFonts w:asciiTheme="minorHAnsi" w:hAnsiTheme="minorHAnsi"/>
          <w:szCs w:val="22"/>
        </w:rPr>
        <w:t xml:space="preserve">THE VIEW FROM THE BRIDGE </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D87E34" w:rsidRPr="00A4164D" w:rsidTr="00D4440E">
        <w:trPr>
          <w:cantSplit/>
          <w:trHeight w:val="1336"/>
        </w:trPr>
        <w:tc>
          <w:tcPr>
            <w:tcW w:w="593"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D4440E">
        <w:trPr>
          <w:trHeight w:val="70"/>
        </w:trPr>
        <w:tc>
          <w:tcPr>
            <w:tcW w:w="593"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AE3AB2" w:rsidP="0087163B">
            <w:pPr>
              <w:jc w:val="center"/>
              <w:rPr>
                <w:rFonts w:cs="Arial"/>
                <w:b/>
                <w:sz w:val="20"/>
                <w:szCs w:val="20"/>
              </w:rPr>
            </w:pPr>
            <w:r>
              <w:rPr>
                <w:rFonts w:cs="Arial"/>
                <w:b/>
                <w:sz w:val="20"/>
                <w:szCs w:val="20"/>
              </w:rPr>
              <w:t>SHIPS’ ROUTEING AND BRIDGE MANAGEMENT</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D4440E">
        <w:tc>
          <w:tcPr>
            <w:tcW w:w="593"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D4440E" w:rsidP="0087163B">
            <w:pPr>
              <w:rPr>
                <w:rFonts w:cs="Arial"/>
                <w:b/>
                <w:sz w:val="20"/>
                <w:szCs w:val="20"/>
              </w:rPr>
            </w:pPr>
            <w:r>
              <w:rPr>
                <w:rFonts w:cs="Arial"/>
                <w:b/>
                <w:sz w:val="20"/>
                <w:szCs w:val="20"/>
              </w:rPr>
              <w:t xml:space="preserve">Routeing, Anchorages, and </w:t>
            </w:r>
            <w:r w:rsidRPr="00DF798C">
              <w:rPr>
                <w:rFonts w:cs="Arial"/>
                <w:b/>
                <w:sz w:val="20"/>
                <w:szCs w:val="20"/>
              </w:rPr>
              <w:t>Offshore Structures</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D4440E">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Introduction to ship routeing measures</w:t>
            </w:r>
          </w:p>
        </w:tc>
        <w:tc>
          <w:tcPr>
            <w:tcW w:w="614" w:type="dxa"/>
            <w:vMerge w:val="restart"/>
            <w:tcMar>
              <w:top w:w="0" w:type="dxa"/>
              <w:bottom w:w="0" w:type="dxa"/>
            </w:tcMar>
            <w:vAlign w:val="center"/>
          </w:tcPr>
          <w:p w:rsidR="00F96C1A" w:rsidRPr="00A4164D" w:rsidRDefault="00F96C1A" w:rsidP="0087163B">
            <w:pPr>
              <w:jc w:val="center"/>
              <w:rPr>
                <w:rFonts w:cs="Arial"/>
                <w:sz w:val="20"/>
                <w:szCs w:val="20"/>
              </w:rPr>
            </w:pPr>
            <w:r>
              <w:rPr>
                <w:rFonts w:cs="Arial"/>
                <w:sz w:val="20"/>
                <w:szCs w:val="20"/>
              </w:rPr>
              <w:t>1</w:t>
            </w:r>
          </w:p>
        </w:tc>
        <w:tc>
          <w:tcPr>
            <w:tcW w:w="2545" w:type="dxa"/>
            <w:vMerge w:val="restart"/>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Default="00F96C1A" w:rsidP="00AE3AB2">
            <w:pPr>
              <w:jc w:val="both"/>
              <w:rPr>
                <w:rFonts w:cs="Arial"/>
                <w:sz w:val="20"/>
                <w:szCs w:val="20"/>
              </w:rPr>
            </w:pPr>
            <w:r w:rsidRPr="00AE3AB2">
              <w:rPr>
                <w:rFonts w:cs="Arial"/>
                <w:sz w:val="20"/>
                <w:szCs w:val="20"/>
              </w:rPr>
              <w:t>IMO Publication “Ships’ Routeing” 10</w:t>
            </w:r>
            <w:r w:rsidRPr="00AE3AB2">
              <w:rPr>
                <w:rFonts w:cs="Arial"/>
                <w:sz w:val="20"/>
                <w:szCs w:val="20"/>
                <w:vertAlign w:val="superscript"/>
              </w:rPr>
              <w:t>th</w:t>
            </w:r>
            <w:r w:rsidRPr="00AE3AB2">
              <w:rPr>
                <w:rFonts w:cs="Arial"/>
                <w:sz w:val="20"/>
                <w:szCs w:val="20"/>
              </w:rPr>
              <w:t xml:space="preserve"> Edition</w:t>
            </w:r>
          </w:p>
          <w:p w:rsidR="00F96C1A" w:rsidRDefault="00F96C1A" w:rsidP="00AE3AB2">
            <w:pPr>
              <w:jc w:val="both"/>
              <w:rPr>
                <w:rFonts w:cs="Arial"/>
                <w:sz w:val="20"/>
                <w:szCs w:val="20"/>
              </w:rPr>
            </w:pPr>
            <w:r>
              <w:rPr>
                <w:rFonts w:cs="Arial"/>
                <w:sz w:val="20"/>
                <w:szCs w:val="20"/>
              </w:rPr>
              <w:t>SOLAS Chapter V Regulation 10</w:t>
            </w:r>
          </w:p>
          <w:p w:rsidR="00F96C1A" w:rsidRPr="00A4164D" w:rsidRDefault="00F96C1A" w:rsidP="00AE3AB2">
            <w:pPr>
              <w:jc w:val="both"/>
              <w:rPr>
                <w:rFonts w:cs="Arial"/>
                <w:sz w:val="20"/>
                <w:szCs w:val="20"/>
              </w:rPr>
            </w:pPr>
            <w:r w:rsidRPr="00AE3AB2">
              <w:rPr>
                <w:rFonts w:cs="Arial"/>
                <w:sz w:val="20"/>
                <w:szCs w:val="20"/>
              </w:rPr>
              <w:t>IMO resolution A.982(24)</w:t>
            </w:r>
            <w:r>
              <w:rPr>
                <w:rFonts w:cs="Arial"/>
                <w:sz w:val="20"/>
                <w:szCs w:val="20"/>
              </w:rPr>
              <w:t xml:space="preserve"> on PSSAs</w:t>
            </w:r>
          </w:p>
          <w:p w:rsidR="00F96C1A" w:rsidRPr="00A4164D" w:rsidRDefault="00F96C1A" w:rsidP="0087163B">
            <w:pPr>
              <w:rPr>
                <w:rFonts w:cs="Arial"/>
                <w:sz w:val="20"/>
                <w:szCs w:val="20"/>
              </w:rPr>
            </w:pPr>
            <w:r>
              <w:rPr>
                <w:rFonts w:cs="Arial"/>
                <w:sz w:val="20"/>
                <w:szCs w:val="20"/>
              </w:rPr>
              <w:t>COLREG Rule 10</w:t>
            </w:r>
          </w:p>
        </w:tc>
        <w:tc>
          <w:tcPr>
            <w:tcW w:w="597" w:type="dxa"/>
            <w:vMerge w:val="restart"/>
            <w:tcMar>
              <w:top w:w="0" w:type="dxa"/>
              <w:bottom w:w="0" w:type="dxa"/>
            </w:tcMar>
            <w:vAlign w:val="center"/>
          </w:tcPr>
          <w:p w:rsidR="00F96C1A" w:rsidRPr="00A4164D" w:rsidRDefault="00F96C1A" w:rsidP="0087163B">
            <w:pPr>
              <w:jc w:val="center"/>
              <w:rPr>
                <w:rFonts w:cs="Arial"/>
                <w:sz w:val="20"/>
                <w:szCs w:val="20"/>
              </w:rPr>
            </w:pPr>
            <w:r>
              <w:rPr>
                <w:rFonts w:cs="Arial"/>
                <w:sz w:val="20"/>
                <w:szCs w:val="20"/>
              </w:rPr>
              <w:t>16</w:t>
            </w:r>
          </w:p>
          <w:p w:rsidR="00F96C1A" w:rsidRPr="00A4164D" w:rsidRDefault="00F96C1A" w:rsidP="0087163B">
            <w:pPr>
              <w:jc w:val="center"/>
              <w:rPr>
                <w:rFonts w:cs="Arial"/>
                <w:sz w:val="20"/>
                <w:szCs w:val="20"/>
              </w:rPr>
            </w:pPr>
          </w:p>
          <w:p w:rsidR="00F96C1A" w:rsidRPr="00A4164D" w:rsidRDefault="00F96C1A" w:rsidP="0087163B">
            <w:pPr>
              <w:jc w:val="center"/>
              <w:rPr>
                <w:rFonts w:cs="Arial"/>
                <w:sz w:val="20"/>
                <w:szCs w:val="20"/>
              </w:rPr>
            </w:pPr>
          </w:p>
        </w:tc>
      </w:tr>
      <w:tr w:rsidR="00F96C1A" w:rsidRPr="00A4164D" w:rsidTr="00D4440E">
        <w:trPr>
          <w:trHeight w:val="115"/>
        </w:trPr>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Particularly Sensitive Sea Areas</w:t>
            </w:r>
          </w:p>
        </w:tc>
        <w:tc>
          <w:tcPr>
            <w:tcW w:w="614" w:type="dxa"/>
            <w:vMerge/>
            <w:tcMar>
              <w:top w:w="0" w:type="dxa"/>
              <w:bottom w:w="0" w:type="dxa"/>
            </w:tcMar>
            <w:vAlign w:val="center"/>
          </w:tcPr>
          <w:p w:rsidR="00F96C1A" w:rsidRPr="00A4164D" w:rsidRDefault="00F96C1A" w:rsidP="0087163B">
            <w:pPr>
              <w:jc w:val="center"/>
              <w:rPr>
                <w:rFonts w:cs="Arial"/>
                <w:sz w:val="20"/>
                <w:szCs w:val="20"/>
              </w:rPr>
            </w:pPr>
          </w:p>
        </w:tc>
        <w:tc>
          <w:tcPr>
            <w:tcW w:w="2545" w:type="dxa"/>
            <w:vMerge/>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D4440E">
        <w:tc>
          <w:tcPr>
            <w:tcW w:w="593"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87163B" w:rsidP="0087163B">
            <w:pPr>
              <w:jc w:val="right"/>
              <w:rPr>
                <w:rFonts w:cs="Arial"/>
                <w:sz w:val="20"/>
                <w:szCs w:val="20"/>
              </w:rPr>
            </w:pPr>
            <w:r>
              <w:rPr>
                <w:rFonts w:cs="Arial"/>
                <w:sz w:val="20"/>
                <w:szCs w:val="20"/>
              </w:rPr>
              <w:t>Routeing definitions</w:t>
            </w:r>
          </w:p>
        </w:tc>
        <w:tc>
          <w:tcPr>
            <w:tcW w:w="614" w:type="dxa"/>
            <w:tcMar>
              <w:top w:w="0" w:type="dxa"/>
              <w:bottom w:w="0" w:type="dxa"/>
            </w:tcMar>
            <w:vAlign w:val="center"/>
          </w:tcPr>
          <w:p w:rsidR="0087163B" w:rsidRPr="00A4164D" w:rsidRDefault="0087163B" w:rsidP="0087163B">
            <w:pPr>
              <w:jc w:val="center"/>
              <w:rPr>
                <w:rFonts w:cs="Arial"/>
                <w:sz w:val="20"/>
                <w:szCs w:val="20"/>
              </w:rPr>
            </w:pPr>
            <w:r w:rsidRPr="00A4164D">
              <w:rPr>
                <w:rFonts w:cs="Arial"/>
                <w:sz w:val="20"/>
                <w:szCs w:val="20"/>
              </w:rPr>
              <w:t>2</w:t>
            </w:r>
          </w:p>
        </w:tc>
        <w:tc>
          <w:tcPr>
            <w:tcW w:w="2545" w:type="dxa"/>
            <w:tcMar>
              <w:top w:w="0" w:type="dxa"/>
              <w:bottom w:w="0" w:type="dxa"/>
            </w:tcMar>
            <w:vAlign w:val="center"/>
          </w:tcPr>
          <w:p w:rsidR="0087163B" w:rsidRPr="00A4164D" w:rsidRDefault="0087163B" w:rsidP="0087163B">
            <w:pPr>
              <w:jc w:val="both"/>
              <w:rPr>
                <w:rFonts w:cs="Arial"/>
                <w:sz w:val="20"/>
                <w:szCs w:val="20"/>
              </w:rPr>
            </w:pPr>
            <w:r>
              <w:rPr>
                <w:rFonts w:cs="Arial"/>
                <w:sz w:val="20"/>
                <w:szCs w:val="20"/>
              </w:rPr>
              <w:t>List of example definitions</w:t>
            </w: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1d.1.4</w:t>
            </w:r>
          </w:p>
        </w:tc>
        <w:tc>
          <w:tcPr>
            <w:tcW w:w="5445" w:type="dxa"/>
            <w:tcMar>
              <w:top w:w="0" w:type="dxa"/>
              <w:bottom w:w="0" w:type="dxa"/>
            </w:tcMar>
          </w:tcPr>
          <w:p w:rsidR="00D4440E" w:rsidRPr="00A4164D" w:rsidRDefault="00D4440E" w:rsidP="0087163B">
            <w:pPr>
              <w:jc w:val="right"/>
              <w:rPr>
                <w:rFonts w:cs="Arial"/>
                <w:sz w:val="20"/>
                <w:szCs w:val="20"/>
              </w:rPr>
            </w:pPr>
            <w:r w:rsidRPr="00A4164D">
              <w:rPr>
                <w:rFonts w:cs="Arial"/>
                <w:sz w:val="20"/>
                <w:szCs w:val="20"/>
              </w:rPr>
              <w:t>Use of traffic separation schemes; Inshore Traffic Zones</w:t>
            </w:r>
          </w:p>
        </w:tc>
        <w:tc>
          <w:tcPr>
            <w:tcW w:w="614" w:type="dxa"/>
            <w:vMerge w:val="restart"/>
            <w:tcMar>
              <w:top w:w="0" w:type="dxa"/>
              <w:bottom w:w="0" w:type="dxa"/>
            </w:tcMar>
            <w:vAlign w:val="center"/>
          </w:tcPr>
          <w:p w:rsidR="00D4440E" w:rsidRPr="00A4164D" w:rsidRDefault="00D4440E" w:rsidP="0087163B">
            <w:pPr>
              <w:jc w:val="center"/>
              <w:rPr>
                <w:rFonts w:cs="Arial"/>
                <w:sz w:val="20"/>
                <w:szCs w:val="20"/>
              </w:rPr>
            </w:pPr>
            <w:r>
              <w:rPr>
                <w:rFonts w:cs="Arial"/>
                <w:sz w:val="20"/>
                <w:szCs w:val="20"/>
              </w:rPr>
              <w:t>1</w:t>
            </w:r>
          </w:p>
        </w:tc>
        <w:tc>
          <w:tcPr>
            <w:tcW w:w="2545" w:type="dxa"/>
            <w:vMerge w:val="restart"/>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1d.1.5</w:t>
            </w:r>
          </w:p>
        </w:tc>
        <w:tc>
          <w:tcPr>
            <w:tcW w:w="5445" w:type="dxa"/>
            <w:tcMar>
              <w:top w:w="0" w:type="dxa"/>
              <w:bottom w:w="0" w:type="dxa"/>
            </w:tcMar>
          </w:tcPr>
          <w:p w:rsidR="00D4440E" w:rsidRPr="00A4164D" w:rsidRDefault="00D4440E" w:rsidP="0087163B">
            <w:pPr>
              <w:jc w:val="right"/>
              <w:rPr>
                <w:rFonts w:cs="Arial"/>
                <w:sz w:val="20"/>
                <w:szCs w:val="20"/>
              </w:rPr>
            </w:pPr>
            <w:r>
              <w:rPr>
                <w:rFonts w:cs="Arial"/>
                <w:sz w:val="20"/>
                <w:szCs w:val="20"/>
              </w:rPr>
              <w:t>Anchorages</w:t>
            </w:r>
          </w:p>
        </w:tc>
        <w:tc>
          <w:tcPr>
            <w:tcW w:w="614" w:type="dxa"/>
            <w:vMerge/>
            <w:tcMar>
              <w:top w:w="0" w:type="dxa"/>
              <w:bottom w:w="0" w:type="dxa"/>
            </w:tcMar>
            <w:vAlign w:val="center"/>
          </w:tcPr>
          <w:p w:rsidR="00D4440E" w:rsidRPr="00A4164D" w:rsidRDefault="00D4440E" w:rsidP="0087163B">
            <w:pPr>
              <w:jc w:val="center"/>
              <w:rPr>
                <w:rFonts w:cs="Arial"/>
                <w:sz w:val="20"/>
                <w:szCs w:val="20"/>
              </w:rPr>
            </w:pPr>
          </w:p>
        </w:tc>
        <w:tc>
          <w:tcPr>
            <w:tcW w:w="2545" w:type="dxa"/>
            <w:vMerge/>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1d.1.6</w:t>
            </w:r>
          </w:p>
        </w:tc>
        <w:tc>
          <w:tcPr>
            <w:tcW w:w="5445" w:type="dxa"/>
            <w:tcMar>
              <w:top w:w="0" w:type="dxa"/>
              <w:bottom w:w="0" w:type="dxa"/>
            </w:tcMar>
          </w:tcPr>
          <w:p w:rsidR="00D4440E" w:rsidRPr="00A4164D" w:rsidRDefault="00D4440E" w:rsidP="00D4440E">
            <w:pPr>
              <w:jc w:val="right"/>
              <w:rPr>
                <w:rFonts w:cs="Arial"/>
                <w:sz w:val="20"/>
                <w:szCs w:val="20"/>
              </w:rPr>
            </w:pPr>
            <w:r>
              <w:rPr>
                <w:rFonts w:cs="Arial"/>
                <w:sz w:val="20"/>
                <w:szCs w:val="20"/>
              </w:rPr>
              <w:t>Offshore structures</w:t>
            </w:r>
          </w:p>
        </w:tc>
        <w:tc>
          <w:tcPr>
            <w:tcW w:w="614" w:type="dxa"/>
            <w:tcMar>
              <w:top w:w="0" w:type="dxa"/>
              <w:bottom w:w="0" w:type="dxa"/>
            </w:tcMar>
            <w:vAlign w:val="center"/>
          </w:tcPr>
          <w:p w:rsidR="00D4440E" w:rsidRPr="00A4164D" w:rsidRDefault="00D4440E" w:rsidP="00D4440E">
            <w:pPr>
              <w:jc w:val="center"/>
              <w:rPr>
                <w:rFonts w:cs="Arial"/>
                <w:sz w:val="20"/>
                <w:szCs w:val="20"/>
              </w:rPr>
            </w:pPr>
            <w:r>
              <w:rPr>
                <w:rFonts w:cs="Arial"/>
                <w:sz w:val="20"/>
                <w:szCs w:val="20"/>
              </w:rPr>
              <w:t>2</w:t>
            </w:r>
          </w:p>
        </w:tc>
        <w:tc>
          <w:tcPr>
            <w:tcW w:w="2545" w:type="dxa"/>
            <w:vMerge/>
            <w:tcMar>
              <w:top w:w="0" w:type="dxa"/>
              <w:bottom w:w="0" w:type="dxa"/>
            </w:tcMar>
            <w:vAlign w:val="center"/>
          </w:tcPr>
          <w:p w:rsidR="00D4440E" w:rsidRPr="00A4164D" w:rsidRDefault="00D4440E" w:rsidP="00D4440E">
            <w:pPr>
              <w:jc w:val="both"/>
              <w:rPr>
                <w:rFonts w:cs="Arial"/>
                <w:sz w:val="20"/>
                <w:szCs w:val="20"/>
              </w:rPr>
            </w:pPr>
          </w:p>
        </w:tc>
        <w:tc>
          <w:tcPr>
            <w:tcW w:w="2977" w:type="dxa"/>
            <w:vMerge/>
            <w:tcMar>
              <w:top w:w="0" w:type="dxa"/>
              <w:bottom w:w="0" w:type="dxa"/>
            </w:tcMar>
            <w:vAlign w:val="cente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r>
              <w:rPr>
                <w:rFonts w:cs="Arial"/>
                <w:sz w:val="20"/>
                <w:szCs w:val="20"/>
              </w:rPr>
              <w:t>1d.2</w:t>
            </w:r>
          </w:p>
        </w:tc>
        <w:tc>
          <w:tcPr>
            <w:tcW w:w="884" w:type="dxa"/>
            <w:shd w:val="clear" w:color="auto" w:fill="D9D9D9" w:themeFill="background1" w:themeFillShade="D9"/>
            <w:tcMar>
              <w:top w:w="0" w:type="dxa"/>
              <w:bottom w:w="0" w:type="dxa"/>
            </w:tcMar>
          </w:tcPr>
          <w:p w:rsidR="00D4440E" w:rsidRPr="00A4164D" w:rsidRDefault="00D4440E" w:rsidP="00D4440E">
            <w:pPr>
              <w:jc w:val="both"/>
              <w:rPr>
                <w:rFonts w:cs="Arial"/>
                <w:sz w:val="20"/>
                <w:szCs w:val="20"/>
              </w:rPr>
            </w:pPr>
          </w:p>
        </w:tc>
        <w:tc>
          <w:tcPr>
            <w:tcW w:w="5445" w:type="dxa"/>
            <w:tcMar>
              <w:top w:w="0" w:type="dxa"/>
              <w:bottom w:w="0" w:type="dxa"/>
            </w:tcMar>
          </w:tcPr>
          <w:p w:rsidR="00D4440E" w:rsidRPr="00F96C1A" w:rsidRDefault="00D4440E" w:rsidP="00D4440E">
            <w:pPr>
              <w:rPr>
                <w:rFonts w:cs="Arial"/>
                <w:b/>
                <w:sz w:val="20"/>
                <w:szCs w:val="20"/>
              </w:rPr>
            </w:pPr>
            <w:r w:rsidRPr="00F96C1A">
              <w:rPr>
                <w:rFonts w:cs="Arial"/>
                <w:b/>
                <w:sz w:val="20"/>
                <w:szCs w:val="20"/>
              </w:rPr>
              <w:t xml:space="preserve">Pilotage </w:t>
            </w:r>
            <w:r>
              <w:rPr>
                <w:rFonts w:cs="Arial"/>
                <w:b/>
                <w:sz w:val="20"/>
                <w:szCs w:val="20"/>
              </w:rPr>
              <w:t>and Bridge Management</w:t>
            </w:r>
          </w:p>
        </w:tc>
        <w:tc>
          <w:tcPr>
            <w:tcW w:w="6733" w:type="dxa"/>
            <w:gridSpan w:val="4"/>
            <w:shd w:val="clear" w:color="auto" w:fill="D9D9D9" w:themeFill="background1" w:themeFillShade="D9"/>
            <w:tcMar>
              <w:top w:w="0" w:type="dxa"/>
              <w:bottom w:w="0" w:type="dxa"/>
            </w:tcMar>
            <w:vAlign w:val="cente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1d.2.1</w:t>
            </w:r>
          </w:p>
        </w:tc>
        <w:tc>
          <w:tcPr>
            <w:tcW w:w="5445" w:type="dxa"/>
            <w:tcMar>
              <w:top w:w="0" w:type="dxa"/>
              <w:bottom w:w="0" w:type="dxa"/>
            </w:tcMar>
          </w:tcPr>
          <w:p w:rsidR="00D4440E" w:rsidRPr="00A4164D" w:rsidRDefault="00D4440E" w:rsidP="00D4440E">
            <w:pPr>
              <w:jc w:val="right"/>
              <w:rPr>
                <w:rFonts w:cs="Arial"/>
                <w:sz w:val="20"/>
                <w:szCs w:val="20"/>
              </w:rPr>
            </w:pPr>
            <w:r>
              <w:rPr>
                <w:rFonts w:cs="Arial"/>
                <w:sz w:val="20"/>
                <w:szCs w:val="20"/>
              </w:rPr>
              <w:t>The role of ship’s Master and Navigating Officer</w:t>
            </w:r>
          </w:p>
        </w:tc>
        <w:tc>
          <w:tcPr>
            <w:tcW w:w="614" w:type="dxa"/>
            <w:vMerge w:val="restart"/>
            <w:tcMar>
              <w:top w:w="0" w:type="dxa"/>
              <w:bottom w:w="0" w:type="dxa"/>
            </w:tcMar>
          </w:tcPr>
          <w:p w:rsidR="00D4440E" w:rsidRPr="00A4164D" w:rsidRDefault="00D4440E" w:rsidP="00D4440E">
            <w:pPr>
              <w:jc w:val="center"/>
              <w:rPr>
                <w:rFonts w:cs="Arial"/>
                <w:sz w:val="20"/>
                <w:szCs w:val="20"/>
              </w:rPr>
            </w:pPr>
            <w:r>
              <w:rPr>
                <w:rFonts w:cs="Arial"/>
                <w:sz w:val="20"/>
                <w:szCs w:val="20"/>
              </w:rPr>
              <w:t>1</w:t>
            </w:r>
          </w:p>
        </w:tc>
        <w:tc>
          <w:tcPr>
            <w:tcW w:w="2545" w:type="dxa"/>
            <w:vMerge w:val="restart"/>
            <w:tcMar>
              <w:top w:w="0" w:type="dxa"/>
              <w:bottom w:w="0" w:type="dxa"/>
            </w:tcMar>
          </w:tcPr>
          <w:p w:rsidR="00D4440E" w:rsidRPr="00A4164D" w:rsidRDefault="00D4440E" w:rsidP="00D4440E">
            <w:pPr>
              <w:jc w:val="both"/>
              <w:rPr>
                <w:rFonts w:cs="Arial"/>
                <w:sz w:val="20"/>
                <w:szCs w:val="20"/>
              </w:rPr>
            </w:pPr>
            <w:r>
              <w:rPr>
                <w:rFonts w:cs="Arial"/>
                <w:sz w:val="20"/>
                <w:szCs w:val="20"/>
              </w:rPr>
              <w:t>Role-play exercise by Master Mariner and qualified Pilot</w:t>
            </w:r>
          </w:p>
        </w:tc>
        <w:tc>
          <w:tcPr>
            <w:tcW w:w="2977" w:type="dxa"/>
            <w:vMerge w:val="restart"/>
            <w:tcMar>
              <w:top w:w="0" w:type="dxa"/>
              <w:bottom w:w="0" w:type="dxa"/>
            </w:tcMar>
          </w:tcPr>
          <w:p w:rsidR="00D4440E" w:rsidRPr="00A4164D" w:rsidRDefault="00D4440E" w:rsidP="00D4440E">
            <w:pPr>
              <w:rPr>
                <w:rFonts w:cs="Arial"/>
                <w:sz w:val="20"/>
                <w:szCs w:val="20"/>
              </w:rPr>
            </w:pPr>
          </w:p>
        </w:tc>
        <w:tc>
          <w:tcPr>
            <w:tcW w:w="597" w:type="dxa"/>
            <w:vMerge w:val="restart"/>
            <w:tcMar>
              <w:top w:w="0" w:type="dxa"/>
              <w:bottom w:w="0" w:type="dxa"/>
            </w:tcMar>
            <w:vAlign w:val="center"/>
          </w:tcPr>
          <w:p w:rsidR="00D4440E" w:rsidRPr="00A4164D" w:rsidRDefault="00D4440E" w:rsidP="00D4440E">
            <w:pPr>
              <w:jc w:val="both"/>
              <w:rPr>
                <w:rFonts w:cs="Arial"/>
                <w:sz w:val="20"/>
                <w:szCs w:val="20"/>
              </w:rPr>
            </w:pPr>
            <w:r>
              <w:rPr>
                <w:rFonts w:cs="Arial"/>
                <w:sz w:val="20"/>
                <w:szCs w:val="20"/>
              </w:rPr>
              <w:t>17</w:t>
            </w: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1d.2.2</w:t>
            </w:r>
          </w:p>
        </w:tc>
        <w:tc>
          <w:tcPr>
            <w:tcW w:w="5445" w:type="dxa"/>
            <w:tcMar>
              <w:top w:w="0" w:type="dxa"/>
              <w:bottom w:w="0" w:type="dxa"/>
            </w:tcMar>
          </w:tcPr>
          <w:p w:rsidR="00D4440E" w:rsidRDefault="00D4440E" w:rsidP="00D4440E">
            <w:pPr>
              <w:jc w:val="right"/>
              <w:rPr>
                <w:rFonts w:cs="Arial"/>
                <w:sz w:val="20"/>
                <w:szCs w:val="20"/>
              </w:rPr>
            </w:pPr>
            <w:r>
              <w:rPr>
                <w:rFonts w:cs="Arial"/>
                <w:sz w:val="20"/>
                <w:szCs w:val="20"/>
              </w:rPr>
              <w:t>Vessel manoeuvring</w:t>
            </w:r>
          </w:p>
        </w:tc>
        <w:tc>
          <w:tcPr>
            <w:tcW w:w="614" w:type="dxa"/>
            <w:vMerge/>
            <w:tcMar>
              <w:top w:w="0" w:type="dxa"/>
              <w:bottom w:w="0" w:type="dxa"/>
            </w:tcMar>
          </w:tcPr>
          <w:p w:rsidR="00D4440E" w:rsidRDefault="00D4440E" w:rsidP="00D4440E">
            <w:pPr>
              <w:jc w:val="center"/>
              <w:rPr>
                <w:rFonts w:cs="Arial"/>
                <w:sz w:val="20"/>
                <w:szCs w:val="20"/>
              </w:rPr>
            </w:pPr>
          </w:p>
        </w:tc>
        <w:tc>
          <w:tcPr>
            <w:tcW w:w="2545" w:type="dxa"/>
            <w:vMerge/>
            <w:tcMar>
              <w:top w:w="0" w:type="dxa"/>
              <w:bottom w:w="0" w:type="dxa"/>
            </w:tcMar>
          </w:tcPr>
          <w:p w:rsidR="00D4440E"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vAlign w:val="center"/>
          </w:tcPr>
          <w:p w:rsidR="00D4440E"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1d.2.3</w:t>
            </w:r>
          </w:p>
        </w:tc>
        <w:tc>
          <w:tcPr>
            <w:tcW w:w="5445" w:type="dxa"/>
            <w:tcMar>
              <w:top w:w="0" w:type="dxa"/>
              <w:bottom w:w="0" w:type="dxa"/>
            </w:tcMar>
          </w:tcPr>
          <w:p w:rsidR="00D4440E" w:rsidRPr="00A4164D" w:rsidRDefault="00D4440E" w:rsidP="00D4440E">
            <w:pPr>
              <w:jc w:val="right"/>
              <w:rPr>
                <w:rFonts w:cs="Arial"/>
                <w:sz w:val="20"/>
                <w:szCs w:val="20"/>
              </w:rPr>
            </w:pPr>
            <w:r w:rsidRPr="00A4164D">
              <w:rPr>
                <w:rFonts w:cs="Arial"/>
                <w:sz w:val="20"/>
                <w:szCs w:val="20"/>
              </w:rPr>
              <w:t>Pilotage as a service to navigation</w:t>
            </w:r>
          </w:p>
        </w:tc>
        <w:tc>
          <w:tcPr>
            <w:tcW w:w="614" w:type="dxa"/>
            <w:vMerge/>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1d.2.4</w:t>
            </w:r>
          </w:p>
        </w:tc>
        <w:tc>
          <w:tcPr>
            <w:tcW w:w="5445" w:type="dxa"/>
            <w:tcMar>
              <w:top w:w="0" w:type="dxa"/>
              <w:bottom w:w="0" w:type="dxa"/>
            </w:tcMar>
          </w:tcPr>
          <w:p w:rsidR="00D4440E" w:rsidRPr="00A4164D" w:rsidRDefault="00D4440E" w:rsidP="00D4440E">
            <w:pPr>
              <w:jc w:val="right"/>
              <w:rPr>
                <w:rFonts w:cs="Arial"/>
                <w:sz w:val="20"/>
                <w:szCs w:val="20"/>
              </w:rPr>
            </w:pPr>
            <w:r>
              <w:rPr>
                <w:rFonts w:cs="Arial"/>
                <w:sz w:val="20"/>
                <w:szCs w:val="20"/>
              </w:rPr>
              <w:t>The role of the Pilot</w:t>
            </w:r>
          </w:p>
        </w:tc>
        <w:tc>
          <w:tcPr>
            <w:tcW w:w="614" w:type="dxa"/>
            <w:vMerge/>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1d.2.5</w:t>
            </w:r>
          </w:p>
        </w:tc>
        <w:tc>
          <w:tcPr>
            <w:tcW w:w="5445" w:type="dxa"/>
            <w:tcMar>
              <w:top w:w="0" w:type="dxa"/>
              <w:bottom w:w="0" w:type="dxa"/>
            </w:tcMar>
          </w:tcPr>
          <w:p w:rsidR="00D4440E" w:rsidRPr="00A4164D" w:rsidRDefault="00D4440E" w:rsidP="00D4440E">
            <w:pPr>
              <w:jc w:val="right"/>
              <w:rPr>
                <w:rFonts w:cs="Arial"/>
                <w:sz w:val="20"/>
                <w:szCs w:val="20"/>
              </w:rPr>
            </w:pPr>
            <w:r>
              <w:rPr>
                <w:rFonts w:cs="Arial"/>
                <w:sz w:val="20"/>
                <w:szCs w:val="20"/>
              </w:rPr>
              <w:t>The Master-Pilot Exchange</w:t>
            </w:r>
          </w:p>
        </w:tc>
        <w:tc>
          <w:tcPr>
            <w:tcW w:w="614" w:type="dxa"/>
            <w:vMerge/>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1d.2.6</w:t>
            </w:r>
          </w:p>
        </w:tc>
        <w:tc>
          <w:tcPr>
            <w:tcW w:w="5445" w:type="dxa"/>
            <w:tcMar>
              <w:top w:w="0" w:type="dxa"/>
              <w:bottom w:w="0" w:type="dxa"/>
            </w:tcMar>
          </w:tcPr>
          <w:p w:rsidR="00D4440E" w:rsidRPr="00A4164D" w:rsidRDefault="00D4440E" w:rsidP="00D4440E">
            <w:pPr>
              <w:jc w:val="right"/>
              <w:rPr>
                <w:rFonts w:cs="Arial"/>
                <w:sz w:val="20"/>
                <w:szCs w:val="20"/>
              </w:rPr>
            </w:pPr>
            <w:r w:rsidRPr="00A4164D">
              <w:rPr>
                <w:rFonts w:cs="Arial"/>
                <w:sz w:val="20"/>
                <w:szCs w:val="20"/>
              </w:rPr>
              <w:t>Pilotage simulators</w:t>
            </w:r>
          </w:p>
        </w:tc>
        <w:tc>
          <w:tcPr>
            <w:tcW w:w="614" w:type="dxa"/>
            <w:vMerge/>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default" r:id="rId20"/>
          <w:footerReference w:type="default" r:id="rId21"/>
          <w:headerReference w:type="first" r:id="rId22"/>
          <w:footerReference w:type="first" r:id="rId23"/>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67"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 </w:t>
      </w:r>
      <w:r w:rsidRPr="00A4164D">
        <w:rPr>
          <w:rFonts w:asciiTheme="minorHAnsi" w:hAnsiTheme="minorHAnsi"/>
          <w:sz w:val="22"/>
          <w:szCs w:val="22"/>
        </w:rPr>
        <w:t xml:space="preserve">TECHNICAL FUNCTIONS </w:t>
      </w:r>
      <w:r w:rsidR="000E4CBC">
        <w:rPr>
          <w:rFonts w:asciiTheme="minorHAnsi" w:hAnsiTheme="minorHAnsi"/>
          <w:sz w:val="22"/>
          <w:szCs w:val="22"/>
        </w:rPr>
        <w:t>OF</w:t>
      </w:r>
      <w:r w:rsidRPr="00A4164D">
        <w:rPr>
          <w:rFonts w:asciiTheme="minorHAnsi" w:hAnsiTheme="minorHAnsi"/>
          <w:sz w:val="22"/>
          <w:szCs w:val="22"/>
        </w:rPr>
        <w:t xml:space="preserve"> VISUAL</w:t>
      </w:r>
      <w:r w:rsidR="00FC7647">
        <w:rPr>
          <w:rFonts w:asciiTheme="minorHAnsi" w:hAnsiTheme="minorHAnsi"/>
          <w:sz w:val="22"/>
          <w:szCs w:val="22"/>
        </w:rPr>
        <w:t xml:space="preserve">; </w:t>
      </w:r>
      <w:bookmarkEnd w:id="67"/>
      <w:r w:rsidR="000E4CBC">
        <w:rPr>
          <w:rFonts w:asciiTheme="minorHAnsi" w:hAnsiTheme="minorHAnsi"/>
          <w:sz w:val="22"/>
          <w:szCs w:val="22"/>
        </w:rPr>
        <w:t xml:space="preserve">RADIO </w:t>
      </w:r>
      <w:r w:rsidR="00FC7647">
        <w:rPr>
          <w:rFonts w:asciiTheme="minorHAnsi" w:hAnsiTheme="minorHAnsi"/>
          <w:sz w:val="22"/>
          <w:szCs w:val="22"/>
        </w:rPr>
        <w:t xml:space="preserve">and AUDIBLE </w:t>
      </w:r>
      <w:r w:rsidR="000E4CBC">
        <w:rPr>
          <w:rFonts w:asciiTheme="minorHAnsi" w:hAnsiTheme="minorHAnsi"/>
          <w:sz w:val="22"/>
          <w:szCs w:val="22"/>
        </w:rPr>
        <w:t xml:space="preserve">AtoN; </w:t>
      </w:r>
      <w:r w:rsidR="00FC7647">
        <w:rPr>
          <w:rFonts w:asciiTheme="minorHAnsi" w:hAnsiTheme="minorHAnsi"/>
          <w:sz w:val="22"/>
          <w:szCs w:val="22"/>
        </w:rPr>
        <w:t>VESSEL TRAFFIC SERVICES</w:t>
      </w:r>
    </w:p>
    <w:p w:rsidR="00424C36" w:rsidRPr="005528CF" w:rsidRDefault="00424C36" w:rsidP="00BF4E14">
      <w:pPr>
        <w:pStyle w:val="ModuleHeading1"/>
        <w:numPr>
          <w:ilvl w:val="0"/>
          <w:numId w:val="31"/>
        </w:numPr>
        <w:rPr>
          <w:rFonts w:asciiTheme="minorHAnsi" w:hAnsiTheme="minorHAnsi"/>
          <w:szCs w:val="22"/>
        </w:rPr>
      </w:pPr>
      <w:r w:rsidRPr="005528CF">
        <w:rPr>
          <w:rFonts w:asciiTheme="minorHAnsi" w:hAnsiTheme="minorHAnsi"/>
          <w:szCs w:val="22"/>
        </w:rPr>
        <w:t>INTRODUCTION</w:t>
      </w:r>
    </w:p>
    <w:p w:rsidR="005528CF" w:rsidRDefault="00424C36" w:rsidP="00424C36">
      <w:pPr>
        <w:pStyle w:val="BodyText"/>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technical aspects of AtoN - </w:t>
      </w:r>
      <w:r w:rsidRPr="00A4164D">
        <w:rPr>
          <w:rFonts w:asciiTheme="minorHAnsi" w:hAnsiTheme="minorHAnsi"/>
          <w:szCs w:val="22"/>
        </w:rPr>
        <w:t xml:space="preserve"> is </w:t>
      </w:r>
      <w:r w:rsidR="005528CF">
        <w:rPr>
          <w:rFonts w:asciiTheme="minorHAnsi" w:hAnsiTheme="minorHAnsi"/>
          <w:szCs w:val="22"/>
        </w:rPr>
        <w:t xml:space="preserve">divided into </w:t>
      </w:r>
      <w:r w:rsidR="006B1C81">
        <w:rPr>
          <w:rFonts w:asciiTheme="minorHAnsi" w:hAnsiTheme="minorHAnsi"/>
          <w:szCs w:val="22"/>
        </w:rPr>
        <w:t>five</w:t>
      </w:r>
      <w:r w:rsidR="005528CF">
        <w:rPr>
          <w:rFonts w:asciiTheme="minorHAnsi" w:hAnsiTheme="minorHAnsi"/>
          <w:szCs w:val="22"/>
        </w:rPr>
        <w:t xml:space="preserve"> sections all of which must be completed by potential AtoN managers. </w:t>
      </w:r>
    </w:p>
    <w:p w:rsidR="005528CF" w:rsidRDefault="005528CF" w:rsidP="005528CF">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 xml:space="preserve">A deals with technical aspects and functions of </w:t>
      </w:r>
      <w:r>
        <w:rPr>
          <w:rFonts w:asciiTheme="minorHAnsi" w:hAnsiTheme="minorHAnsi"/>
          <w:szCs w:val="22"/>
        </w:rPr>
        <w:t xml:space="preserve">short-range </w:t>
      </w:r>
      <w:r w:rsidRPr="00A4164D">
        <w:rPr>
          <w:rFonts w:asciiTheme="minorHAnsi" w:hAnsiTheme="minorHAnsi"/>
          <w:szCs w:val="22"/>
        </w:rPr>
        <w:t xml:space="preserve">visual </w:t>
      </w:r>
      <w:r>
        <w:rPr>
          <w:rFonts w:asciiTheme="minorHAnsi" w:hAnsiTheme="minorHAnsi"/>
          <w:szCs w:val="22"/>
        </w:rPr>
        <w:t xml:space="preserve">and audible </w:t>
      </w:r>
      <w:r w:rsidRPr="00A4164D">
        <w:rPr>
          <w:rFonts w:asciiTheme="minorHAnsi" w:hAnsiTheme="minorHAnsi"/>
          <w:szCs w:val="22"/>
        </w:rPr>
        <w:t xml:space="preserve">AtoN whilst Module </w:t>
      </w:r>
      <w:r>
        <w:rPr>
          <w:rFonts w:asciiTheme="minorHAnsi" w:hAnsiTheme="minorHAnsi"/>
          <w:szCs w:val="22"/>
        </w:rPr>
        <w:t>2</w:t>
      </w:r>
      <w:r w:rsidRPr="00A4164D">
        <w:rPr>
          <w:rFonts w:asciiTheme="minorHAnsi" w:hAnsiTheme="minorHAnsi"/>
          <w:szCs w:val="22"/>
        </w:rPr>
        <w:t xml:space="preserve">B covers technical aspects and functions of satellite and </w:t>
      </w:r>
      <w:r>
        <w:rPr>
          <w:rFonts w:asciiTheme="minorHAnsi" w:hAnsiTheme="minorHAnsi"/>
          <w:szCs w:val="22"/>
        </w:rPr>
        <w:t>terrestrial</w:t>
      </w:r>
      <w:r w:rsidRPr="00A4164D">
        <w:rPr>
          <w:rFonts w:asciiTheme="minorHAnsi" w:hAnsiTheme="minorHAnsi"/>
          <w:szCs w:val="22"/>
        </w:rPr>
        <w:t xml:space="preserve"> radio </w:t>
      </w:r>
      <w:r>
        <w:rPr>
          <w:rFonts w:asciiTheme="minorHAnsi" w:hAnsiTheme="minorHAnsi"/>
          <w:szCs w:val="22"/>
        </w:rPr>
        <w:t>AtoN</w:t>
      </w:r>
      <w:r w:rsidRPr="00A4164D">
        <w:rPr>
          <w:rFonts w:asciiTheme="minorHAnsi" w:hAnsiTheme="minorHAnsi"/>
          <w:szCs w:val="22"/>
        </w:rPr>
        <w:t xml:space="preserve"> including Automatic Identification Systems (AIS)</w:t>
      </w:r>
      <w:r>
        <w:rPr>
          <w:rFonts w:asciiTheme="minorHAnsi" w:hAnsiTheme="minorHAnsi"/>
          <w:szCs w:val="22"/>
        </w:rPr>
        <w:t xml:space="preserve">; </w:t>
      </w:r>
      <w:r w:rsidR="006B1C81">
        <w:rPr>
          <w:rFonts w:asciiTheme="minorHAnsi" w:hAnsiTheme="minorHAnsi"/>
          <w:szCs w:val="22"/>
        </w:rPr>
        <w:t xml:space="preserve">remote monitoring techniques and </w:t>
      </w:r>
      <w:r>
        <w:rPr>
          <w:rFonts w:asciiTheme="minorHAnsi" w:hAnsiTheme="minorHAnsi"/>
          <w:szCs w:val="22"/>
        </w:rPr>
        <w:t>the e-Navigation concept</w:t>
      </w:r>
      <w:r w:rsidR="006B1C81">
        <w:rPr>
          <w:rFonts w:asciiTheme="minorHAnsi" w:hAnsiTheme="minorHAnsi"/>
          <w:szCs w:val="22"/>
        </w:rPr>
        <w:t>.</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C is intended as a basic introduction to the principles of Vessel Traffic Services</w:t>
      </w:r>
      <w:r>
        <w:rPr>
          <w:rFonts w:asciiTheme="minorHAnsi" w:hAnsiTheme="minorHAnsi"/>
          <w:szCs w:val="22"/>
        </w:rPr>
        <w:t>.</w:t>
      </w:r>
      <w:r w:rsidRPr="00A4164D">
        <w:rPr>
          <w:rFonts w:asciiTheme="minorHAnsi" w:hAnsiTheme="minorHAnsi"/>
          <w:szCs w:val="22"/>
        </w:rPr>
        <w:t xml:space="preserve">  Participants intending to progress their competency in VTS should refer to the requirements set out in IALA Recommendation </w:t>
      </w:r>
      <w:r>
        <w:rPr>
          <w:rFonts w:asciiTheme="minorHAnsi" w:hAnsiTheme="minorHAnsi"/>
          <w:szCs w:val="22"/>
        </w:rPr>
        <w:t>R0</w:t>
      </w:r>
      <w:r w:rsidRPr="00A4164D">
        <w:rPr>
          <w:rFonts w:asciiTheme="minorHAnsi" w:hAnsiTheme="minorHAnsi"/>
          <w:szCs w:val="22"/>
        </w:rPr>
        <w:t>103.</w:t>
      </w:r>
    </w:p>
    <w:p w:rsidR="006B1C81" w:rsidRDefault="006B1C81" w:rsidP="006B1C81">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 xml:space="preserve">D covers </w:t>
      </w:r>
      <w:r>
        <w:rPr>
          <w:rFonts w:asciiTheme="minorHAnsi" w:hAnsiTheme="minorHAnsi"/>
          <w:szCs w:val="22"/>
        </w:rPr>
        <w:t>AtoN structures and materials used in their construction and the conservation of historic lighthouses.</w:t>
      </w:r>
    </w:p>
    <w:p w:rsidR="00424C36" w:rsidRPr="00A4164D" w:rsidRDefault="006B1C81" w:rsidP="00424C36">
      <w:pPr>
        <w:pStyle w:val="BodyText"/>
        <w:rPr>
          <w:rFonts w:asciiTheme="minorHAnsi" w:hAnsiTheme="minorHAnsi"/>
          <w:szCs w:val="22"/>
        </w:rPr>
      </w:pPr>
      <w:r>
        <w:rPr>
          <w:rFonts w:asciiTheme="minorHAnsi" w:hAnsiTheme="minorHAnsi"/>
          <w:szCs w:val="22"/>
        </w:rPr>
        <w:t xml:space="preserve">Module 2E is </w:t>
      </w:r>
      <w:r w:rsidR="00424C36" w:rsidRPr="00A4164D">
        <w:rPr>
          <w:rFonts w:asciiTheme="minorHAnsi" w:hAnsiTheme="minorHAnsi"/>
          <w:szCs w:val="22"/>
        </w:rPr>
        <w:t xml:space="preserve">designed primarily for participants with only a limited knowledge of power supply systems. </w:t>
      </w:r>
    </w:p>
    <w:p w:rsidR="006B1C81" w:rsidRPr="00A4164D" w:rsidRDefault="001B5743" w:rsidP="006B1C81">
      <w:pPr>
        <w:pStyle w:val="BodyText"/>
        <w:spacing w:after="0"/>
        <w:rPr>
          <w:rFonts w:asciiTheme="minorHAnsi" w:hAnsiTheme="minorHAnsi"/>
          <w:szCs w:val="22"/>
        </w:rPr>
      </w:pPr>
      <w:r w:rsidRPr="00A4164D">
        <w:rPr>
          <w:rFonts w:asciiTheme="minorHAnsi" w:hAnsiTheme="minorHAnsi"/>
          <w:szCs w:val="22"/>
        </w:rPr>
        <w:t>Instructors for Module</w:t>
      </w:r>
      <w:r w:rsidR="006B1C81">
        <w:rPr>
          <w:rFonts w:asciiTheme="minorHAnsi" w:hAnsiTheme="minorHAnsi"/>
          <w:szCs w:val="22"/>
        </w:rPr>
        <w:t>s</w:t>
      </w:r>
      <w:r w:rsidRPr="00A4164D">
        <w:rPr>
          <w:rFonts w:asciiTheme="minorHAnsi" w:hAnsiTheme="minorHAnsi"/>
          <w:szCs w:val="22"/>
        </w:rPr>
        <w:t xml:space="preserve"> </w:t>
      </w:r>
      <w:r w:rsidR="006B1C81">
        <w:rPr>
          <w:rFonts w:asciiTheme="minorHAnsi" w:hAnsiTheme="minorHAnsi"/>
          <w:szCs w:val="22"/>
        </w:rPr>
        <w:t>2</w:t>
      </w:r>
      <w:r w:rsidRPr="00A4164D">
        <w:rPr>
          <w:rFonts w:asciiTheme="minorHAnsi" w:hAnsiTheme="minorHAnsi"/>
          <w:szCs w:val="22"/>
        </w:rPr>
        <w:t xml:space="preserve">A; B and D should </w:t>
      </w:r>
      <w:r w:rsidR="00FD7612">
        <w:rPr>
          <w:rFonts w:asciiTheme="minorHAnsi" w:hAnsiTheme="minorHAnsi"/>
          <w:szCs w:val="22"/>
        </w:rPr>
        <w:t xml:space="preserve">be </w:t>
      </w:r>
      <w:r w:rsidRPr="00A4164D">
        <w:rPr>
          <w:rFonts w:asciiTheme="minorHAnsi" w:hAnsiTheme="minorHAnsi"/>
          <w:szCs w:val="22"/>
        </w:rPr>
        <w:t xml:space="preserve">competent in all </w:t>
      </w:r>
      <w:r w:rsidR="00FD7612">
        <w:rPr>
          <w:rFonts w:asciiTheme="minorHAnsi" w:hAnsiTheme="minorHAnsi"/>
          <w:szCs w:val="22"/>
        </w:rPr>
        <w:t xml:space="preserve">technical </w:t>
      </w:r>
      <w:r w:rsidRPr="00A4164D">
        <w:rPr>
          <w:rFonts w:asciiTheme="minorHAnsi" w:hAnsiTheme="minorHAnsi"/>
          <w:szCs w:val="22"/>
        </w:rPr>
        <w:t xml:space="preserve">aspects of AtoN management and hold appropriate qualifications recognised by the Accredited Training Organisation.  Instructors for Module </w:t>
      </w:r>
      <w:r w:rsidR="006B1C81">
        <w:rPr>
          <w:rFonts w:asciiTheme="minorHAnsi" w:hAnsiTheme="minorHAnsi"/>
          <w:szCs w:val="22"/>
        </w:rPr>
        <w:t>2</w:t>
      </w:r>
      <w:r w:rsidRPr="00A4164D">
        <w:rPr>
          <w:rFonts w:asciiTheme="minorHAnsi" w:hAnsiTheme="minorHAnsi"/>
          <w:szCs w:val="22"/>
        </w:rPr>
        <w:t xml:space="preserve">C should hold an appropriate IALA recognised VTS qualification.  </w:t>
      </w:r>
      <w:r w:rsidR="005528CF" w:rsidRPr="00A4164D">
        <w:rPr>
          <w:rFonts w:asciiTheme="minorHAnsi" w:hAnsiTheme="minorHAnsi"/>
          <w:szCs w:val="22"/>
        </w:rPr>
        <w:t xml:space="preserve">Instructors for </w:t>
      </w:r>
      <w:r w:rsidR="006B1C81">
        <w:rPr>
          <w:rFonts w:asciiTheme="minorHAnsi" w:hAnsiTheme="minorHAnsi"/>
          <w:szCs w:val="22"/>
        </w:rPr>
        <w:t>Module 2E</w:t>
      </w:r>
      <w:r w:rsidR="005528CF" w:rsidRPr="00A4164D">
        <w:rPr>
          <w:rFonts w:asciiTheme="minorHAnsi" w:hAnsiTheme="minorHAnsi"/>
          <w:szCs w:val="22"/>
        </w:rPr>
        <w:t xml:space="preserve"> should hold an appropriate scientific degree supported by work experience in the field of electrical power supply.  </w:t>
      </w:r>
      <w:r w:rsidR="006B1C81" w:rsidRPr="00A4164D">
        <w:rPr>
          <w:rFonts w:asciiTheme="minorHAnsi" w:hAnsiTheme="minorHAnsi"/>
          <w:szCs w:val="22"/>
        </w:rPr>
        <w:t xml:space="preserve">See Part </w:t>
      </w:r>
      <w:r w:rsidR="006B1C81">
        <w:rPr>
          <w:rFonts w:asciiTheme="minorHAnsi" w:hAnsiTheme="minorHAnsi"/>
          <w:szCs w:val="22"/>
        </w:rPr>
        <w:t>4 paragraph</w:t>
      </w:r>
      <w:r w:rsidR="006B1C81" w:rsidRPr="00A4164D">
        <w:rPr>
          <w:rFonts w:asciiTheme="minorHAnsi" w:hAnsiTheme="minorHAnsi"/>
          <w:szCs w:val="22"/>
        </w:rPr>
        <w:t xml:space="preserve"> 4.1 for further guidance.</w:t>
      </w:r>
    </w:p>
    <w:p w:rsidR="005528CF" w:rsidRPr="00A4164D" w:rsidRDefault="005528CF" w:rsidP="005528CF">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1B5743">
      <w:pPr>
        <w:pStyle w:val="ModuleHeading2"/>
        <w:rPr>
          <w:rFonts w:asciiTheme="minorHAnsi" w:hAnsiTheme="minorHAnsi" w:cs="Calibri"/>
          <w:szCs w:val="22"/>
        </w:rPr>
      </w:pPr>
      <w:r w:rsidRPr="00A4164D">
        <w:rPr>
          <w:rFonts w:asciiTheme="minorHAnsi" w:hAnsiTheme="minorHAnsi"/>
          <w:szCs w:val="22"/>
        </w:rPr>
        <w:t>Scope</w:t>
      </w:r>
    </w:p>
    <w:p w:rsidR="00636BC9" w:rsidRDefault="001B5743" w:rsidP="001B5743">
      <w:pPr>
        <w:pStyle w:val="BodyText"/>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A requires participants to gain the appropriate level of competence in theoretical and practical factors affecting the effective operation of short-range visual </w:t>
      </w:r>
      <w:r w:rsidR="006B1C81">
        <w:rPr>
          <w:rFonts w:asciiTheme="minorHAnsi" w:hAnsiTheme="minorHAnsi"/>
          <w:szCs w:val="22"/>
        </w:rPr>
        <w:t xml:space="preserve">and audible </w:t>
      </w:r>
      <w:r w:rsidRPr="00A4164D">
        <w:rPr>
          <w:rFonts w:asciiTheme="minorHAnsi" w:hAnsiTheme="minorHAnsi"/>
          <w:szCs w:val="22"/>
        </w:rPr>
        <w:t xml:space="preserve">AtoN.  The syllabus for Module </w:t>
      </w:r>
      <w:r w:rsidR="006B1C81">
        <w:rPr>
          <w:rFonts w:asciiTheme="minorHAnsi" w:hAnsiTheme="minorHAnsi"/>
          <w:szCs w:val="22"/>
        </w:rPr>
        <w:t>2</w:t>
      </w:r>
      <w:r w:rsidRPr="00A4164D">
        <w:rPr>
          <w:rFonts w:asciiTheme="minorHAnsi" w:hAnsiTheme="minorHAnsi"/>
          <w:szCs w:val="22"/>
        </w:rPr>
        <w:t>B requires participants to gain a similar level of competence in the effective operation or use of radio AtoN</w:t>
      </w:r>
      <w:r w:rsidR="006B1C81">
        <w:rPr>
          <w:rFonts w:asciiTheme="minorHAnsi" w:hAnsiTheme="minorHAnsi"/>
          <w:szCs w:val="22"/>
        </w:rPr>
        <w:t xml:space="preserve"> </w:t>
      </w:r>
      <w:r w:rsidR="00636BC9" w:rsidRPr="00A4164D">
        <w:rPr>
          <w:rFonts w:asciiTheme="minorHAnsi" w:hAnsiTheme="minorHAnsi"/>
          <w:szCs w:val="22"/>
        </w:rPr>
        <w:t>then focuses on the concepts behind e-Navigation and how AIS and real-time monitoring of AtoN form vital elements of this over-arching concept</w:t>
      </w:r>
      <w:r w:rsidRPr="00A4164D">
        <w:rPr>
          <w:rFonts w:asciiTheme="minorHAnsi" w:hAnsiTheme="minorHAnsi"/>
          <w:szCs w:val="22"/>
        </w:rPr>
        <w:t>.</w:t>
      </w:r>
    </w:p>
    <w:p w:rsidR="00636BC9" w:rsidRDefault="001B5743" w:rsidP="001B5743">
      <w:pPr>
        <w:pStyle w:val="BodyText"/>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C requires participants to acquire a basic understanding of the function of VTS in t</w:t>
      </w:r>
      <w:r w:rsidR="006B1C81">
        <w:rPr>
          <w:rFonts w:asciiTheme="minorHAnsi" w:hAnsiTheme="minorHAnsi"/>
          <w:szCs w:val="22"/>
        </w:rPr>
        <w:t>he provision of an AtoN service</w:t>
      </w:r>
      <w:r w:rsidRPr="00A4164D">
        <w:rPr>
          <w:rFonts w:asciiTheme="minorHAnsi" w:hAnsiTheme="minorHAnsi"/>
          <w:szCs w:val="22"/>
        </w:rPr>
        <w:t xml:space="preserve">. The syllabus for Module </w:t>
      </w:r>
      <w:r w:rsidR="00636BC9">
        <w:rPr>
          <w:rFonts w:asciiTheme="minorHAnsi" w:hAnsiTheme="minorHAnsi"/>
          <w:szCs w:val="22"/>
        </w:rPr>
        <w:t>2</w:t>
      </w:r>
      <w:r w:rsidRPr="00A4164D">
        <w:rPr>
          <w:rFonts w:asciiTheme="minorHAnsi" w:hAnsiTheme="minorHAnsi"/>
          <w:szCs w:val="22"/>
        </w:rPr>
        <w:t>D requires participants to gain the appropriate level of competency in how structures are affected by external elements</w:t>
      </w:r>
      <w:r w:rsidR="00636BC9">
        <w:rPr>
          <w:rFonts w:asciiTheme="minorHAnsi" w:hAnsiTheme="minorHAnsi"/>
          <w:szCs w:val="22"/>
        </w:rPr>
        <w:t xml:space="preserve"> </w:t>
      </w:r>
      <w:r w:rsidR="00636BC9" w:rsidRPr="00A4164D">
        <w:rPr>
          <w:rFonts w:asciiTheme="minorHAnsi" w:hAnsiTheme="minorHAnsi"/>
          <w:szCs w:val="22"/>
        </w:rPr>
        <w:t xml:space="preserve">and preservation </w:t>
      </w:r>
      <w:r w:rsidR="00636BC9">
        <w:rPr>
          <w:rFonts w:asciiTheme="minorHAnsi" w:hAnsiTheme="minorHAnsi"/>
          <w:szCs w:val="22"/>
        </w:rPr>
        <w:t xml:space="preserve">methods for </w:t>
      </w:r>
      <w:r w:rsidR="00636BC9" w:rsidRPr="00A4164D">
        <w:rPr>
          <w:rFonts w:asciiTheme="minorHAnsi" w:hAnsiTheme="minorHAnsi"/>
          <w:szCs w:val="22"/>
        </w:rPr>
        <w:t>both new and historic aids to navigation stations</w:t>
      </w:r>
      <w:r w:rsidRPr="00A4164D">
        <w:rPr>
          <w:rFonts w:asciiTheme="minorHAnsi" w:hAnsiTheme="minorHAnsi"/>
          <w:szCs w:val="22"/>
        </w:rPr>
        <w:t>.</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t xml:space="preserve">The syllabus for Module </w:t>
      </w:r>
      <w:r w:rsidR="00636BC9">
        <w:rPr>
          <w:rFonts w:asciiTheme="minorHAnsi" w:hAnsiTheme="minorHAnsi"/>
          <w:szCs w:val="22"/>
        </w:rPr>
        <w:t>4E</w:t>
      </w:r>
      <w:r w:rsidRPr="00A4164D">
        <w:rPr>
          <w:rFonts w:asciiTheme="minorHAnsi" w:hAnsiTheme="minorHAnsi"/>
          <w:szCs w:val="22"/>
        </w:rPr>
        <w:t xml:space="preserve"> requires participants to gain the appropriate level of competence in various methods to supply electrical power to AtoN stations; the safe and effective use of batteries; calculation of load profiles and protection against lightning strikes.</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Aims</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AD695D">
        <w:rPr>
          <w:rFonts w:asciiTheme="minorHAnsi" w:hAnsiTheme="minorHAnsi"/>
          <w:szCs w:val="22"/>
        </w:rPr>
        <w:t>s</w:t>
      </w:r>
      <w:r w:rsidRPr="00A4164D">
        <w:rPr>
          <w:rFonts w:asciiTheme="minorHAnsi" w:hAnsiTheme="minorHAnsi"/>
          <w:szCs w:val="22"/>
        </w:rPr>
        <w:t xml:space="preserve"> </w:t>
      </w:r>
      <w:r w:rsidR="00AD695D">
        <w:rPr>
          <w:rFonts w:asciiTheme="minorHAnsi" w:hAnsiTheme="minorHAnsi"/>
          <w:szCs w:val="22"/>
        </w:rPr>
        <w:t>2</w:t>
      </w:r>
      <w:r w:rsidRPr="00A4164D">
        <w:rPr>
          <w:rFonts w:asciiTheme="minorHAnsi" w:hAnsiTheme="minorHAnsi"/>
          <w:szCs w:val="22"/>
        </w:rPr>
        <w:t xml:space="preserve">A and </w:t>
      </w:r>
      <w:r w:rsidR="00AD695D">
        <w:rPr>
          <w:rFonts w:asciiTheme="minorHAnsi" w:hAnsiTheme="minorHAnsi"/>
          <w:szCs w:val="22"/>
        </w:rPr>
        <w:t>2</w:t>
      </w:r>
      <w:r w:rsidRPr="00A4164D">
        <w:rPr>
          <w:rFonts w:asciiTheme="minorHAnsi" w:hAnsiTheme="minorHAnsi"/>
          <w:szCs w:val="22"/>
        </w:rPr>
        <w:t>B, participants will demonstrate the ability to apply both theoretical and practical principles effecting the safe and efficient operation of visual</w:t>
      </w:r>
      <w:r w:rsidR="00AD695D">
        <w:rPr>
          <w:rFonts w:asciiTheme="minorHAnsi" w:hAnsiTheme="minorHAnsi"/>
          <w:szCs w:val="22"/>
        </w:rPr>
        <w:t>, audible</w:t>
      </w:r>
      <w:r w:rsidRPr="00A4164D">
        <w:rPr>
          <w:rFonts w:asciiTheme="minorHAnsi" w:hAnsiTheme="minorHAnsi"/>
          <w:szCs w:val="22"/>
        </w:rPr>
        <w:t xml:space="preserve"> and radio </w:t>
      </w:r>
      <w:r w:rsidR="00AD695D">
        <w:rPr>
          <w:rFonts w:asciiTheme="minorHAnsi" w:hAnsiTheme="minorHAnsi"/>
          <w:szCs w:val="22"/>
        </w:rPr>
        <w:t xml:space="preserve">AtoN </w:t>
      </w:r>
      <w:r w:rsidR="00AD695D" w:rsidRPr="00A4164D">
        <w:rPr>
          <w:rFonts w:asciiTheme="minorHAnsi" w:hAnsiTheme="minorHAnsi"/>
          <w:szCs w:val="22"/>
        </w:rPr>
        <w:t>including</w:t>
      </w:r>
      <w:r w:rsidR="00AD695D">
        <w:rPr>
          <w:rFonts w:asciiTheme="minorHAnsi" w:hAnsiTheme="minorHAnsi"/>
          <w:szCs w:val="22"/>
        </w:rPr>
        <w:t xml:space="preserve"> </w:t>
      </w:r>
      <w:r w:rsidR="00AD695D" w:rsidRPr="00A4164D">
        <w:rPr>
          <w:rFonts w:asciiTheme="minorHAnsi" w:hAnsiTheme="minorHAnsi"/>
          <w:szCs w:val="22"/>
        </w:rPr>
        <w:t xml:space="preserve">the operation of AIS and remote monitoring </w:t>
      </w:r>
      <w:r w:rsidRPr="00A4164D">
        <w:rPr>
          <w:rFonts w:asciiTheme="minorHAnsi" w:hAnsiTheme="minorHAnsi"/>
          <w:szCs w:val="22"/>
        </w:rPr>
        <w:t>to the effective management of AtoN service provision</w:t>
      </w:r>
      <w:r w:rsidR="00AD695D">
        <w:rPr>
          <w:rFonts w:asciiTheme="minorHAnsi" w:hAnsiTheme="minorHAnsi"/>
          <w:szCs w:val="22"/>
        </w:rPr>
        <w:t xml:space="preserve"> and a clear understanding of </w:t>
      </w:r>
      <w:r w:rsidR="00AD695D" w:rsidRPr="00A4164D">
        <w:rPr>
          <w:rFonts w:asciiTheme="minorHAnsi" w:hAnsiTheme="minorHAnsi"/>
          <w:szCs w:val="22"/>
        </w:rPr>
        <w:t>the e-Navigation concept</w:t>
      </w:r>
      <w:r w:rsidR="00AD695D">
        <w:rPr>
          <w:rFonts w:asciiTheme="minorHAnsi" w:hAnsiTheme="minorHAnsi"/>
          <w:szCs w:val="22"/>
        </w:rPr>
        <w:t>.</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C, participants will be able to demonstrate a basic understanding of the function of VTS as a vital service to safe navigation, commercial efficiency and the protection of the marine and coastal environment.</w:t>
      </w:r>
    </w:p>
    <w:p w:rsidR="001B5743" w:rsidRPr="00A4164D" w:rsidRDefault="00AD695D" w:rsidP="001B5743">
      <w:pPr>
        <w:pStyle w:val="BodyText"/>
        <w:rPr>
          <w:rFonts w:asciiTheme="minorHAnsi" w:hAnsiTheme="minorHAnsi"/>
          <w:szCs w:val="22"/>
        </w:rPr>
      </w:pPr>
      <w:r>
        <w:rPr>
          <w:rFonts w:asciiTheme="minorHAnsi" w:hAnsiTheme="minorHAnsi"/>
          <w:szCs w:val="22"/>
        </w:rPr>
        <w:t>On successful completion of Module 2D, p</w:t>
      </w:r>
      <w:r w:rsidR="001B5743" w:rsidRPr="00A4164D">
        <w:rPr>
          <w:rFonts w:asciiTheme="minorHAnsi" w:hAnsiTheme="minorHAnsi"/>
          <w:szCs w:val="22"/>
        </w:rPr>
        <w:t xml:space="preserve">articipants will </w:t>
      </w:r>
      <w:r>
        <w:rPr>
          <w:rFonts w:asciiTheme="minorHAnsi" w:hAnsiTheme="minorHAnsi"/>
          <w:szCs w:val="22"/>
        </w:rPr>
        <w:t>be able to</w:t>
      </w:r>
      <w:r w:rsidR="001B5743" w:rsidRPr="00A4164D">
        <w:rPr>
          <w:rFonts w:asciiTheme="minorHAnsi" w:hAnsiTheme="minorHAnsi"/>
          <w:szCs w:val="22"/>
        </w:rPr>
        <w:t xml:space="preserve"> demonstrate </w:t>
      </w:r>
      <w:r>
        <w:rPr>
          <w:rFonts w:asciiTheme="minorHAnsi" w:hAnsiTheme="minorHAnsi"/>
          <w:szCs w:val="22"/>
        </w:rPr>
        <w:t xml:space="preserve">how AtoN structures and historic lighthouses can be </w:t>
      </w:r>
      <w:r w:rsidR="001B5743" w:rsidRPr="00A4164D">
        <w:rPr>
          <w:rFonts w:asciiTheme="minorHAnsi" w:hAnsiTheme="minorHAnsi"/>
          <w:szCs w:val="22"/>
        </w:rPr>
        <w:t>protect</w:t>
      </w:r>
      <w:r>
        <w:rPr>
          <w:rFonts w:asciiTheme="minorHAnsi" w:hAnsiTheme="minorHAnsi"/>
          <w:szCs w:val="22"/>
        </w:rPr>
        <w:t xml:space="preserve">ed </w:t>
      </w:r>
      <w:r w:rsidR="001B5743" w:rsidRPr="00A4164D">
        <w:rPr>
          <w:rFonts w:asciiTheme="minorHAnsi" w:hAnsiTheme="minorHAnsi"/>
          <w:szCs w:val="22"/>
        </w:rPr>
        <w:t>and preserv</w:t>
      </w:r>
      <w:r>
        <w:rPr>
          <w:rFonts w:asciiTheme="minorHAnsi" w:hAnsiTheme="minorHAnsi"/>
          <w:szCs w:val="22"/>
        </w:rPr>
        <w:t xml:space="preserve">ed as part of </w:t>
      </w:r>
      <w:r w:rsidR="001B5743" w:rsidRPr="00A4164D">
        <w:rPr>
          <w:rFonts w:asciiTheme="minorHAnsi" w:hAnsiTheme="minorHAnsi"/>
          <w:szCs w:val="22"/>
        </w:rPr>
        <w:t>the effective delivery of AtoN service provision.</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lastRenderedPageBreak/>
        <w:t xml:space="preserve">On successful completion of Module </w:t>
      </w:r>
      <w:r w:rsidR="00AD695D">
        <w:rPr>
          <w:rFonts w:asciiTheme="minorHAnsi" w:hAnsiTheme="minorHAnsi"/>
          <w:szCs w:val="22"/>
        </w:rPr>
        <w:t>2E</w:t>
      </w:r>
      <w:r w:rsidRPr="00A4164D">
        <w:rPr>
          <w:rFonts w:asciiTheme="minorHAnsi" w:hAnsiTheme="minorHAnsi"/>
          <w:szCs w:val="22"/>
        </w:rPr>
        <w:t xml:space="preserve">, participants will demonstrate the ability to </w:t>
      </w:r>
      <w:r w:rsidR="00F140C4" w:rsidRPr="00A4164D">
        <w:rPr>
          <w:rFonts w:asciiTheme="minorHAnsi" w:hAnsiTheme="minorHAnsi"/>
          <w:szCs w:val="22"/>
        </w:rPr>
        <w:t xml:space="preserve">select the most appropriate source of electrical power </w:t>
      </w:r>
      <w:r w:rsidR="00F140C4">
        <w:rPr>
          <w:rFonts w:asciiTheme="minorHAnsi" w:hAnsiTheme="minorHAnsi"/>
          <w:szCs w:val="22"/>
        </w:rPr>
        <w:t xml:space="preserve">at </w:t>
      </w:r>
      <w:r w:rsidRPr="00A4164D">
        <w:rPr>
          <w:rFonts w:asciiTheme="minorHAnsi" w:hAnsiTheme="minorHAnsi"/>
          <w:szCs w:val="22"/>
        </w:rPr>
        <w:t>AtoN stations</w:t>
      </w:r>
      <w:r w:rsidR="00F140C4">
        <w:rPr>
          <w:rFonts w:asciiTheme="minorHAnsi" w:hAnsiTheme="minorHAnsi"/>
          <w:szCs w:val="22"/>
        </w:rPr>
        <w:t xml:space="preserve">; maximise battery life and to </w:t>
      </w:r>
      <w:r w:rsidRPr="00A4164D">
        <w:rPr>
          <w:rFonts w:asciiTheme="minorHAnsi" w:hAnsiTheme="minorHAnsi"/>
          <w:szCs w:val="22"/>
        </w:rPr>
        <w:t>provide protection against the effects of lightning.</w:t>
      </w:r>
    </w:p>
    <w:p w:rsidR="001B5743" w:rsidRPr="00A4164D" w:rsidRDefault="001B5743" w:rsidP="001B5743">
      <w:pPr>
        <w:rPr>
          <w:rFonts w:cs="Arial"/>
          <w:b/>
        </w:rPr>
        <w:sectPr w:rsidR="001B5743" w:rsidRPr="00A4164D" w:rsidSect="009062C6">
          <w:headerReference w:type="default" r:id="rId24"/>
          <w:footerReference w:type="default" r:id="rId25"/>
          <w:headerReference w:type="first" r:id="rId26"/>
          <w:pgSz w:w="11906" w:h="16838" w:code="9"/>
          <w:pgMar w:top="1134" w:right="1134" w:bottom="1134" w:left="1134" w:header="567" w:footer="567" w:gutter="0"/>
          <w:cols w:space="708"/>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w:t>
      </w:r>
      <w:r w:rsidR="006166DE">
        <w:rPr>
          <w:rFonts w:asciiTheme="minorHAnsi" w:hAnsiTheme="minorHAnsi"/>
          <w:szCs w:val="22"/>
        </w:rPr>
        <w:t>ACHING SYLLABUS FOR MODULE</w:t>
      </w:r>
      <w:r w:rsidR="008A1F06">
        <w:rPr>
          <w:rFonts w:asciiTheme="minorHAnsi" w:hAnsiTheme="minorHAnsi"/>
          <w:szCs w:val="22"/>
        </w:rPr>
        <w:t>S</w:t>
      </w:r>
      <w:r w:rsidRPr="00A4164D">
        <w:rPr>
          <w:rFonts w:asciiTheme="minorHAnsi" w:hAnsiTheme="minorHAnsi"/>
          <w:szCs w:val="22"/>
        </w:rPr>
        <w:t xml:space="preserve"> </w:t>
      </w:r>
      <w:r w:rsidR="008A1F06">
        <w:rPr>
          <w:rFonts w:asciiTheme="minorHAnsi" w:hAnsiTheme="minorHAnsi"/>
          <w:szCs w:val="22"/>
        </w:rPr>
        <w:t>2</w:t>
      </w:r>
      <w:r w:rsidRPr="00A4164D">
        <w:rPr>
          <w:rFonts w:asciiTheme="minorHAnsi" w:hAnsiTheme="minorHAnsi"/>
          <w:szCs w:val="22"/>
        </w:rPr>
        <w:t>A</w:t>
      </w:r>
      <w:r w:rsidR="003A4CD4">
        <w:rPr>
          <w:rFonts w:asciiTheme="minorHAnsi" w:hAnsiTheme="minorHAnsi"/>
          <w:szCs w:val="22"/>
        </w:rPr>
        <w:t>, 2B</w:t>
      </w:r>
      <w:r w:rsidRPr="00A4164D">
        <w:rPr>
          <w:rFonts w:asciiTheme="minorHAnsi" w:hAnsiTheme="minorHAnsi"/>
          <w:szCs w:val="22"/>
        </w:rPr>
        <w:t xml:space="preserve"> – TECHNICAL FUNCTIONS </w:t>
      </w:r>
      <w:r w:rsidR="008A1F06">
        <w:rPr>
          <w:rFonts w:asciiTheme="minorHAnsi" w:hAnsiTheme="minorHAnsi"/>
          <w:szCs w:val="22"/>
        </w:rPr>
        <w:t>OF</w:t>
      </w:r>
      <w:r w:rsidRPr="00A4164D">
        <w:rPr>
          <w:rFonts w:asciiTheme="minorHAnsi" w:hAnsiTheme="minorHAnsi"/>
          <w:szCs w:val="22"/>
        </w:rPr>
        <w:t xml:space="preserve"> VISUAL</w:t>
      </w:r>
      <w:r w:rsidR="008A1F06">
        <w:rPr>
          <w:rFonts w:asciiTheme="minorHAnsi" w:hAnsiTheme="minorHAnsi"/>
          <w:szCs w:val="22"/>
        </w:rPr>
        <w:t>, AUDIBLE</w:t>
      </w:r>
      <w:r w:rsidR="003A4CD4">
        <w:rPr>
          <w:rFonts w:asciiTheme="minorHAnsi" w:hAnsiTheme="minorHAnsi"/>
          <w:szCs w:val="22"/>
        </w:rPr>
        <w:t xml:space="preserve"> and </w:t>
      </w:r>
      <w:r w:rsidRPr="00A4164D">
        <w:rPr>
          <w:rFonts w:asciiTheme="minorHAnsi" w:hAnsiTheme="minorHAnsi"/>
          <w:szCs w:val="22"/>
        </w:rPr>
        <w:t>RADIO AIDS TO NAVIGATION</w:t>
      </w:r>
      <w:r w:rsidR="00A86077">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8"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r w:rsidRPr="00A4164D">
        <w:rPr>
          <w:rFonts w:asciiTheme="minorHAnsi" w:hAnsiTheme="minorHAnsi"/>
          <w:szCs w:val="22"/>
        </w:rPr>
        <w:t>A</w:t>
      </w:r>
      <w:bookmarkEnd w:id="68"/>
    </w:p>
    <w:tbl>
      <w:tblPr>
        <w:tblStyle w:val="TableGrid"/>
        <w:tblW w:w="0" w:type="auto"/>
        <w:jc w:val="center"/>
        <w:tblLook w:val="04A0" w:firstRow="1" w:lastRow="0" w:firstColumn="1" w:lastColumn="0" w:noHBand="0" w:noVBand="1"/>
      </w:tblPr>
      <w:tblGrid>
        <w:gridCol w:w="587"/>
        <w:gridCol w:w="617"/>
        <w:gridCol w:w="884"/>
        <w:gridCol w:w="5403"/>
        <w:gridCol w:w="612"/>
        <w:gridCol w:w="2536"/>
        <w:gridCol w:w="3032"/>
        <w:gridCol w:w="595"/>
      </w:tblGrid>
      <w:tr w:rsidR="001B5743" w:rsidRPr="00A4164D" w:rsidTr="00256A89">
        <w:trPr>
          <w:cantSplit/>
          <w:trHeight w:val="1330"/>
          <w:jc w:val="center"/>
        </w:trPr>
        <w:tc>
          <w:tcPr>
            <w:tcW w:w="58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256A89">
        <w:trPr>
          <w:trHeight w:val="70"/>
          <w:jc w:val="center"/>
        </w:trPr>
        <w:tc>
          <w:tcPr>
            <w:tcW w:w="58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A</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1B5743" w:rsidP="009062C6">
            <w:pPr>
              <w:rPr>
                <w:rFonts w:cs="Arial"/>
                <w:b/>
                <w:sz w:val="20"/>
                <w:szCs w:val="20"/>
              </w:rPr>
            </w:pPr>
            <w:r w:rsidRPr="00A4164D">
              <w:rPr>
                <w:rFonts w:cs="Arial"/>
                <w:b/>
                <w:sz w:val="20"/>
                <w:szCs w:val="20"/>
              </w:rPr>
              <w:t>TECHNICAL FUNCTIONS – VISUAL AtoN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256A89">
        <w:trPr>
          <w:jc w:val="center"/>
        </w:trPr>
        <w:tc>
          <w:tcPr>
            <w:tcW w:w="587"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a.1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256A89" w:rsidP="009062C6">
            <w:pPr>
              <w:rPr>
                <w:rFonts w:cs="Arial"/>
                <w:b/>
                <w:sz w:val="20"/>
                <w:szCs w:val="20"/>
              </w:rPr>
            </w:pPr>
            <w:r>
              <w:rPr>
                <w:rFonts w:cs="Arial"/>
                <w:b/>
                <w:sz w:val="20"/>
                <w:szCs w:val="20"/>
              </w:rPr>
              <w:t>Technical Functions of Visual AtoN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a.1.1</w:t>
            </w:r>
          </w:p>
        </w:tc>
        <w:tc>
          <w:tcPr>
            <w:tcW w:w="5403" w:type="dxa"/>
          </w:tcPr>
          <w:p w:rsidR="0082454D" w:rsidRPr="00A4164D" w:rsidRDefault="0082454D" w:rsidP="009062C6">
            <w:pPr>
              <w:jc w:val="right"/>
              <w:rPr>
                <w:rFonts w:cs="Arial"/>
                <w:sz w:val="20"/>
                <w:szCs w:val="20"/>
              </w:rPr>
            </w:pPr>
            <w:r>
              <w:rPr>
                <w:rFonts w:cs="Arial"/>
                <w:sz w:val="20"/>
                <w:szCs w:val="20"/>
              </w:rPr>
              <w:t>Descriptions;</w:t>
            </w:r>
            <w:r w:rsidRPr="00A4164D">
              <w:rPr>
                <w:rFonts w:cs="Arial"/>
                <w:sz w:val="20"/>
                <w:szCs w:val="20"/>
              </w:rPr>
              <w:t xml:space="preserve"> definitions</w:t>
            </w:r>
            <w:r>
              <w:rPr>
                <w:rFonts w:cs="Arial"/>
                <w:sz w:val="20"/>
                <w:szCs w:val="20"/>
              </w:rPr>
              <w:t>; d</w:t>
            </w:r>
            <w:r w:rsidRPr="00A4164D">
              <w:rPr>
                <w:rFonts w:cs="Arial"/>
                <w:sz w:val="20"/>
                <w:szCs w:val="20"/>
              </w:rPr>
              <w:t>istinguishing features</w:t>
            </w:r>
            <w:r>
              <w:rPr>
                <w:rFonts w:cs="Arial"/>
                <w:sz w:val="20"/>
                <w:szCs w:val="20"/>
              </w:rPr>
              <w:t xml:space="preserve"> of visual AtoN</w:t>
            </w:r>
          </w:p>
        </w:tc>
        <w:tc>
          <w:tcPr>
            <w:tcW w:w="612" w:type="dxa"/>
          </w:tcPr>
          <w:p w:rsidR="0082454D" w:rsidRPr="00A4164D" w:rsidRDefault="0082454D" w:rsidP="009062C6">
            <w:pPr>
              <w:jc w:val="center"/>
              <w:rPr>
                <w:rFonts w:cs="Arial"/>
                <w:sz w:val="20"/>
                <w:szCs w:val="20"/>
              </w:rPr>
            </w:pPr>
            <w:r w:rsidRPr="00A4164D">
              <w:rPr>
                <w:rFonts w:cs="Arial"/>
                <w:sz w:val="20"/>
                <w:szCs w:val="20"/>
              </w:rPr>
              <w:t>3</w:t>
            </w:r>
          </w:p>
        </w:tc>
        <w:tc>
          <w:tcPr>
            <w:tcW w:w="2536" w:type="dxa"/>
            <w:vMerge w:val="restart"/>
          </w:tcPr>
          <w:p w:rsidR="0082454D" w:rsidRPr="00A4164D" w:rsidRDefault="0082454D" w:rsidP="009062C6">
            <w:pPr>
              <w:rPr>
                <w:rFonts w:cs="Arial"/>
                <w:sz w:val="20"/>
                <w:szCs w:val="20"/>
              </w:rPr>
            </w:pPr>
          </w:p>
        </w:tc>
        <w:tc>
          <w:tcPr>
            <w:tcW w:w="3032" w:type="dxa"/>
            <w:vMerge w:val="restart"/>
          </w:tcPr>
          <w:p w:rsidR="0082454D" w:rsidRPr="00A4164D" w:rsidRDefault="0082454D" w:rsidP="009062C6">
            <w:pPr>
              <w:rPr>
                <w:rFonts w:cs="Arial"/>
                <w:sz w:val="20"/>
                <w:szCs w:val="20"/>
              </w:rPr>
            </w:pPr>
          </w:p>
        </w:tc>
        <w:tc>
          <w:tcPr>
            <w:tcW w:w="595" w:type="dxa"/>
            <w:vMerge w:val="restart"/>
            <w:vAlign w:val="center"/>
          </w:tcPr>
          <w:p w:rsidR="0082454D" w:rsidRPr="00A4164D" w:rsidRDefault="0082454D" w:rsidP="009062C6">
            <w:pPr>
              <w:jc w:val="center"/>
              <w:rPr>
                <w:rFonts w:cs="Arial"/>
                <w:sz w:val="20"/>
                <w:szCs w:val="20"/>
              </w:rPr>
            </w:pPr>
          </w:p>
          <w:p w:rsidR="0082454D" w:rsidRPr="00A4164D" w:rsidRDefault="0082454D" w:rsidP="009062C6">
            <w:pPr>
              <w:jc w:val="center"/>
              <w:rPr>
                <w:rFonts w:cs="Arial"/>
                <w:sz w:val="20"/>
                <w:szCs w:val="20"/>
              </w:rPr>
            </w:pPr>
          </w:p>
          <w:p w:rsidR="0082454D" w:rsidRPr="00A4164D" w:rsidRDefault="0082454D" w:rsidP="009062C6">
            <w:pPr>
              <w:jc w:val="center"/>
              <w:rPr>
                <w:rFonts w:cs="Arial"/>
                <w:sz w:val="20"/>
                <w:szCs w:val="20"/>
              </w:rPr>
            </w:pPr>
            <w:r>
              <w:rPr>
                <w:rFonts w:cs="Arial"/>
                <w:sz w:val="20"/>
                <w:szCs w:val="20"/>
              </w:rPr>
              <w:t>18</w:t>
            </w:r>
          </w:p>
        </w:tc>
      </w:tr>
      <w:tr w:rsidR="0082454D" w:rsidRPr="00A4164D" w:rsidTr="0082454D">
        <w:trPr>
          <w:trHeight w:val="115"/>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a.1.2</w:t>
            </w:r>
          </w:p>
        </w:tc>
        <w:tc>
          <w:tcPr>
            <w:tcW w:w="5403" w:type="dxa"/>
          </w:tcPr>
          <w:p w:rsidR="0082454D" w:rsidRPr="00A4164D" w:rsidRDefault="0082454D" w:rsidP="009062C6">
            <w:pPr>
              <w:jc w:val="right"/>
              <w:rPr>
                <w:rFonts w:cs="Arial"/>
                <w:sz w:val="20"/>
                <w:szCs w:val="20"/>
              </w:rPr>
            </w:pPr>
            <w:r w:rsidRPr="00A4164D">
              <w:rPr>
                <w:rFonts w:cs="Arial"/>
                <w:sz w:val="20"/>
                <w:szCs w:val="20"/>
              </w:rPr>
              <w:t>Visual AtoN attribute information</w:t>
            </w:r>
          </w:p>
        </w:tc>
        <w:tc>
          <w:tcPr>
            <w:tcW w:w="612" w:type="dxa"/>
          </w:tcPr>
          <w:p w:rsidR="0082454D" w:rsidRPr="00A4164D" w:rsidRDefault="0082454D" w:rsidP="009062C6">
            <w:pPr>
              <w:jc w:val="center"/>
              <w:rPr>
                <w:rFonts w:cs="Arial"/>
                <w:sz w:val="20"/>
                <w:szCs w:val="20"/>
              </w:rPr>
            </w:pPr>
            <w:r>
              <w:rPr>
                <w:rFonts w:cs="Arial"/>
                <w:sz w:val="20"/>
                <w:szCs w:val="20"/>
              </w:rPr>
              <w:t>1</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rPr>
                <w:rFonts w:cs="Arial"/>
                <w:sz w:val="20"/>
                <w:szCs w:val="20"/>
              </w:rPr>
            </w:pPr>
          </w:p>
        </w:tc>
        <w:tc>
          <w:tcPr>
            <w:tcW w:w="595" w:type="dxa"/>
            <w:vMerge/>
            <w:vAlign w:val="center"/>
          </w:tcPr>
          <w:p w:rsidR="0082454D" w:rsidRPr="00A4164D" w:rsidRDefault="0082454D" w:rsidP="009062C6">
            <w:pPr>
              <w:jc w:val="center"/>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b/>
                <w:sz w:val="20"/>
                <w:szCs w:val="20"/>
              </w:rPr>
            </w:pPr>
          </w:p>
        </w:tc>
        <w:tc>
          <w:tcPr>
            <w:tcW w:w="884" w:type="dxa"/>
            <w:shd w:val="clear" w:color="auto" w:fill="auto"/>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a.1.3</w:t>
            </w:r>
          </w:p>
        </w:tc>
        <w:tc>
          <w:tcPr>
            <w:tcW w:w="5403" w:type="dxa"/>
          </w:tcPr>
          <w:p w:rsidR="0082454D" w:rsidRPr="00A4164D" w:rsidRDefault="0082454D" w:rsidP="009062C6">
            <w:pPr>
              <w:jc w:val="right"/>
              <w:rPr>
                <w:rFonts w:cs="Arial"/>
                <w:sz w:val="20"/>
                <w:szCs w:val="20"/>
              </w:rPr>
            </w:pPr>
            <w:r w:rsidRPr="00A4164D">
              <w:rPr>
                <w:rFonts w:cs="Arial"/>
                <w:sz w:val="20"/>
                <w:szCs w:val="20"/>
              </w:rPr>
              <w:t>AtoN lights</w:t>
            </w:r>
            <w:r>
              <w:rPr>
                <w:rFonts w:cs="Arial"/>
                <w:sz w:val="20"/>
                <w:szCs w:val="20"/>
              </w:rPr>
              <w:t xml:space="preserve"> and their</w:t>
            </w:r>
            <w:r w:rsidRPr="00A4164D">
              <w:rPr>
                <w:rFonts w:cs="Arial"/>
                <w:sz w:val="20"/>
                <w:szCs w:val="20"/>
              </w:rPr>
              <w:t xml:space="preserve"> development, light sources, IPS lanterns</w:t>
            </w:r>
          </w:p>
        </w:tc>
        <w:tc>
          <w:tcPr>
            <w:tcW w:w="612" w:type="dxa"/>
          </w:tcPr>
          <w:p w:rsidR="0082454D" w:rsidRPr="00A4164D" w:rsidRDefault="0082454D" w:rsidP="009062C6">
            <w:pPr>
              <w:jc w:val="center"/>
              <w:rPr>
                <w:rFonts w:cs="Arial"/>
                <w:sz w:val="20"/>
                <w:szCs w:val="20"/>
              </w:rPr>
            </w:pPr>
            <w:r>
              <w:rPr>
                <w:rFonts w:cs="Arial"/>
                <w:sz w:val="20"/>
                <w:szCs w:val="20"/>
              </w:rPr>
              <w:t>2</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a.1.4</w:t>
            </w:r>
          </w:p>
        </w:tc>
        <w:tc>
          <w:tcPr>
            <w:tcW w:w="5403" w:type="dxa"/>
          </w:tcPr>
          <w:p w:rsidR="0082454D" w:rsidRPr="00A4164D" w:rsidRDefault="0082454D" w:rsidP="009062C6">
            <w:pPr>
              <w:jc w:val="right"/>
              <w:rPr>
                <w:rFonts w:cs="Arial"/>
                <w:sz w:val="20"/>
                <w:szCs w:val="20"/>
              </w:rPr>
            </w:pPr>
            <w:r>
              <w:rPr>
                <w:rFonts w:cs="Arial"/>
                <w:sz w:val="20"/>
                <w:szCs w:val="20"/>
              </w:rPr>
              <w:t>Factors affecting the visibility of visual AtoN</w:t>
            </w:r>
          </w:p>
        </w:tc>
        <w:tc>
          <w:tcPr>
            <w:tcW w:w="612" w:type="dxa"/>
            <w:vMerge w:val="restart"/>
            <w:vAlign w:val="center"/>
          </w:tcPr>
          <w:p w:rsidR="0082454D" w:rsidRPr="00A4164D" w:rsidRDefault="0082454D" w:rsidP="009062C6">
            <w:pPr>
              <w:jc w:val="center"/>
              <w:rPr>
                <w:rFonts w:cs="Arial"/>
                <w:sz w:val="20"/>
                <w:szCs w:val="20"/>
              </w:rPr>
            </w:pPr>
            <w:r>
              <w:rPr>
                <w:rFonts w:cs="Arial"/>
                <w:sz w:val="20"/>
                <w:szCs w:val="20"/>
              </w:rPr>
              <w:t>3</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jc w:val="both"/>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Default="0082454D" w:rsidP="009062C6">
            <w:pPr>
              <w:jc w:val="both"/>
              <w:rPr>
                <w:rFonts w:cs="Arial"/>
                <w:sz w:val="20"/>
                <w:szCs w:val="20"/>
              </w:rPr>
            </w:pPr>
            <w:r>
              <w:rPr>
                <w:rFonts w:cs="Arial"/>
                <w:sz w:val="20"/>
                <w:szCs w:val="20"/>
              </w:rPr>
              <w:t>2</w:t>
            </w:r>
            <w:r w:rsidRPr="00A4164D">
              <w:rPr>
                <w:rFonts w:cs="Arial"/>
                <w:sz w:val="20"/>
                <w:szCs w:val="20"/>
              </w:rPr>
              <w:t>a.1.5</w:t>
            </w:r>
          </w:p>
        </w:tc>
        <w:tc>
          <w:tcPr>
            <w:tcW w:w="5403" w:type="dxa"/>
          </w:tcPr>
          <w:p w:rsidR="0082454D" w:rsidRPr="00A4164D" w:rsidRDefault="0082454D" w:rsidP="009062C6">
            <w:pPr>
              <w:jc w:val="right"/>
              <w:rPr>
                <w:rFonts w:cs="Arial"/>
                <w:sz w:val="20"/>
                <w:szCs w:val="20"/>
              </w:rPr>
            </w:pPr>
            <w:r>
              <w:rPr>
                <w:rFonts w:cs="Arial"/>
                <w:sz w:val="20"/>
                <w:szCs w:val="20"/>
              </w:rPr>
              <w:t>Detection of visual AtoN against its background (contrast)</w:t>
            </w:r>
            <w:r w:rsidRPr="00A4164D">
              <w:rPr>
                <w:rFonts w:cs="Arial"/>
                <w:sz w:val="20"/>
                <w:szCs w:val="20"/>
              </w:rPr>
              <w:t xml:space="preserve"> and </w:t>
            </w:r>
            <w:r>
              <w:rPr>
                <w:rFonts w:cs="Arial"/>
                <w:sz w:val="20"/>
                <w:szCs w:val="20"/>
              </w:rPr>
              <w:t xml:space="preserve">the </w:t>
            </w:r>
            <w:r w:rsidRPr="00A4164D">
              <w:rPr>
                <w:rFonts w:cs="Arial"/>
                <w:sz w:val="20"/>
                <w:szCs w:val="20"/>
              </w:rPr>
              <w:t>use of binoculars</w:t>
            </w:r>
          </w:p>
        </w:tc>
        <w:tc>
          <w:tcPr>
            <w:tcW w:w="612" w:type="dxa"/>
            <w:vMerge/>
          </w:tcPr>
          <w:p w:rsidR="0082454D" w:rsidRPr="00A4164D" w:rsidRDefault="0082454D" w:rsidP="009062C6">
            <w:pPr>
              <w:jc w:val="center"/>
              <w:rPr>
                <w:rFonts w:cs="Arial"/>
                <w:sz w:val="20"/>
                <w:szCs w:val="20"/>
              </w:rPr>
            </w:pP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jc w:val="both"/>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Pr="00A4164D" w:rsidRDefault="0082454D" w:rsidP="00256A89">
            <w:pPr>
              <w:jc w:val="both"/>
              <w:rPr>
                <w:rFonts w:cs="Arial"/>
                <w:sz w:val="20"/>
                <w:szCs w:val="20"/>
              </w:rPr>
            </w:pPr>
            <w:r>
              <w:rPr>
                <w:rFonts w:cs="Arial"/>
                <w:sz w:val="20"/>
                <w:szCs w:val="20"/>
              </w:rPr>
              <w:t>2</w:t>
            </w:r>
            <w:r w:rsidRPr="00A4164D">
              <w:rPr>
                <w:rFonts w:cs="Arial"/>
                <w:sz w:val="20"/>
                <w:szCs w:val="20"/>
              </w:rPr>
              <w:t>a.1.6</w:t>
            </w:r>
          </w:p>
        </w:tc>
        <w:tc>
          <w:tcPr>
            <w:tcW w:w="5403" w:type="dxa"/>
          </w:tcPr>
          <w:p w:rsidR="0082454D" w:rsidRPr="00A4164D" w:rsidRDefault="0082454D" w:rsidP="00256A89">
            <w:pPr>
              <w:jc w:val="right"/>
              <w:rPr>
                <w:rFonts w:cs="Arial"/>
                <w:sz w:val="20"/>
                <w:szCs w:val="20"/>
              </w:rPr>
            </w:pPr>
            <w:r>
              <w:rPr>
                <w:rFonts w:cs="Arial"/>
                <w:sz w:val="20"/>
                <w:szCs w:val="20"/>
              </w:rPr>
              <w:t>The range of a visual AtoN; transmissivity</w:t>
            </w:r>
          </w:p>
        </w:tc>
        <w:tc>
          <w:tcPr>
            <w:tcW w:w="612" w:type="dxa"/>
            <w:vMerge/>
          </w:tcPr>
          <w:p w:rsidR="0082454D" w:rsidRPr="00A4164D" w:rsidRDefault="0082454D" w:rsidP="00256A89">
            <w:pPr>
              <w:jc w:val="center"/>
              <w:rPr>
                <w:rFonts w:cs="Arial"/>
                <w:sz w:val="20"/>
                <w:szCs w:val="20"/>
              </w:rPr>
            </w:pPr>
          </w:p>
        </w:tc>
        <w:tc>
          <w:tcPr>
            <w:tcW w:w="2536" w:type="dxa"/>
            <w:vMerge/>
          </w:tcPr>
          <w:p w:rsidR="0082454D" w:rsidRPr="00A4164D" w:rsidRDefault="0082454D" w:rsidP="00256A89">
            <w:pPr>
              <w:jc w:val="both"/>
              <w:rPr>
                <w:rFonts w:cs="Arial"/>
                <w:sz w:val="20"/>
                <w:szCs w:val="20"/>
              </w:rPr>
            </w:pPr>
          </w:p>
        </w:tc>
        <w:tc>
          <w:tcPr>
            <w:tcW w:w="3032" w:type="dxa"/>
            <w:vMerge/>
          </w:tcPr>
          <w:p w:rsidR="0082454D" w:rsidRPr="00A4164D" w:rsidRDefault="0082454D" w:rsidP="00256A89">
            <w:pPr>
              <w:jc w:val="both"/>
              <w:rPr>
                <w:rFonts w:cs="Arial"/>
                <w:sz w:val="20"/>
                <w:szCs w:val="20"/>
              </w:rPr>
            </w:pPr>
          </w:p>
        </w:tc>
        <w:tc>
          <w:tcPr>
            <w:tcW w:w="595" w:type="dxa"/>
            <w:vMerge/>
            <w:vAlign w:val="center"/>
          </w:tcPr>
          <w:p w:rsidR="0082454D" w:rsidRPr="00A4164D" w:rsidRDefault="0082454D" w:rsidP="00256A89">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Pr="00A4164D" w:rsidRDefault="0082454D" w:rsidP="00256A89">
            <w:pPr>
              <w:jc w:val="both"/>
              <w:rPr>
                <w:rFonts w:cs="Arial"/>
                <w:sz w:val="20"/>
                <w:szCs w:val="20"/>
              </w:rPr>
            </w:pPr>
            <w:r>
              <w:rPr>
                <w:rFonts w:cs="Arial"/>
                <w:sz w:val="20"/>
                <w:szCs w:val="20"/>
              </w:rPr>
              <w:t>2</w:t>
            </w:r>
            <w:r w:rsidRPr="00A4164D">
              <w:rPr>
                <w:rFonts w:cs="Arial"/>
                <w:sz w:val="20"/>
                <w:szCs w:val="20"/>
              </w:rPr>
              <w:t>a.1.7</w:t>
            </w:r>
          </w:p>
        </w:tc>
        <w:tc>
          <w:tcPr>
            <w:tcW w:w="5403" w:type="dxa"/>
          </w:tcPr>
          <w:p w:rsidR="0082454D" w:rsidRPr="00A4164D" w:rsidRDefault="0082454D" w:rsidP="00256A89">
            <w:pPr>
              <w:jc w:val="right"/>
              <w:rPr>
                <w:rFonts w:cs="Arial"/>
                <w:sz w:val="20"/>
                <w:szCs w:val="20"/>
              </w:rPr>
            </w:pPr>
            <w:r w:rsidRPr="00A4164D">
              <w:rPr>
                <w:rFonts w:cs="Arial"/>
                <w:sz w:val="20"/>
                <w:szCs w:val="20"/>
              </w:rPr>
              <w:t>Luminous intensity and nominal range</w:t>
            </w:r>
          </w:p>
        </w:tc>
        <w:tc>
          <w:tcPr>
            <w:tcW w:w="612" w:type="dxa"/>
            <w:vMerge/>
          </w:tcPr>
          <w:p w:rsidR="0082454D" w:rsidRPr="00A4164D" w:rsidRDefault="0082454D" w:rsidP="00256A89">
            <w:pPr>
              <w:jc w:val="center"/>
              <w:rPr>
                <w:rFonts w:cs="Arial"/>
                <w:sz w:val="20"/>
                <w:szCs w:val="20"/>
              </w:rPr>
            </w:pPr>
          </w:p>
        </w:tc>
        <w:tc>
          <w:tcPr>
            <w:tcW w:w="2536" w:type="dxa"/>
            <w:vMerge/>
          </w:tcPr>
          <w:p w:rsidR="0082454D" w:rsidRPr="00A4164D" w:rsidRDefault="0082454D" w:rsidP="00256A89">
            <w:pPr>
              <w:jc w:val="both"/>
              <w:rPr>
                <w:rFonts w:cs="Arial"/>
                <w:sz w:val="20"/>
                <w:szCs w:val="20"/>
              </w:rPr>
            </w:pPr>
          </w:p>
        </w:tc>
        <w:tc>
          <w:tcPr>
            <w:tcW w:w="3032" w:type="dxa"/>
            <w:vMerge/>
          </w:tcPr>
          <w:p w:rsidR="0082454D" w:rsidRPr="00A4164D" w:rsidRDefault="0082454D" w:rsidP="00256A89">
            <w:pPr>
              <w:jc w:val="both"/>
              <w:rPr>
                <w:rFonts w:cs="Arial"/>
                <w:sz w:val="20"/>
                <w:szCs w:val="20"/>
              </w:rPr>
            </w:pPr>
          </w:p>
        </w:tc>
        <w:tc>
          <w:tcPr>
            <w:tcW w:w="595" w:type="dxa"/>
            <w:vMerge/>
            <w:vAlign w:val="center"/>
          </w:tcPr>
          <w:p w:rsidR="0082454D" w:rsidRPr="00A4164D" w:rsidRDefault="0082454D" w:rsidP="00256A89">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Default="0082454D" w:rsidP="00256A89">
            <w:pPr>
              <w:jc w:val="both"/>
              <w:rPr>
                <w:rFonts w:cs="Arial"/>
                <w:sz w:val="20"/>
                <w:szCs w:val="20"/>
              </w:rPr>
            </w:pPr>
            <w:r>
              <w:rPr>
                <w:rFonts w:cs="Arial"/>
                <w:sz w:val="20"/>
                <w:szCs w:val="20"/>
              </w:rPr>
              <w:t>2</w:t>
            </w:r>
            <w:r w:rsidRPr="00A4164D">
              <w:rPr>
                <w:rFonts w:cs="Arial"/>
                <w:sz w:val="20"/>
                <w:szCs w:val="20"/>
              </w:rPr>
              <w:t>a.1.8</w:t>
            </w:r>
          </w:p>
        </w:tc>
        <w:tc>
          <w:tcPr>
            <w:tcW w:w="5403" w:type="dxa"/>
          </w:tcPr>
          <w:p w:rsidR="0082454D" w:rsidRPr="00A4164D" w:rsidRDefault="0082454D" w:rsidP="00256A89">
            <w:pPr>
              <w:jc w:val="right"/>
              <w:rPr>
                <w:rFonts w:cs="Arial"/>
                <w:sz w:val="20"/>
                <w:szCs w:val="20"/>
              </w:rPr>
            </w:pPr>
            <w:r>
              <w:rPr>
                <w:rFonts w:cs="Arial"/>
                <w:sz w:val="20"/>
                <w:szCs w:val="20"/>
              </w:rPr>
              <w:t>Signal colours for visual AtoN</w:t>
            </w:r>
          </w:p>
        </w:tc>
        <w:tc>
          <w:tcPr>
            <w:tcW w:w="612" w:type="dxa"/>
            <w:vMerge w:val="restart"/>
            <w:vAlign w:val="center"/>
          </w:tcPr>
          <w:p w:rsidR="0082454D" w:rsidRPr="00A4164D" w:rsidRDefault="0082454D" w:rsidP="00256A89">
            <w:pPr>
              <w:jc w:val="center"/>
              <w:rPr>
                <w:rFonts w:cs="Arial"/>
                <w:sz w:val="20"/>
                <w:szCs w:val="20"/>
              </w:rPr>
            </w:pPr>
            <w:r>
              <w:rPr>
                <w:rFonts w:cs="Arial"/>
                <w:sz w:val="20"/>
                <w:szCs w:val="20"/>
              </w:rPr>
              <w:t>2</w:t>
            </w:r>
          </w:p>
        </w:tc>
        <w:tc>
          <w:tcPr>
            <w:tcW w:w="2536" w:type="dxa"/>
            <w:vMerge w:val="restart"/>
          </w:tcPr>
          <w:p w:rsidR="0082454D" w:rsidRPr="00A4164D" w:rsidRDefault="0082454D" w:rsidP="0082454D">
            <w:pPr>
              <w:rPr>
                <w:rFonts w:cs="Arial"/>
                <w:sz w:val="20"/>
                <w:szCs w:val="20"/>
              </w:rPr>
            </w:pPr>
            <w:r w:rsidRPr="00A4164D">
              <w:rPr>
                <w:rFonts w:cs="Arial"/>
                <w:sz w:val="20"/>
                <w:szCs w:val="20"/>
              </w:rPr>
              <w:t>Use of light workshop if available</w:t>
            </w:r>
            <w:r>
              <w:rPr>
                <w:rFonts w:cs="Arial"/>
                <w:sz w:val="20"/>
                <w:szCs w:val="20"/>
              </w:rPr>
              <w:t>.</w:t>
            </w:r>
          </w:p>
        </w:tc>
        <w:tc>
          <w:tcPr>
            <w:tcW w:w="3032" w:type="dxa"/>
            <w:vMerge w:val="restart"/>
          </w:tcPr>
          <w:p w:rsidR="0082454D" w:rsidRPr="00A4164D" w:rsidRDefault="0082454D" w:rsidP="00256A89">
            <w:pPr>
              <w:jc w:val="both"/>
              <w:rPr>
                <w:rFonts w:cs="Arial"/>
                <w:sz w:val="20"/>
                <w:szCs w:val="20"/>
              </w:rPr>
            </w:pPr>
            <w:r w:rsidRPr="00A4164D">
              <w:rPr>
                <w:rFonts w:cs="Arial"/>
                <w:b/>
                <w:sz w:val="20"/>
                <w:szCs w:val="20"/>
              </w:rPr>
              <w:t xml:space="preserve">Note: </w:t>
            </w:r>
            <w:r w:rsidRPr="00A4164D">
              <w:rPr>
                <w:rFonts w:cs="Arial"/>
                <w:sz w:val="20"/>
                <w:szCs w:val="20"/>
              </w:rPr>
              <w:t xml:space="preserve">some participants may require tutorials to ensure an equal entry level of understanding. </w:t>
            </w:r>
          </w:p>
        </w:tc>
        <w:tc>
          <w:tcPr>
            <w:tcW w:w="595" w:type="dxa"/>
            <w:vMerge w:val="restart"/>
            <w:vAlign w:val="center"/>
          </w:tcPr>
          <w:p w:rsidR="0082454D" w:rsidRPr="00A4164D" w:rsidRDefault="0082454D" w:rsidP="00256A89">
            <w:pPr>
              <w:jc w:val="both"/>
              <w:rPr>
                <w:rFonts w:cs="Arial"/>
                <w:sz w:val="20"/>
                <w:szCs w:val="20"/>
              </w:rPr>
            </w:pPr>
            <w:r>
              <w:rPr>
                <w:rFonts w:cs="Arial"/>
                <w:sz w:val="20"/>
                <w:szCs w:val="20"/>
              </w:rPr>
              <w:t>19</w:t>
            </w: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a.1.9</w:t>
            </w:r>
          </w:p>
        </w:tc>
        <w:tc>
          <w:tcPr>
            <w:tcW w:w="5403" w:type="dxa"/>
          </w:tcPr>
          <w:p w:rsidR="0082454D" w:rsidRPr="00A4164D" w:rsidRDefault="0082454D" w:rsidP="000046D9">
            <w:pPr>
              <w:jc w:val="right"/>
              <w:rPr>
                <w:rFonts w:cs="Arial"/>
                <w:sz w:val="20"/>
                <w:szCs w:val="20"/>
              </w:rPr>
            </w:pPr>
            <w:r w:rsidRPr="00A4164D">
              <w:rPr>
                <w:rFonts w:cs="Arial"/>
                <w:sz w:val="20"/>
                <w:szCs w:val="20"/>
              </w:rPr>
              <w:t>Colour measurement</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a.1.10</w:t>
            </w:r>
          </w:p>
        </w:tc>
        <w:tc>
          <w:tcPr>
            <w:tcW w:w="5403" w:type="dxa"/>
          </w:tcPr>
          <w:p w:rsidR="0082454D" w:rsidRPr="00A4164D" w:rsidRDefault="0082454D" w:rsidP="000046D9">
            <w:pPr>
              <w:jc w:val="right"/>
              <w:rPr>
                <w:rFonts w:cs="Arial"/>
                <w:sz w:val="20"/>
                <w:szCs w:val="20"/>
              </w:rPr>
            </w:pPr>
            <w:r w:rsidRPr="00A4164D">
              <w:rPr>
                <w:rFonts w:cs="Arial"/>
                <w:sz w:val="20"/>
                <w:szCs w:val="20"/>
              </w:rPr>
              <w:t>Light measurement: units; inverse square and Allard’s law</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a.1.11</w:t>
            </w:r>
          </w:p>
        </w:tc>
        <w:tc>
          <w:tcPr>
            <w:tcW w:w="5403" w:type="dxa"/>
          </w:tcPr>
          <w:p w:rsidR="0082454D" w:rsidRPr="00A4164D" w:rsidRDefault="0082454D" w:rsidP="000046D9">
            <w:pPr>
              <w:jc w:val="right"/>
              <w:rPr>
                <w:rFonts w:cs="Arial"/>
                <w:sz w:val="20"/>
                <w:szCs w:val="20"/>
              </w:rPr>
            </w:pPr>
            <w:r w:rsidRPr="00A4164D">
              <w:rPr>
                <w:rFonts w:cs="Arial"/>
                <w:sz w:val="20"/>
                <w:szCs w:val="20"/>
              </w:rPr>
              <w:t>Timing of astronomical events</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a.1.12</w:t>
            </w:r>
          </w:p>
        </w:tc>
        <w:tc>
          <w:tcPr>
            <w:tcW w:w="5403" w:type="dxa"/>
          </w:tcPr>
          <w:p w:rsidR="0082454D" w:rsidRPr="00A4164D" w:rsidRDefault="0082454D" w:rsidP="000046D9">
            <w:pPr>
              <w:jc w:val="right"/>
              <w:rPr>
                <w:rFonts w:cs="Arial"/>
                <w:sz w:val="20"/>
                <w:szCs w:val="20"/>
              </w:rPr>
            </w:pPr>
            <w:r w:rsidRPr="00A4164D">
              <w:rPr>
                <w:rFonts w:cs="Arial"/>
                <w:sz w:val="20"/>
                <w:szCs w:val="20"/>
              </w:rPr>
              <w:t>Background lighting and glare</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a.1.13</w:t>
            </w:r>
          </w:p>
        </w:tc>
        <w:tc>
          <w:tcPr>
            <w:tcW w:w="5403" w:type="dxa"/>
          </w:tcPr>
          <w:p w:rsidR="0082454D" w:rsidRPr="00A4164D" w:rsidRDefault="0082454D" w:rsidP="000046D9">
            <w:pPr>
              <w:jc w:val="right"/>
              <w:rPr>
                <w:rFonts w:cs="Arial"/>
                <w:sz w:val="20"/>
                <w:szCs w:val="20"/>
              </w:rPr>
            </w:pPr>
            <w:r>
              <w:rPr>
                <w:rFonts w:cs="Arial"/>
                <w:sz w:val="20"/>
                <w:szCs w:val="20"/>
              </w:rPr>
              <w:t>The use of lights during daylight hours</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bl>
    <w:p w:rsidR="0082454D" w:rsidRDefault="0082454D">
      <w:r>
        <w:br w:type="page"/>
      </w:r>
    </w:p>
    <w:p w:rsidR="001B5743" w:rsidRPr="00A4164D" w:rsidRDefault="001B5743" w:rsidP="001B5743">
      <w:pPr>
        <w:rPr>
          <w:rFonts w:cs="Arial"/>
          <w:b/>
        </w:rPr>
      </w:pPr>
    </w:p>
    <w:tbl>
      <w:tblPr>
        <w:tblStyle w:val="TableGrid"/>
        <w:tblW w:w="14174" w:type="dxa"/>
        <w:jc w:val="center"/>
        <w:tblLook w:val="04A0" w:firstRow="1" w:lastRow="0" w:firstColumn="1" w:lastColumn="0" w:noHBand="0" w:noVBand="1"/>
      </w:tblPr>
      <w:tblGrid>
        <w:gridCol w:w="593"/>
        <w:gridCol w:w="614"/>
        <w:gridCol w:w="877"/>
        <w:gridCol w:w="5249"/>
        <w:gridCol w:w="645"/>
        <w:gridCol w:w="2665"/>
        <w:gridCol w:w="2932"/>
        <w:gridCol w:w="599"/>
      </w:tblGrid>
      <w:tr w:rsidR="001B5743" w:rsidRPr="00A4164D" w:rsidTr="00E92DCD">
        <w:trPr>
          <w:trHeight w:val="1395"/>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77"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249"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45"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665"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32"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9"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r>
              <w:rPr>
                <w:rFonts w:cs="Arial"/>
                <w:b/>
                <w:sz w:val="20"/>
                <w:szCs w:val="20"/>
              </w:rPr>
              <w:t>2</w:t>
            </w:r>
            <w:r w:rsidRPr="00A4164D">
              <w:rPr>
                <w:rFonts w:cs="Arial"/>
                <w:b/>
                <w:sz w:val="20"/>
                <w:szCs w:val="20"/>
              </w:rPr>
              <w:t>a.2</w:t>
            </w:r>
          </w:p>
        </w:tc>
        <w:tc>
          <w:tcPr>
            <w:tcW w:w="877" w:type="dxa"/>
            <w:shd w:val="clear" w:color="auto" w:fill="D9D9D9" w:themeFill="background1" w:themeFillShade="D9"/>
          </w:tcPr>
          <w:p w:rsidR="008348B8" w:rsidRPr="00A4164D" w:rsidRDefault="008348B8" w:rsidP="008348B8">
            <w:pPr>
              <w:jc w:val="both"/>
              <w:rPr>
                <w:rFonts w:cs="Arial"/>
                <w:sz w:val="20"/>
                <w:szCs w:val="20"/>
              </w:rPr>
            </w:pPr>
          </w:p>
        </w:tc>
        <w:tc>
          <w:tcPr>
            <w:tcW w:w="5249" w:type="dxa"/>
          </w:tcPr>
          <w:p w:rsidR="008348B8" w:rsidRPr="00A4164D" w:rsidRDefault="008348B8" w:rsidP="008348B8">
            <w:pPr>
              <w:rPr>
                <w:rFonts w:cs="Arial"/>
                <w:b/>
                <w:sz w:val="20"/>
                <w:szCs w:val="20"/>
              </w:rPr>
            </w:pPr>
            <w:r w:rsidRPr="00A4164D">
              <w:rPr>
                <w:rFonts w:cs="Arial"/>
                <w:b/>
                <w:sz w:val="20"/>
                <w:szCs w:val="20"/>
              </w:rPr>
              <w:t>Light and Characters</w:t>
            </w:r>
          </w:p>
        </w:tc>
        <w:tc>
          <w:tcPr>
            <w:tcW w:w="6841" w:type="dxa"/>
            <w:gridSpan w:val="4"/>
            <w:shd w:val="clear" w:color="auto" w:fill="D9D9D9" w:themeFill="background1" w:themeFillShade="D9"/>
          </w:tcPr>
          <w:p w:rsidR="008348B8" w:rsidRPr="00A4164D" w:rsidRDefault="008348B8" w:rsidP="008348B8">
            <w:pPr>
              <w:jc w:val="center"/>
              <w:rPr>
                <w:rFonts w:cs="Arial"/>
                <w:sz w:val="20"/>
                <w:szCs w:val="20"/>
              </w:rPr>
            </w:pP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a.2.1</w:t>
            </w:r>
          </w:p>
        </w:tc>
        <w:tc>
          <w:tcPr>
            <w:tcW w:w="5249" w:type="dxa"/>
          </w:tcPr>
          <w:p w:rsidR="008348B8" w:rsidRPr="00A4164D" w:rsidRDefault="008348B8" w:rsidP="008348B8">
            <w:pPr>
              <w:spacing w:after="0"/>
              <w:jc w:val="right"/>
              <w:rPr>
                <w:rFonts w:cs="Arial"/>
                <w:sz w:val="20"/>
                <w:szCs w:val="20"/>
              </w:rPr>
            </w:pPr>
            <w:r w:rsidRPr="00A4164D">
              <w:rPr>
                <w:rFonts w:cs="Arial"/>
                <w:sz w:val="20"/>
                <w:szCs w:val="20"/>
              </w:rPr>
              <w:t>Rhythms and Characters</w:t>
            </w:r>
          </w:p>
        </w:tc>
        <w:tc>
          <w:tcPr>
            <w:tcW w:w="645" w:type="dxa"/>
            <w:vMerge w:val="restart"/>
            <w:shd w:val="clear" w:color="auto" w:fill="auto"/>
            <w:vAlign w:val="center"/>
          </w:tcPr>
          <w:p w:rsidR="008348B8" w:rsidRPr="00A4164D" w:rsidRDefault="008348B8" w:rsidP="008348B8">
            <w:pPr>
              <w:spacing w:after="0"/>
              <w:jc w:val="center"/>
              <w:rPr>
                <w:rFonts w:cs="Arial"/>
                <w:sz w:val="20"/>
                <w:szCs w:val="20"/>
              </w:rPr>
            </w:pPr>
            <w:r>
              <w:rPr>
                <w:rFonts w:cs="Arial"/>
                <w:sz w:val="20"/>
                <w:szCs w:val="20"/>
              </w:rPr>
              <w:t>4</w:t>
            </w:r>
          </w:p>
        </w:tc>
        <w:tc>
          <w:tcPr>
            <w:tcW w:w="2665" w:type="dxa"/>
            <w:vMerge w:val="restart"/>
            <w:shd w:val="clear" w:color="auto" w:fill="auto"/>
          </w:tcPr>
          <w:p w:rsidR="008348B8" w:rsidRPr="00A4164D" w:rsidRDefault="008348B8" w:rsidP="008348B8">
            <w:pPr>
              <w:spacing w:after="0"/>
              <w:rPr>
                <w:rFonts w:cs="Arial"/>
                <w:sz w:val="20"/>
                <w:szCs w:val="20"/>
              </w:rPr>
            </w:pPr>
            <w:r>
              <w:rPr>
                <w:rFonts w:cs="Arial"/>
                <w:sz w:val="20"/>
                <w:szCs w:val="20"/>
              </w:rPr>
              <w:t>Light character plotting exercises</w:t>
            </w:r>
          </w:p>
        </w:tc>
        <w:tc>
          <w:tcPr>
            <w:tcW w:w="2932" w:type="dxa"/>
            <w:vMerge w:val="restart"/>
            <w:shd w:val="clear" w:color="auto" w:fill="auto"/>
          </w:tcPr>
          <w:p w:rsidR="008348B8" w:rsidRDefault="008348B8" w:rsidP="008348B8">
            <w:pPr>
              <w:tabs>
                <w:tab w:val="left" w:pos="567"/>
                <w:tab w:val="left" w:pos="1701"/>
                <w:tab w:val="right" w:pos="9639"/>
              </w:tabs>
              <w:spacing w:after="0"/>
              <w:ind w:left="567" w:right="142"/>
              <w:jc w:val="both"/>
              <w:rPr>
                <w:rFonts w:cs="Arial"/>
                <w:sz w:val="20"/>
                <w:szCs w:val="20"/>
              </w:rPr>
            </w:pPr>
            <w:r>
              <w:rPr>
                <w:rFonts w:cs="Arial"/>
                <w:sz w:val="20"/>
                <w:szCs w:val="20"/>
              </w:rPr>
              <w:t>IALA MBS booklet</w:t>
            </w:r>
          </w:p>
          <w:p w:rsidR="008348B8" w:rsidRPr="00A4164D" w:rsidRDefault="008348B8" w:rsidP="008348B8">
            <w:pPr>
              <w:tabs>
                <w:tab w:val="left" w:pos="567"/>
                <w:tab w:val="left" w:pos="1701"/>
                <w:tab w:val="right" w:pos="9639"/>
              </w:tabs>
              <w:spacing w:after="0"/>
              <w:ind w:left="567" w:right="142"/>
              <w:jc w:val="both"/>
              <w:rPr>
                <w:rFonts w:cs="Arial"/>
                <w:sz w:val="20"/>
                <w:szCs w:val="20"/>
              </w:rPr>
            </w:pPr>
            <w:r>
              <w:rPr>
                <w:rFonts w:cs="Arial"/>
                <w:sz w:val="20"/>
                <w:szCs w:val="20"/>
              </w:rPr>
              <w:t>List of Lights</w:t>
            </w:r>
          </w:p>
        </w:tc>
        <w:tc>
          <w:tcPr>
            <w:tcW w:w="599" w:type="dxa"/>
            <w:vMerge w:val="restart"/>
            <w:shd w:val="clear" w:color="auto" w:fill="auto"/>
            <w:vAlign w:val="center"/>
          </w:tcPr>
          <w:p w:rsidR="008348B8" w:rsidRPr="00A4164D" w:rsidRDefault="008348B8" w:rsidP="008348B8">
            <w:pPr>
              <w:jc w:val="center"/>
              <w:rPr>
                <w:rFonts w:cs="Arial"/>
                <w:sz w:val="20"/>
                <w:szCs w:val="20"/>
              </w:rPr>
            </w:pPr>
            <w:r>
              <w:rPr>
                <w:rFonts w:cs="Arial"/>
                <w:sz w:val="20"/>
                <w:szCs w:val="20"/>
              </w:rPr>
              <w:t>20</w:t>
            </w: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a.2.2</w:t>
            </w:r>
          </w:p>
        </w:tc>
        <w:tc>
          <w:tcPr>
            <w:tcW w:w="5249" w:type="dxa"/>
          </w:tcPr>
          <w:p w:rsidR="008348B8" w:rsidRPr="00A4164D" w:rsidRDefault="008348B8" w:rsidP="008348B8">
            <w:pPr>
              <w:spacing w:after="0"/>
              <w:jc w:val="right"/>
              <w:rPr>
                <w:rFonts w:cs="Arial"/>
                <w:sz w:val="20"/>
                <w:szCs w:val="20"/>
              </w:rPr>
            </w:pPr>
            <w:r w:rsidRPr="00A4164D">
              <w:rPr>
                <w:rFonts w:cs="Arial"/>
                <w:sz w:val="20"/>
                <w:szCs w:val="20"/>
              </w:rPr>
              <w:t>Lights used in the IALA MBS</w:t>
            </w:r>
          </w:p>
        </w:tc>
        <w:tc>
          <w:tcPr>
            <w:tcW w:w="645" w:type="dxa"/>
            <w:vMerge/>
            <w:shd w:val="clear" w:color="auto" w:fill="auto"/>
            <w:vAlign w:val="center"/>
          </w:tcPr>
          <w:p w:rsidR="008348B8" w:rsidRPr="00A4164D" w:rsidRDefault="008348B8" w:rsidP="008348B8">
            <w:pPr>
              <w:spacing w:after="0"/>
              <w:jc w:val="center"/>
              <w:rPr>
                <w:rFonts w:cs="Arial"/>
                <w:sz w:val="20"/>
                <w:szCs w:val="20"/>
              </w:rPr>
            </w:pPr>
          </w:p>
        </w:tc>
        <w:tc>
          <w:tcPr>
            <w:tcW w:w="2665" w:type="dxa"/>
            <w:vMerge/>
            <w:shd w:val="clear" w:color="auto" w:fill="auto"/>
          </w:tcPr>
          <w:p w:rsidR="008348B8" w:rsidRPr="00A4164D" w:rsidRDefault="008348B8" w:rsidP="008348B8">
            <w:pPr>
              <w:spacing w:after="0"/>
              <w:rPr>
                <w:rFonts w:cs="Arial"/>
                <w:sz w:val="20"/>
                <w:szCs w:val="20"/>
              </w:rPr>
            </w:pPr>
          </w:p>
        </w:tc>
        <w:tc>
          <w:tcPr>
            <w:tcW w:w="2932"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a.2.3</w:t>
            </w:r>
          </w:p>
        </w:tc>
        <w:tc>
          <w:tcPr>
            <w:tcW w:w="5249" w:type="dxa"/>
          </w:tcPr>
          <w:p w:rsidR="008348B8" w:rsidRPr="00A4164D" w:rsidRDefault="008348B8" w:rsidP="008348B8">
            <w:pPr>
              <w:spacing w:after="0"/>
              <w:jc w:val="right"/>
              <w:rPr>
                <w:rFonts w:cs="Arial"/>
                <w:sz w:val="20"/>
                <w:szCs w:val="20"/>
              </w:rPr>
            </w:pPr>
            <w:r w:rsidRPr="00A4164D">
              <w:rPr>
                <w:rFonts w:cs="Arial"/>
                <w:sz w:val="20"/>
                <w:szCs w:val="20"/>
              </w:rPr>
              <w:t>Maximum periods for light characters</w:t>
            </w:r>
          </w:p>
        </w:tc>
        <w:tc>
          <w:tcPr>
            <w:tcW w:w="645" w:type="dxa"/>
            <w:vMerge w:val="restart"/>
            <w:shd w:val="clear" w:color="auto" w:fill="auto"/>
            <w:vAlign w:val="center"/>
          </w:tcPr>
          <w:p w:rsidR="008348B8" w:rsidRPr="00A4164D" w:rsidRDefault="008348B8" w:rsidP="008348B8">
            <w:pPr>
              <w:spacing w:after="0"/>
              <w:jc w:val="center"/>
              <w:rPr>
                <w:rFonts w:cs="Arial"/>
                <w:sz w:val="20"/>
                <w:szCs w:val="20"/>
              </w:rPr>
            </w:pPr>
            <w:r>
              <w:rPr>
                <w:rFonts w:cs="Arial"/>
                <w:sz w:val="20"/>
                <w:szCs w:val="20"/>
              </w:rPr>
              <w:t>2</w:t>
            </w:r>
          </w:p>
        </w:tc>
        <w:tc>
          <w:tcPr>
            <w:tcW w:w="2665" w:type="dxa"/>
            <w:vMerge/>
            <w:shd w:val="clear" w:color="auto" w:fill="auto"/>
          </w:tcPr>
          <w:p w:rsidR="008348B8" w:rsidRPr="00A4164D" w:rsidRDefault="008348B8" w:rsidP="008348B8">
            <w:pPr>
              <w:spacing w:after="0"/>
              <w:rPr>
                <w:rFonts w:cs="Arial"/>
                <w:sz w:val="20"/>
                <w:szCs w:val="20"/>
              </w:rPr>
            </w:pPr>
          </w:p>
        </w:tc>
        <w:tc>
          <w:tcPr>
            <w:tcW w:w="2932"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a.2.4</w:t>
            </w:r>
          </w:p>
        </w:tc>
        <w:tc>
          <w:tcPr>
            <w:tcW w:w="5249" w:type="dxa"/>
          </w:tcPr>
          <w:p w:rsidR="008348B8" w:rsidRPr="00A4164D" w:rsidRDefault="008348B8" w:rsidP="008348B8">
            <w:pPr>
              <w:spacing w:after="0"/>
              <w:jc w:val="right"/>
              <w:rPr>
                <w:rFonts w:cs="Arial"/>
                <w:sz w:val="20"/>
                <w:szCs w:val="20"/>
              </w:rPr>
            </w:pPr>
            <w:r w:rsidRPr="00A4164D">
              <w:rPr>
                <w:rFonts w:cs="Arial"/>
                <w:sz w:val="20"/>
                <w:szCs w:val="20"/>
              </w:rPr>
              <w:t>Synchronisation of lights</w:t>
            </w:r>
          </w:p>
        </w:tc>
        <w:tc>
          <w:tcPr>
            <w:tcW w:w="645" w:type="dxa"/>
            <w:vMerge/>
            <w:shd w:val="clear" w:color="auto" w:fill="auto"/>
          </w:tcPr>
          <w:p w:rsidR="008348B8" w:rsidRPr="00A4164D" w:rsidRDefault="008348B8" w:rsidP="008348B8">
            <w:pPr>
              <w:spacing w:after="0"/>
              <w:jc w:val="center"/>
              <w:rPr>
                <w:rFonts w:cs="Arial"/>
                <w:sz w:val="20"/>
                <w:szCs w:val="20"/>
              </w:rPr>
            </w:pPr>
          </w:p>
        </w:tc>
        <w:tc>
          <w:tcPr>
            <w:tcW w:w="2665" w:type="dxa"/>
            <w:vMerge/>
            <w:shd w:val="clear" w:color="auto" w:fill="auto"/>
          </w:tcPr>
          <w:p w:rsidR="008348B8" w:rsidRPr="00A4164D" w:rsidRDefault="008348B8" w:rsidP="008348B8">
            <w:pPr>
              <w:spacing w:after="0"/>
              <w:rPr>
                <w:rFonts w:cs="Arial"/>
                <w:sz w:val="20"/>
                <w:szCs w:val="20"/>
              </w:rPr>
            </w:pPr>
          </w:p>
        </w:tc>
        <w:tc>
          <w:tcPr>
            <w:tcW w:w="2932"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E92DCD">
        <w:trPr>
          <w:trHeight w:val="70"/>
          <w:jc w:val="center"/>
        </w:trPr>
        <w:tc>
          <w:tcPr>
            <w:tcW w:w="593" w:type="dxa"/>
          </w:tcPr>
          <w:p w:rsidR="008348B8" w:rsidRPr="00A4164D" w:rsidRDefault="008348B8" w:rsidP="008348B8">
            <w:pPr>
              <w:jc w:val="both"/>
              <w:rPr>
                <w:rFonts w:cs="Arial"/>
                <w:sz w:val="20"/>
                <w:szCs w:val="20"/>
              </w:rPr>
            </w:pPr>
          </w:p>
        </w:tc>
        <w:tc>
          <w:tcPr>
            <w:tcW w:w="614"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a.2.5</w:t>
            </w:r>
          </w:p>
        </w:tc>
        <w:tc>
          <w:tcPr>
            <w:tcW w:w="5249" w:type="dxa"/>
          </w:tcPr>
          <w:p w:rsidR="008348B8" w:rsidRPr="00A4164D" w:rsidRDefault="008348B8" w:rsidP="008348B8">
            <w:pPr>
              <w:spacing w:after="0"/>
              <w:jc w:val="right"/>
              <w:rPr>
                <w:rFonts w:cs="Arial"/>
                <w:sz w:val="20"/>
                <w:szCs w:val="20"/>
              </w:rPr>
            </w:pPr>
            <w:r w:rsidRPr="00A4164D">
              <w:rPr>
                <w:rFonts w:cs="Arial"/>
                <w:sz w:val="20"/>
                <w:szCs w:val="20"/>
              </w:rPr>
              <w:t>Vertical divergence</w:t>
            </w:r>
          </w:p>
        </w:tc>
        <w:tc>
          <w:tcPr>
            <w:tcW w:w="645" w:type="dxa"/>
            <w:vMerge/>
            <w:shd w:val="clear" w:color="auto" w:fill="auto"/>
          </w:tcPr>
          <w:p w:rsidR="008348B8" w:rsidRPr="00A4164D" w:rsidRDefault="008348B8" w:rsidP="008348B8">
            <w:pPr>
              <w:spacing w:after="0"/>
              <w:jc w:val="center"/>
              <w:rPr>
                <w:rFonts w:cs="Arial"/>
                <w:sz w:val="20"/>
                <w:szCs w:val="20"/>
              </w:rPr>
            </w:pPr>
          </w:p>
        </w:tc>
        <w:tc>
          <w:tcPr>
            <w:tcW w:w="2665" w:type="dxa"/>
            <w:vMerge/>
            <w:shd w:val="clear" w:color="auto" w:fill="auto"/>
          </w:tcPr>
          <w:p w:rsidR="008348B8" w:rsidRPr="00A4164D" w:rsidRDefault="008348B8" w:rsidP="008348B8">
            <w:pPr>
              <w:spacing w:after="0"/>
              <w:rPr>
                <w:rFonts w:cs="Arial"/>
                <w:sz w:val="20"/>
                <w:szCs w:val="20"/>
              </w:rPr>
            </w:pPr>
          </w:p>
        </w:tc>
        <w:tc>
          <w:tcPr>
            <w:tcW w:w="2932"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EC2DDD" w:rsidRPr="00A4164D" w:rsidTr="00E92DCD">
        <w:trPr>
          <w:trHeight w:val="70"/>
          <w:jc w:val="center"/>
        </w:trPr>
        <w:tc>
          <w:tcPr>
            <w:tcW w:w="593" w:type="dxa"/>
          </w:tcPr>
          <w:p w:rsidR="00EC2DDD" w:rsidRPr="00A4164D" w:rsidRDefault="00EC2DDD" w:rsidP="008348B8">
            <w:pPr>
              <w:jc w:val="both"/>
              <w:rPr>
                <w:rFonts w:cs="Arial"/>
                <w:sz w:val="20"/>
                <w:szCs w:val="20"/>
              </w:rPr>
            </w:pPr>
          </w:p>
        </w:tc>
        <w:tc>
          <w:tcPr>
            <w:tcW w:w="614" w:type="dxa"/>
          </w:tcPr>
          <w:p w:rsidR="00EC2DDD" w:rsidRPr="00A4164D" w:rsidRDefault="00EC2DDD" w:rsidP="008348B8">
            <w:pPr>
              <w:jc w:val="both"/>
              <w:rPr>
                <w:rFonts w:cs="Arial"/>
                <w:b/>
                <w:sz w:val="20"/>
                <w:szCs w:val="20"/>
              </w:rPr>
            </w:pPr>
            <w:r>
              <w:rPr>
                <w:rFonts w:cs="Arial"/>
                <w:b/>
                <w:sz w:val="20"/>
                <w:szCs w:val="20"/>
              </w:rPr>
              <w:t>2</w:t>
            </w:r>
            <w:r w:rsidRPr="00A4164D">
              <w:rPr>
                <w:rFonts w:cs="Arial"/>
                <w:b/>
                <w:sz w:val="20"/>
                <w:szCs w:val="20"/>
              </w:rPr>
              <w:t>a.3</w:t>
            </w:r>
          </w:p>
        </w:tc>
        <w:tc>
          <w:tcPr>
            <w:tcW w:w="877" w:type="dxa"/>
            <w:shd w:val="clear" w:color="auto" w:fill="auto"/>
          </w:tcPr>
          <w:p w:rsidR="00EC2DDD" w:rsidRPr="00A4164D" w:rsidRDefault="00EC2DDD" w:rsidP="008348B8">
            <w:pPr>
              <w:jc w:val="both"/>
              <w:rPr>
                <w:rFonts w:cs="Arial"/>
                <w:sz w:val="20"/>
                <w:szCs w:val="20"/>
              </w:rPr>
            </w:pPr>
          </w:p>
        </w:tc>
        <w:tc>
          <w:tcPr>
            <w:tcW w:w="5249" w:type="dxa"/>
          </w:tcPr>
          <w:p w:rsidR="00EC2DDD" w:rsidRPr="00A4164D" w:rsidRDefault="00EC2DDD" w:rsidP="008348B8">
            <w:pPr>
              <w:rPr>
                <w:rFonts w:cs="Arial"/>
                <w:b/>
                <w:sz w:val="20"/>
                <w:szCs w:val="20"/>
              </w:rPr>
            </w:pPr>
            <w:r w:rsidRPr="00A4164D">
              <w:rPr>
                <w:rFonts w:cs="Arial"/>
                <w:b/>
                <w:sz w:val="20"/>
                <w:szCs w:val="20"/>
              </w:rPr>
              <w:t>Fixed Aids to Navigation</w:t>
            </w:r>
          </w:p>
        </w:tc>
        <w:tc>
          <w:tcPr>
            <w:tcW w:w="6841" w:type="dxa"/>
            <w:gridSpan w:val="4"/>
            <w:shd w:val="clear" w:color="auto" w:fill="D9D9D9" w:themeFill="background1" w:themeFillShade="D9"/>
          </w:tcPr>
          <w:p w:rsidR="00EC2DDD" w:rsidRPr="00A4164D" w:rsidRDefault="00EC2DDD" w:rsidP="008348B8">
            <w:pPr>
              <w:jc w:val="center"/>
              <w:rPr>
                <w:rFonts w:cs="Arial"/>
                <w:sz w:val="20"/>
                <w:szCs w:val="20"/>
              </w:rPr>
            </w:pPr>
          </w:p>
        </w:tc>
      </w:tr>
      <w:tr w:rsidR="00EC2DDD" w:rsidRPr="00A4164D" w:rsidTr="00E92DCD">
        <w:trPr>
          <w:trHeight w:val="70"/>
          <w:jc w:val="center"/>
        </w:trPr>
        <w:tc>
          <w:tcPr>
            <w:tcW w:w="593" w:type="dxa"/>
          </w:tcPr>
          <w:p w:rsidR="00EC2DDD" w:rsidRPr="00A4164D" w:rsidRDefault="00EC2DDD" w:rsidP="008348B8">
            <w:pPr>
              <w:jc w:val="both"/>
              <w:rPr>
                <w:rFonts w:cs="Arial"/>
                <w:sz w:val="20"/>
                <w:szCs w:val="20"/>
              </w:rPr>
            </w:pPr>
          </w:p>
        </w:tc>
        <w:tc>
          <w:tcPr>
            <w:tcW w:w="614"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a.3.1</w:t>
            </w:r>
          </w:p>
        </w:tc>
        <w:tc>
          <w:tcPr>
            <w:tcW w:w="5249" w:type="dxa"/>
          </w:tcPr>
          <w:p w:rsidR="00EC2DDD" w:rsidRPr="00A4164D" w:rsidRDefault="00EC2DDD" w:rsidP="008348B8">
            <w:pPr>
              <w:jc w:val="right"/>
              <w:rPr>
                <w:rFonts w:cs="Arial"/>
                <w:sz w:val="20"/>
                <w:szCs w:val="20"/>
              </w:rPr>
            </w:pPr>
            <w:r w:rsidRPr="00A4164D">
              <w:rPr>
                <w:rFonts w:cs="Arial"/>
                <w:sz w:val="20"/>
                <w:szCs w:val="20"/>
              </w:rPr>
              <w:t xml:space="preserve">Types of fixed AtoN and their functions </w:t>
            </w:r>
          </w:p>
        </w:tc>
        <w:tc>
          <w:tcPr>
            <w:tcW w:w="645" w:type="dxa"/>
            <w:shd w:val="clear" w:color="auto" w:fill="auto"/>
          </w:tcPr>
          <w:p w:rsidR="00EC2DDD" w:rsidRPr="00A4164D" w:rsidRDefault="00EC2DDD" w:rsidP="008348B8">
            <w:pPr>
              <w:jc w:val="center"/>
              <w:rPr>
                <w:rFonts w:cs="Arial"/>
                <w:sz w:val="20"/>
                <w:szCs w:val="20"/>
              </w:rPr>
            </w:pPr>
            <w:r>
              <w:rPr>
                <w:rFonts w:cs="Arial"/>
                <w:sz w:val="20"/>
                <w:szCs w:val="20"/>
              </w:rPr>
              <w:t>3</w:t>
            </w:r>
          </w:p>
        </w:tc>
        <w:tc>
          <w:tcPr>
            <w:tcW w:w="2665" w:type="dxa"/>
            <w:vMerge w:val="restart"/>
            <w:shd w:val="clear" w:color="auto" w:fill="auto"/>
          </w:tcPr>
          <w:p w:rsidR="00E92DCD" w:rsidRDefault="00E92DCD" w:rsidP="008348B8">
            <w:pPr>
              <w:jc w:val="center"/>
              <w:rPr>
                <w:rFonts w:cs="Arial"/>
                <w:sz w:val="20"/>
                <w:szCs w:val="20"/>
              </w:rPr>
            </w:pPr>
          </w:p>
          <w:p w:rsidR="00EC2DDD" w:rsidRPr="00A4164D" w:rsidRDefault="00EC2DDD" w:rsidP="008348B8">
            <w:pPr>
              <w:jc w:val="center"/>
              <w:rPr>
                <w:rFonts w:cs="Arial"/>
                <w:sz w:val="20"/>
                <w:szCs w:val="20"/>
              </w:rPr>
            </w:pPr>
            <w:r w:rsidRPr="00A4164D">
              <w:rPr>
                <w:rFonts w:cs="Arial"/>
                <w:sz w:val="20"/>
                <w:szCs w:val="20"/>
              </w:rPr>
              <w:t>Visit port operating with traffic signals if available</w:t>
            </w:r>
          </w:p>
        </w:tc>
        <w:tc>
          <w:tcPr>
            <w:tcW w:w="2932" w:type="dxa"/>
            <w:vMerge w:val="restart"/>
            <w:shd w:val="clear" w:color="auto" w:fill="auto"/>
          </w:tcPr>
          <w:p w:rsidR="00EC2DDD" w:rsidRPr="00A4164D" w:rsidRDefault="00EC2DDD" w:rsidP="008348B8">
            <w:pPr>
              <w:tabs>
                <w:tab w:val="left" w:pos="567"/>
                <w:tab w:val="left" w:pos="1701"/>
                <w:tab w:val="right" w:pos="9639"/>
              </w:tabs>
              <w:spacing w:before="120"/>
              <w:ind w:left="567" w:right="142" w:hanging="567"/>
              <w:jc w:val="both"/>
              <w:rPr>
                <w:rFonts w:cs="Arial"/>
                <w:sz w:val="20"/>
                <w:szCs w:val="20"/>
              </w:rPr>
            </w:pPr>
          </w:p>
        </w:tc>
        <w:tc>
          <w:tcPr>
            <w:tcW w:w="599" w:type="dxa"/>
            <w:vMerge w:val="restart"/>
            <w:shd w:val="clear" w:color="auto" w:fill="auto"/>
            <w:vAlign w:val="center"/>
          </w:tcPr>
          <w:p w:rsidR="00EC2DDD" w:rsidRPr="00A4164D" w:rsidRDefault="00EC2DDD" w:rsidP="008348B8">
            <w:pPr>
              <w:jc w:val="center"/>
              <w:rPr>
                <w:rFonts w:cs="Arial"/>
                <w:sz w:val="20"/>
                <w:szCs w:val="20"/>
              </w:rPr>
            </w:pPr>
            <w:r>
              <w:rPr>
                <w:rFonts w:cs="Arial"/>
                <w:sz w:val="20"/>
                <w:szCs w:val="20"/>
              </w:rPr>
              <w:t>21</w:t>
            </w:r>
          </w:p>
        </w:tc>
      </w:tr>
      <w:tr w:rsidR="00E92DCD" w:rsidRPr="00A4164D" w:rsidTr="00A45BD1">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a.3.2</w:t>
            </w:r>
          </w:p>
        </w:tc>
        <w:tc>
          <w:tcPr>
            <w:tcW w:w="5249" w:type="dxa"/>
            <w:shd w:val="clear" w:color="auto" w:fill="auto"/>
          </w:tcPr>
          <w:p w:rsidR="00E92DCD" w:rsidRPr="00A4164D" w:rsidRDefault="00E92DCD" w:rsidP="00E92DCD">
            <w:pPr>
              <w:jc w:val="right"/>
              <w:rPr>
                <w:rFonts w:cs="Arial"/>
                <w:sz w:val="20"/>
                <w:szCs w:val="20"/>
              </w:rPr>
            </w:pPr>
            <w:r>
              <w:rPr>
                <w:rFonts w:cs="Arial"/>
                <w:sz w:val="20"/>
                <w:szCs w:val="20"/>
              </w:rPr>
              <w:t>Rotating marine lanterns</w:t>
            </w:r>
          </w:p>
        </w:tc>
        <w:tc>
          <w:tcPr>
            <w:tcW w:w="645" w:type="dxa"/>
            <w:vMerge w:val="restart"/>
            <w:shd w:val="clear" w:color="auto" w:fill="auto"/>
            <w:vAlign w:val="center"/>
          </w:tcPr>
          <w:p w:rsidR="00E92DCD" w:rsidRDefault="00E92DCD" w:rsidP="00E92DCD">
            <w:pPr>
              <w:jc w:val="center"/>
              <w:rPr>
                <w:rFonts w:cs="Arial"/>
                <w:sz w:val="20"/>
                <w:szCs w:val="20"/>
              </w:rPr>
            </w:pPr>
            <w:r>
              <w:rPr>
                <w:rFonts w:cs="Arial"/>
                <w:sz w:val="20"/>
                <w:szCs w:val="20"/>
              </w:rPr>
              <w:t>1</w:t>
            </w: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tabs>
                <w:tab w:val="left" w:pos="567"/>
                <w:tab w:val="left" w:pos="1701"/>
                <w:tab w:val="right" w:pos="9639"/>
              </w:tabs>
              <w:spacing w:before="120"/>
              <w:ind w:left="567" w:right="142" w:hanging="567"/>
              <w:jc w:val="both"/>
              <w:rPr>
                <w:rFonts w:cs="Arial"/>
                <w:sz w:val="20"/>
                <w:szCs w:val="20"/>
              </w:rPr>
            </w:pPr>
          </w:p>
        </w:tc>
        <w:tc>
          <w:tcPr>
            <w:tcW w:w="599" w:type="dxa"/>
            <w:vMerge/>
            <w:shd w:val="clear" w:color="auto" w:fill="auto"/>
            <w:vAlign w:val="center"/>
          </w:tcPr>
          <w:p w:rsidR="00E92DC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a.3.3</w:t>
            </w:r>
          </w:p>
        </w:tc>
        <w:tc>
          <w:tcPr>
            <w:tcW w:w="5249" w:type="dxa"/>
          </w:tcPr>
          <w:p w:rsidR="00E92DCD" w:rsidRPr="00A4164D" w:rsidRDefault="00E92DCD" w:rsidP="00E92DCD">
            <w:pPr>
              <w:jc w:val="right"/>
              <w:rPr>
                <w:rFonts w:cs="Arial"/>
                <w:sz w:val="20"/>
                <w:szCs w:val="20"/>
              </w:rPr>
            </w:pPr>
            <w:r w:rsidRPr="00A4164D">
              <w:rPr>
                <w:rFonts w:cs="Arial"/>
                <w:sz w:val="20"/>
                <w:szCs w:val="20"/>
              </w:rPr>
              <w:t>Day marks</w:t>
            </w:r>
          </w:p>
        </w:tc>
        <w:tc>
          <w:tcPr>
            <w:tcW w:w="645" w:type="dxa"/>
            <w:vMerge/>
            <w:shd w:val="clear" w:color="auto" w:fill="auto"/>
          </w:tcPr>
          <w:p w:rsidR="00E92DCD" w:rsidRPr="00A4164D" w:rsidRDefault="00E92DCD" w:rsidP="00E92DCD">
            <w:pPr>
              <w:jc w:val="center"/>
              <w:rPr>
                <w:rFonts w:cs="Arial"/>
                <w:sz w:val="20"/>
                <w:szCs w:val="20"/>
              </w:rPr>
            </w:pP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jc w:val="center"/>
              <w:rPr>
                <w:rFonts w:cs="Arial"/>
                <w:sz w:val="20"/>
                <w:szCs w:val="20"/>
              </w:rPr>
            </w:pPr>
          </w:p>
        </w:tc>
        <w:tc>
          <w:tcPr>
            <w:tcW w:w="599" w:type="dxa"/>
            <w:vMerge/>
            <w:shd w:val="clear" w:color="auto" w:fill="auto"/>
          </w:tcPr>
          <w:p w:rsidR="00E92DCD" w:rsidRPr="00A4164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2a.3.4</w:t>
            </w:r>
          </w:p>
        </w:tc>
        <w:tc>
          <w:tcPr>
            <w:tcW w:w="5249" w:type="dxa"/>
          </w:tcPr>
          <w:p w:rsidR="00E92DCD" w:rsidRPr="00A4164D" w:rsidRDefault="00E92DCD" w:rsidP="00E92DCD">
            <w:pPr>
              <w:jc w:val="right"/>
              <w:rPr>
                <w:rFonts w:cs="Arial"/>
                <w:sz w:val="20"/>
                <w:szCs w:val="20"/>
              </w:rPr>
            </w:pPr>
            <w:r w:rsidRPr="00A4164D">
              <w:rPr>
                <w:rFonts w:cs="Arial"/>
                <w:sz w:val="20"/>
                <w:szCs w:val="20"/>
              </w:rPr>
              <w:t>Port Traffic Signals</w:t>
            </w:r>
          </w:p>
        </w:tc>
        <w:tc>
          <w:tcPr>
            <w:tcW w:w="645" w:type="dxa"/>
            <w:shd w:val="clear" w:color="auto" w:fill="auto"/>
          </w:tcPr>
          <w:p w:rsidR="00E92DCD" w:rsidRPr="00A4164D" w:rsidRDefault="00E92DCD" w:rsidP="00E92DCD">
            <w:pPr>
              <w:jc w:val="center"/>
              <w:rPr>
                <w:rFonts w:cs="Arial"/>
                <w:sz w:val="20"/>
                <w:szCs w:val="20"/>
              </w:rPr>
            </w:pPr>
            <w:r w:rsidRPr="00A4164D">
              <w:rPr>
                <w:rFonts w:cs="Arial"/>
                <w:sz w:val="20"/>
                <w:szCs w:val="20"/>
              </w:rPr>
              <w:t>1</w:t>
            </w: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jc w:val="center"/>
              <w:rPr>
                <w:rFonts w:cs="Arial"/>
                <w:sz w:val="20"/>
                <w:szCs w:val="20"/>
              </w:rPr>
            </w:pPr>
          </w:p>
        </w:tc>
        <w:tc>
          <w:tcPr>
            <w:tcW w:w="599" w:type="dxa"/>
            <w:vMerge/>
            <w:shd w:val="clear" w:color="auto" w:fill="auto"/>
          </w:tcPr>
          <w:p w:rsidR="00E92DCD" w:rsidRPr="00A4164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r>
              <w:rPr>
                <w:rFonts w:cs="Arial"/>
                <w:b/>
                <w:sz w:val="20"/>
                <w:szCs w:val="20"/>
              </w:rPr>
              <w:t>2</w:t>
            </w:r>
            <w:r w:rsidRPr="00A4164D">
              <w:rPr>
                <w:rFonts w:cs="Arial"/>
                <w:b/>
                <w:sz w:val="20"/>
                <w:szCs w:val="20"/>
              </w:rPr>
              <w:t>a.4</w:t>
            </w:r>
          </w:p>
        </w:tc>
        <w:tc>
          <w:tcPr>
            <w:tcW w:w="877" w:type="dxa"/>
            <w:shd w:val="clear" w:color="auto" w:fill="D9D9D9" w:themeFill="background1" w:themeFillShade="D9"/>
          </w:tcPr>
          <w:p w:rsidR="00E92DCD" w:rsidRPr="00A4164D" w:rsidRDefault="00E92DCD" w:rsidP="00E92DCD">
            <w:pPr>
              <w:jc w:val="both"/>
              <w:rPr>
                <w:rFonts w:cs="Arial"/>
                <w:sz w:val="20"/>
                <w:szCs w:val="20"/>
              </w:rPr>
            </w:pPr>
          </w:p>
        </w:tc>
        <w:tc>
          <w:tcPr>
            <w:tcW w:w="5249" w:type="dxa"/>
          </w:tcPr>
          <w:p w:rsidR="00E92DCD" w:rsidRPr="00A4164D" w:rsidRDefault="00E92DCD" w:rsidP="00E92DCD">
            <w:pPr>
              <w:rPr>
                <w:rFonts w:cs="Arial"/>
                <w:b/>
                <w:sz w:val="20"/>
                <w:szCs w:val="20"/>
              </w:rPr>
            </w:pPr>
            <w:r w:rsidRPr="00A4164D">
              <w:rPr>
                <w:rFonts w:cs="Arial"/>
                <w:b/>
                <w:sz w:val="20"/>
                <w:szCs w:val="20"/>
              </w:rPr>
              <w:t>Floating Aids to Navigation</w:t>
            </w:r>
          </w:p>
        </w:tc>
        <w:tc>
          <w:tcPr>
            <w:tcW w:w="6841" w:type="dxa"/>
            <w:gridSpan w:val="4"/>
            <w:shd w:val="clear" w:color="auto" w:fill="D9D9D9" w:themeFill="background1" w:themeFillShade="D9"/>
          </w:tcPr>
          <w:p w:rsidR="00E92DCD" w:rsidRPr="00A4164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a.4.1</w:t>
            </w:r>
          </w:p>
        </w:tc>
        <w:tc>
          <w:tcPr>
            <w:tcW w:w="5249" w:type="dxa"/>
          </w:tcPr>
          <w:p w:rsidR="00E92DCD" w:rsidRPr="00A4164D" w:rsidRDefault="00E92DCD" w:rsidP="00E92DCD">
            <w:pPr>
              <w:jc w:val="right"/>
              <w:rPr>
                <w:rFonts w:cs="Arial"/>
                <w:sz w:val="20"/>
                <w:szCs w:val="20"/>
              </w:rPr>
            </w:pPr>
            <w:r w:rsidRPr="00A4164D">
              <w:rPr>
                <w:rFonts w:cs="Arial"/>
                <w:sz w:val="20"/>
                <w:szCs w:val="20"/>
              </w:rPr>
              <w:t>Use of minor floating AtoN</w:t>
            </w:r>
          </w:p>
        </w:tc>
        <w:tc>
          <w:tcPr>
            <w:tcW w:w="645" w:type="dxa"/>
            <w:shd w:val="clear" w:color="auto" w:fill="auto"/>
          </w:tcPr>
          <w:p w:rsidR="00E92DCD" w:rsidRPr="00A4164D" w:rsidRDefault="00E92DCD" w:rsidP="00E92DCD">
            <w:pPr>
              <w:jc w:val="center"/>
              <w:rPr>
                <w:rFonts w:cs="Arial"/>
                <w:sz w:val="20"/>
                <w:szCs w:val="20"/>
              </w:rPr>
            </w:pPr>
            <w:r w:rsidRPr="00A4164D">
              <w:rPr>
                <w:rFonts w:cs="Arial"/>
                <w:sz w:val="20"/>
                <w:szCs w:val="20"/>
              </w:rPr>
              <w:t>3</w:t>
            </w:r>
          </w:p>
        </w:tc>
        <w:tc>
          <w:tcPr>
            <w:tcW w:w="2665" w:type="dxa"/>
            <w:vMerge w:val="restart"/>
            <w:shd w:val="clear" w:color="auto" w:fill="auto"/>
          </w:tcPr>
          <w:p w:rsidR="00E92DCD" w:rsidRPr="00A4164D" w:rsidRDefault="00E92DCD" w:rsidP="00E92DCD">
            <w:pPr>
              <w:rPr>
                <w:rFonts w:cs="Arial"/>
                <w:sz w:val="20"/>
                <w:szCs w:val="20"/>
              </w:rPr>
            </w:pPr>
            <w:r w:rsidRPr="00A4164D">
              <w:rPr>
                <w:rFonts w:cs="Arial"/>
                <w:sz w:val="20"/>
                <w:szCs w:val="20"/>
              </w:rPr>
              <w:t>Use of buoy models would be an advantage</w:t>
            </w:r>
          </w:p>
        </w:tc>
        <w:tc>
          <w:tcPr>
            <w:tcW w:w="2932" w:type="dxa"/>
            <w:vMerge w:val="restart"/>
            <w:shd w:val="clear" w:color="auto" w:fill="auto"/>
          </w:tcPr>
          <w:p w:rsidR="00E92DCD" w:rsidRDefault="00E92DCD" w:rsidP="00E92DCD">
            <w:pPr>
              <w:tabs>
                <w:tab w:val="left" w:pos="567"/>
                <w:tab w:val="left" w:pos="1701"/>
                <w:tab w:val="right" w:pos="9639"/>
              </w:tabs>
              <w:spacing w:before="120"/>
              <w:ind w:left="567" w:right="142" w:hanging="567"/>
              <w:jc w:val="both"/>
              <w:rPr>
                <w:rFonts w:cs="Arial"/>
                <w:sz w:val="20"/>
                <w:szCs w:val="20"/>
              </w:rPr>
            </w:pPr>
            <w:r w:rsidRPr="00A4164D">
              <w:rPr>
                <w:rFonts w:cs="Arial"/>
                <w:sz w:val="20"/>
                <w:szCs w:val="20"/>
              </w:rPr>
              <w:t>IALA MBS</w:t>
            </w:r>
            <w:r>
              <w:rPr>
                <w:rFonts w:cs="Arial"/>
                <w:sz w:val="20"/>
                <w:szCs w:val="20"/>
              </w:rPr>
              <w:t xml:space="preserve"> booklet</w:t>
            </w:r>
          </w:p>
          <w:p w:rsidR="00E92DCD" w:rsidRPr="00A4164D" w:rsidRDefault="00E92DCD" w:rsidP="00E92DCD">
            <w:pPr>
              <w:tabs>
                <w:tab w:val="left" w:pos="567"/>
                <w:tab w:val="left" w:pos="1701"/>
                <w:tab w:val="right" w:pos="9639"/>
              </w:tabs>
              <w:spacing w:before="120"/>
              <w:ind w:left="567" w:right="142" w:hanging="567"/>
              <w:jc w:val="both"/>
              <w:rPr>
                <w:rFonts w:cs="Arial"/>
                <w:sz w:val="20"/>
                <w:szCs w:val="20"/>
              </w:rPr>
            </w:pPr>
          </w:p>
          <w:p w:rsidR="00E92DCD" w:rsidRPr="00A4164D" w:rsidRDefault="00E92DCD" w:rsidP="00E92DCD">
            <w:pPr>
              <w:rPr>
                <w:rFonts w:cs="Arial"/>
                <w:sz w:val="20"/>
                <w:szCs w:val="20"/>
              </w:rPr>
            </w:pPr>
            <w:r w:rsidRPr="00A4164D">
              <w:rPr>
                <w:rFonts w:cs="Arial"/>
                <w:sz w:val="20"/>
                <w:szCs w:val="20"/>
              </w:rPr>
              <w:t>Pharos Marine mooring handbook or similar</w:t>
            </w:r>
          </w:p>
        </w:tc>
        <w:tc>
          <w:tcPr>
            <w:tcW w:w="599" w:type="dxa"/>
            <w:vMerge w:val="restart"/>
            <w:shd w:val="clear" w:color="auto" w:fill="auto"/>
            <w:vAlign w:val="center"/>
          </w:tcPr>
          <w:p w:rsidR="00E92DCD" w:rsidRPr="00A4164D" w:rsidRDefault="00E92DCD" w:rsidP="00E92DCD">
            <w:pPr>
              <w:jc w:val="center"/>
              <w:rPr>
                <w:rFonts w:cs="Arial"/>
                <w:sz w:val="20"/>
                <w:szCs w:val="20"/>
              </w:rPr>
            </w:pPr>
            <w:r>
              <w:rPr>
                <w:rFonts w:cs="Arial"/>
                <w:sz w:val="20"/>
                <w:szCs w:val="20"/>
              </w:rPr>
              <w:t>22</w:t>
            </w: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a.4.2</w:t>
            </w:r>
          </w:p>
        </w:tc>
        <w:tc>
          <w:tcPr>
            <w:tcW w:w="5249" w:type="dxa"/>
          </w:tcPr>
          <w:p w:rsidR="00E92DCD" w:rsidRPr="00A4164D" w:rsidRDefault="00E92DCD" w:rsidP="00E92DCD">
            <w:pPr>
              <w:jc w:val="right"/>
              <w:rPr>
                <w:rFonts w:cs="Arial"/>
                <w:sz w:val="20"/>
                <w:szCs w:val="20"/>
              </w:rPr>
            </w:pPr>
            <w:r w:rsidRPr="00A4164D">
              <w:rPr>
                <w:rFonts w:cs="Arial"/>
                <w:sz w:val="20"/>
                <w:szCs w:val="20"/>
              </w:rPr>
              <w:t>Major floating AtoN and light vessels</w:t>
            </w:r>
          </w:p>
        </w:tc>
        <w:tc>
          <w:tcPr>
            <w:tcW w:w="645" w:type="dxa"/>
            <w:shd w:val="clear" w:color="auto" w:fill="auto"/>
          </w:tcPr>
          <w:p w:rsidR="00E92DCD" w:rsidRPr="00A4164D" w:rsidRDefault="00E92DCD" w:rsidP="00E92DCD">
            <w:pPr>
              <w:jc w:val="center"/>
              <w:rPr>
                <w:rFonts w:cs="Arial"/>
                <w:sz w:val="20"/>
                <w:szCs w:val="20"/>
              </w:rPr>
            </w:pPr>
            <w:r w:rsidRPr="00A4164D">
              <w:rPr>
                <w:rFonts w:cs="Arial"/>
                <w:sz w:val="20"/>
                <w:szCs w:val="20"/>
              </w:rPr>
              <w:t>1</w:t>
            </w: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jc w:val="center"/>
              <w:rPr>
                <w:rFonts w:cs="Arial"/>
                <w:sz w:val="20"/>
                <w:szCs w:val="20"/>
              </w:rPr>
            </w:pPr>
          </w:p>
        </w:tc>
        <w:tc>
          <w:tcPr>
            <w:tcW w:w="599" w:type="dxa"/>
            <w:vMerge/>
            <w:shd w:val="clear" w:color="auto" w:fill="auto"/>
          </w:tcPr>
          <w:p w:rsidR="00E92DCD" w:rsidRPr="00A4164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a.4.3</w:t>
            </w:r>
          </w:p>
        </w:tc>
        <w:tc>
          <w:tcPr>
            <w:tcW w:w="5249" w:type="dxa"/>
          </w:tcPr>
          <w:p w:rsidR="00E92DCD" w:rsidRPr="00A4164D" w:rsidRDefault="00E92DCD" w:rsidP="00E92DCD">
            <w:pPr>
              <w:jc w:val="right"/>
              <w:rPr>
                <w:rFonts w:cs="Arial"/>
                <w:sz w:val="20"/>
                <w:szCs w:val="20"/>
              </w:rPr>
            </w:pPr>
            <w:r w:rsidRPr="00A4164D">
              <w:rPr>
                <w:rFonts w:cs="Arial"/>
                <w:sz w:val="20"/>
                <w:szCs w:val="20"/>
              </w:rPr>
              <w:t>Technical considerations and costs</w:t>
            </w:r>
          </w:p>
        </w:tc>
        <w:tc>
          <w:tcPr>
            <w:tcW w:w="645" w:type="dxa"/>
            <w:vMerge w:val="restart"/>
            <w:shd w:val="clear" w:color="auto" w:fill="auto"/>
            <w:vAlign w:val="center"/>
          </w:tcPr>
          <w:p w:rsidR="00E92DCD" w:rsidRPr="00A4164D" w:rsidRDefault="00E92DCD" w:rsidP="00E92DCD">
            <w:pPr>
              <w:jc w:val="center"/>
              <w:rPr>
                <w:rFonts w:cs="Arial"/>
                <w:sz w:val="20"/>
                <w:szCs w:val="20"/>
              </w:rPr>
            </w:pPr>
            <w:r w:rsidRPr="00A4164D">
              <w:rPr>
                <w:rFonts w:cs="Arial"/>
                <w:sz w:val="20"/>
                <w:szCs w:val="20"/>
              </w:rPr>
              <w:t>2</w:t>
            </w:r>
          </w:p>
          <w:p w:rsidR="00E92DCD" w:rsidRPr="00A4164D" w:rsidRDefault="00E92DCD" w:rsidP="00E92DCD">
            <w:pPr>
              <w:spacing w:after="0"/>
              <w:jc w:val="center"/>
              <w:rPr>
                <w:rFonts w:cs="Arial"/>
                <w:sz w:val="20"/>
                <w:szCs w:val="20"/>
              </w:rPr>
            </w:pPr>
          </w:p>
          <w:p w:rsidR="00E92DCD" w:rsidRPr="00A4164D" w:rsidRDefault="00E92DCD" w:rsidP="00E92DCD">
            <w:pPr>
              <w:spacing w:after="0"/>
              <w:jc w:val="center"/>
              <w:rPr>
                <w:rFonts w:cs="Arial"/>
                <w:sz w:val="20"/>
                <w:szCs w:val="20"/>
              </w:rPr>
            </w:pP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jc w:val="center"/>
              <w:rPr>
                <w:rFonts w:cs="Arial"/>
                <w:sz w:val="20"/>
                <w:szCs w:val="20"/>
              </w:rPr>
            </w:pPr>
          </w:p>
        </w:tc>
        <w:tc>
          <w:tcPr>
            <w:tcW w:w="599" w:type="dxa"/>
            <w:vMerge/>
            <w:shd w:val="clear" w:color="auto" w:fill="auto"/>
          </w:tcPr>
          <w:p w:rsidR="00E92DCD" w:rsidRPr="00A4164D" w:rsidRDefault="00E92DCD" w:rsidP="00E92DCD">
            <w:pPr>
              <w:jc w:val="center"/>
              <w:rPr>
                <w:rFonts w:cs="Arial"/>
                <w:sz w:val="20"/>
                <w:szCs w:val="20"/>
              </w:rPr>
            </w:pPr>
          </w:p>
        </w:tc>
      </w:tr>
      <w:tr w:rsidR="00E92DCD" w:rsidRPr="00A4164D" w:rsidTr="00E92DCD">
        <w:trPr>
          <w:trHeight w:val="70"/>
          <w:jc w:val="center"/>
        </w:trPr>
        <w:tc>
          <w:tcPr>
            <w:tcW w:w="593" w:type="dxa"/>
          </w:tcPr>
          <w:p w:rsidR="00E92DCD" w:rsidRPr="00A4164D" w:rsidRDefault="00E92DCD" w:rsidP="00E92DCD">
            <w:pPr>
              <w:jc w:val="both"/>
              <w:rPr>
                <w:rFonts w:cs="Arial"/>
                <w:sz w:val="20"/>
                <w:szCs w:val="20"/>
              </w:rPr>
            </w:pPr>
          </w:p>
        </w:tc>
        <w:tc>
          <w:tcPr>
            <w:tcW w:w="614" w:type="dxa"/>
          </w:tcPr>
          <w:p w:rsidR="00E92DCD" w:rsidRPr="00A4164D" w:rsidRDefault="00E92DCD" w:rsidP="00E92DCD">
            <w:pPr>
              <w:jc w:val="both"/>
              <w:rPr>
                <w:rFonts w:cs="Arial"/>
                <w:b/>
                <w:sz w:val="20"/>
                <w:szCs w:val="20"/>
              </w:rPr>
            </w:pPr>
          </w:p>
        </w:tc>
        <w:tc>
          <w:tcPr>
            <w:tcW w:w="877" w:type="dxa"/>
            <w:shd w:val="clear" w:color="auto" w:fill="auto"/>
          </w:tcPr>
          <w:p w:rsidR="00E92DCD" w:rsidRPr="00A4164D" w:rsidRDefault="00E92DCD" w:rsidP="00E92DCD">
            <w:pPr>
              <w:jc w:val="both"/>
              <w:rPr>
                <w:rFonts w:cs="Arial"/>
                <w:sz w:val="20"/>
                <w:szCs w:val="20"/>
              </w:rPr>
            </w:pPr>
            <w:r>
              <w:rPr>
                <w:rFonts w:cs="Arial"/>
                <w:sz w:val="20"/>
                <w:szCs w:val="20"/>
              </w:rPr>
              <w:t>2</w:t>
            </w:r>
            <w:r w:rsidRPr="00A4164D">
              <w:rPr>
                <w:rFonts w:cs="Arial"/>
                <w:sz w:val="20"/>
                <w:szCs w:val="20"/>
              </w:rPr>
              <w:t>a.4.4</w:t>
            </w:r>
          </w:p>
        </w:tc>
        <w:tc>
          <w:tcPr>
            <w:tcW w:w="5249" w:type="dxa"/>
          </w:tcPr>
          <w:p w:rsidR="00E92DCD" w:rsidRPr="00A4164D" w:rsidRDefault="00E92DCD" w:rsidP="00E92DCD">
            <w:pPr>
              <w:jc w:val="right"/>
              <w:rPr>
                <w:rFonts w:cs="Arial"/>
                <w:sz w:val="20"/>
                <w:szCs w:val="20"/>
              </w:rPr>
            </w:pPr>
            <w:r w:rsidRPr="00A4164D">
              <w:rPr>
                <w:rFonts w:cs="Arial"/>
                <w:sz w:val="20"/>
                <w:szCs w:val="20"/>
              </w:rPr>
              <w:t>Steel versus plastic buoys</w:t>
            </w:r>
          </w:p>
        </w:tc>
        <w:tc>
          <w:tcPr>
            <w:tcW w:w="645" w:type="dxa"/>
            <w:vMerge/>
            <w:shd w:val="clear" w:color="auto" w:fill="auto"/>
          </w:tcPr>
          <w:p w:rsidR="00E92DCD" w:rsidRPr="00A4164D" w:rsidRDefault="00E92DCD" w:rsidP="00E92DCD">
            <w:pPr>
              <w:spacing w:after="0"/>
              <w:jc w:val="center"/>
              <w:rPr>
                <w:rFonts w:cs="Arial"/>
                <w:sz w:val="20"/>
                <w:szCs w:val="20"/>
              </w:rPr>
            </w:pPr>
          </w:p>
        </w:tc>
        <w:tc>
          <w:tcPr>
            <w:tcW w:w="2665" w:type="dxa"/>
            <w:vMerge/>
            <w:shd w:val="clear" w:color="auto" w:fill="auto"/>
          </w:tcPr>
          <w:p w:rsidR="00E92DCD" w:rsidRPr="00A4164D" w:rsidRDefault="00E92DCD" w:rsidP="00E92DCD">
            <w:pPr>
              <w:jc w:val="center"/>
              <w:rPr>
                <w:rFonts w:cs="Arial"/>
                <w:sz w:val="20"/>
                <w:szCs w:val="20"/>
              </w:rPr>
            </w:pPr>
          </w:p>
        </w:tc>
        <w:tc>
          <w:tcPr>
            <w:tcW w:w="2932" w:type="dxa"/>
            <w:vMerge/>
            <w:shd w:val="clear" w:color="auto" w:fill="auto"/>
          </w:tcPr>
          <w:p w:rsidR="00E92DCD" w:rsidRPr="00A4164D" w:rsidRDefault="00E92DCD" w:rsidP="00E92DCD">
            <w:pPr>
              <w:jc w:val="center"/>
              <w:rPr>
                <w:rFonts w:cs="Arial"/>
                <w:sz w:val="20"/>
                <w:szCs w:val="20"/>
              </w:rPr>
            </w:pPr>
          </w:p>
        </w:tc>
        <w:tc>
          <w:tcPr>
            <w:tcW w:w="599" w:type="dxa"/>
            <w:vMerge/>
            <w:shd w:val="clear" w:color="auto" w:fill="auto"/>
          </w:tcPr>
          <w:p w:rsidR="00E92DCD" w:rsidRPr="00A4164D" w:rsidRDefault="00E92DCD" w:rsidP="00E92DCD">
            <w:pPr>
              <w:jc w:val="center"/>
              <w:rPr>
                <w:rFonts w:cs="Arial"/>
                <w:sz w:val="20"/>
                <w:szCs w:val="20"/>
              </w:rPr>
            </w:pPr>
          </w:p>
        </w:tc>
      </w:tr>
      <w:tr w:rsidR="00E92DCD" w:rsidRPr="00A4164D" w:rsidTr="00E92DCD">
        <w:trPr>
          <w:trHeight w:val="350"/>
          <w:jc w:val="center"/>
        </w:trPr>
        <w:tc>
          <w:tcPr>
            <w:tcW w:w="593" w:type="dxa"/>
          </w:tcPr>
          <w:p w:rsidR="00E92DCD" w:rsidRPr="00A4164D" w:rsidRDefault="00E92DCD" w:rsidP="00E92DCD">
            <w:pPr>
              <w:spacing w:after="0"/>
              <w:jc w:val="both"/>
              <w:rPr>
                <w:rFonts w:cs="Arial"/>
                <w:sz w:val="20"/>
                <w:szCs w:val="20"/>
              </w:rPr>
            </w:pPr>
          </w:p>
        </w:tc>
        <w:tc>
          <w:tcPr>
            <w:tcW w:w="614" w:type="dxa"/>
          </w:tcPr>
          <w:p w:rsidR="00E92DCD" w:rsidRPr="00A4164D" w:rsidRDefault="00E92DCD" w:rsidP="00E92DCD">
            <w:pPr>
              <w:spacing w:after="0"/>
              <w:jc w:val="both"/>
              <w:rPr>
                <w:rFonts w:cs="Arial"/>
                <w:b/>
                <w:sz w:val="20"/>
                <w:szCs w:val="20"/>
              </w:rPr>
            </w:pPr>
          </w:p>
        </w:tc>
        <w:tc>
          <w:tcPr>
            <w:tcW w:w="877" w:type="dxa"/>
            <w:shd w:val="clear" w:color="auto" w:fill="auto"/>
          </w:tcPr>
          <w:p w:rsidR="00E92DCD" w:rsidRPr="00A4164D" w:rsidRDefault="00E92DCD" w:rsidP="00E92DCD">
            <w:pPr>
              <w:spacing w:after="0"/>
              <w:jc w:val="both"/>
              <w:rPr>
                <w:rFonts w:cs="Arial"/>
                <w:sz w:val="20"/>
                <w:szCs w:val="20"/>
              </w:rPr>
            </w:pPr>
            <w:r>
              <w:rPr>
                <w:rFonts w:cs="Arial"/>
                <w:sz w:val="20"/>
                <w:szCs w:val="20"/>
              </w:rPr>
              <w:t>2</w:t>
            </w:r>
            <w:r w:rsidRPr="00A4164D">
              <w:rPr>
                <w:rFonts w:cs="Arial"/>
                <w:sz w:val="20"/>
                <w:szCs w:val="20"/>
              </w:rPr>
              <w:t>a.4.5</w:t>
            </w:r>
          </w:p>
        </w:tc>
        <w:tc>
          <w:tcPr>
            <w:tcW w:w="5249" w:type="dxa"/>
          </w:tcPr>
          <w:p w:rsidR="00E92DCD" w:rsidRPr="00A4164D" w:rsidRDefault="00E92DCD" w:rsidP="00E92DCD">
            <w:pPr>
              <w:spacing w:after="0"/>
              <w:jc w:val="right"/>
              <w:rPr>
                <w:rFonts w:cs="Arial"/>
                <w:sz w:val="20"/>
                <w:szCs w:val="20"/>
              </w:rPr>
            </w:pPr>
            <w:r w:rsidRPr="00A4164D">
              <w:rPr>
                <w:rFonts w:cs="Arial"/>
                <w:sz w:val="20"/>
                <w:szCs w:val="20"/>
              </w:rPr>
              <w:t>Design considerations</w:t>
            </w:r>
            <w:r>
              <w:rPr>
                <w:rFonts w:cs="Arial"/>
                <w:sz w:val="20"/>
                <w:szCs w:val="20"/>
              </w:rPr>
              <w:t xml:space="preserve"> – buoyancy and stability</w:t>
            </w:r>
          </w:p>
        </w:tc>
        <w:tc>
          <w:tcPr>
            <w:tcW w:w="645" w:type="dxa"/>
            <w:vMerge/>
            <w:shd w:val="clear" w:color="auto" w:fill="auto"/>
          </w:tcPr>
          <w:p w:rsidR="00E92DCD" w:rsidRPr="00A4164D" w:rsidRDefault="00E92DCD" w:rsidP="00E92DCD">
            <w:pPr>
              <w:spacing w:after="0"/>
              <w:jc w:val="center"/>
              <w:rPr>
                <w:rFonts w:cs="Arial"/>
                <w:sz w:val="20"/>
                <w:szCs w:val="20"/>
              </w:rPr>
            </w:pPr>
          </w:p>
        </w:tc>
        <w:tc>
          <w:tcPr>
            <w:tcW w:w="2665" w:type="dxa"/>
            <w:vMerge/>
            <w:shd w:val="clear" w:color="auto" w:fill="auto"/>
          </w:tcPr>
          <w:p w:rsidR="00E92DCD" w:rsidRPr="00A4164D" w:rsidRDefault="00E92DCD" w:rsidP="00E92DCD">
            <w:pPr>
              <w:spacing w:after="0"/>
              <w:jc w:val="center"/>
              <w:rPr>
                <w:rFonts w:cs="Arial"/>
                <w:sz w:val="20"/>
                <w:szCs w:val="20"/>
              </w:rPr>
            </w:pPr>
          </w:p>
        </w:tc>
        <w:tc>
          <w:tcPr>
            <w:tcW w:w="2932" w:type="dxa"/>
            <w:vMerge/>
            <w:shd w:val="clear" w:color="auto" w:fill="auto"/>
          </w:tcPr>
          <w:p w:rsidR="00E92DCD" w:rsidRPr="00A4164D" w:rsidRDefault="00E92DCD" w:rsidP="00E92DCD">
            <w:pPr>
              <w:spacing w:after="0"/>
              <w:rPr>
                <w:rFonts w:cs="Arial"/>
                <w:sz w:val="20"/>
                <w:szCs w:val="20"/>
              </w:rPr>
            </w:pPr>
          </w:p>
        </w:tc>
        <w:tc>
          <w:tcPr>
            <w:tcW w:w="599" w:type="dxa"/>
            <w:vMerge/>
            <w:shd w:val="clear" w:color="auto" w:fill="auto"/>
          </w:tcPr>
          <w:p w:rsidR="00E92DCD" w:rsidRPr="00A4164D" w:rsidRDefault="00E92DCD" w:rsidP="00E92DCD">
            <w:pPr>
              <w:spacing w:after="0"/>
              <w:jc w:val="center"/>
              <w:rPr>
                <w:rFonts w:cs="Arial"/>
                <w:sz w:val="20"/>
                <w:szCs w:val="20"/>
              </w:rPr>
            </w:pPr>
          </w:p>
        </w:tc>
      </w:tr>
    </w:tbl>
    <w:p w:rsidR="0003220A" w:rsidRDefault="0003220A">
      <w:r>
        <w:br w:type="page"/>
      </w:r>
    </w:p>
    <w:tbl>
      <w:tblPr>
        <w:tblStyle w:val="TableGrid"/>
        <w:tblW w:w="14174" w:type="dxa"/>
        <w:jc w:val="center"/>
        <w:tblLook w:val="04A0" w:firstRow="1" w:lastRow="0" w:firstColumn="1" w:lastColumn="0" w:noHBand="0" w:noVBand="1"/>
      </w:tblPr>
      <w:tblGrid>
        <w:gridCol w:w="588"/>
        <w:gridCol w:w="611"/>
        <w:gridCol w:w="857"/>
        <w:gridCol w:w="5400"/>
        <w:gridCol w:w="587"/>
        <w:gridCol w:w="2442"/>
        <w:gridCol w:w="3104"/>
        <w:gridCol w:w="585"/>
      </w:tblGrid>
      <w:tr w:rsidR="007020D5" w:rsidRPr="00A4164D" w:rsidTr="007020D5">
        <w:trPr>
          <w:trHeight w:val="1420"/>
          <w:jc w:val="center"/>
        </w:trPr>
        <w:tc>
          <w:tcPr>
            <w:tcW w:w="588"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lastRenderedPageBreak/>
              <w:t>Module</w:t>
            </w:r>
          </w:p>
        </w:tc>
        <w:tc>
          <w:tcPr>
            <w:tcW w:w="611"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Element</w:t>
            </w:r>
          </w:p>
        </w:tc>
        <w:tc>
          <w:tcPr>
            <w:tcW w:w="857"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Sub-element</w:t>
            </w:r>
          </w:p>
        </w:tc>
        <w:tc>
          <w:tcPr>
            <w:tcW w:w="5400" w:type="dxa"/>
            <w:shd w:val="clear" w:color="auto" w:fill="auto"/>
            <w:vAlign w:val="center"/>
          </w:tcPr>
          <w:p w:rsidR="007020D5" w:rsidRPr="00A4164D" w:rsidRDefault="007020D5" w:rsidP="007020D5">
            <w:pPr>
              <w:spacing w:after="0"/>
              <w:jc w:val="center"/>
              <w:rPr>
                <w:rFonts w:cs="Arial"/>
                <w:b/>
                <w:sz w:val="20"/>
                <w:szCs w:val="20"/>
              </w:rPr>
            </w:pPr>
            <w:r w:rsidRPr="00A4164D">
              <w:rPr>
                <w:rFonts w:cs="Arial"/>
                <w:b/>
                <w:sz w:val="20"/>
                <w:szCs w:val="20"/>
              </w:rPr>
              <w:t>Subject</w:t>
            </w:r>
          </w:p>
        </w:tc>
        <w:tc>
          <w:tcPr>
            <w:tcW w:w="587"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Level of Competence</w:t>
            </w:r>
          </w:p>
        </w:tc>
        <w:tc>
          <w:tcPr>
            <w:tcW w:w="2442" w:type="dxa"/>
            <w:shd w:val="clear" w:color="auto" w:fill="auto"/>
            <w:vAlign w:val="center"/>
          </w:tcPr>
          <w:p w:rsidR="007020D5" w:rsidRPr="00A4164D" w:rsidRDefault="007020D5" w:rsidP="007020D5">
            <w:pPr>
              <w:spacing w:after="0"/>
              <w:rPr>
                <w:rFonts w:cs="Arial"/>
                <w:b/>
                <w:sz w:val="20"/>
                <w:szCs w:val="20"/>
              </w:rPr>
            </w:pPr>
            <w:r w:rsidRPr="00A4164D">
              <w:rPr>
                <w:rFonts w:cs="Arial"/>
                <w:b/>
                <w:sz w:val="20"/>
                <w:szCs w:val="20"/>
              </w:rPr>
              <w:t>Recommended training aids; exercises and external visits</w:t>
            </w:r>
          </w:p>
        </w:tc>
        <w:tc>
          <w:tcPr>
            <w:tcW w:w="3104" w:type="dxa"/>
            <w:shd w:val="clear" w:color="auto" w:fill="auto"/>
            <w:vAlign w:val="center"/>
          </w:tcPr>
          <w:p w:rsidR="007020D5" w:rsidRPr="00A4164D" w:rsidRDefault="007020D5" w:rsidP="007020D5">
            <w:pPr>
              <w:spacing w:after="0"/>
              <w:jc w:val="center"/>
              <w:rPr>
                <w:rFonts w:cs="Arial"/>
                <w:sz w:val="20"/>
                <w:szCs w:val="20"/>
              </w:rPr>
            </w:pPr>
            <w:r w:rsidRPr="00A4164D">
              <w:rPr>
                <w:rFonts w:cs="Arial"/>
                <w:b/>
                <w:sz w:val="20"/>
                <w:szCs w:val="20"/>
              </w:rPr>
              <w:t>References</w:t>
            </w:r>
          </w:p>
        </w:tc>
        <w:tc>
          <w:tcPr>
            <w:tcW w:w="585"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Lecture No.</w:t>
            </w:r>
          </w:p>
        </w:tc>
      </w:tr>
      <w:tr w:rsidR="007020D5" w:rsidRPr="00A4164D" w:rsidTr="007020D5">
        <w:trPr>
          <w:trHeight w:val="70"/>
          <w:jc w:val="center"/>
        </w:trPr>
        <w:tc>
          <w:tcPr>
            <w:tcW w:w="588" w:type="dxa"/>
          </w:tcPr>
          <w:p w:rsidR="007020D5" w:rsidRPr="00A4164D" w:rsidRDefault="007020D5" w:rsidP="008348B8">
            <w:pPr>
              <w:jc w:val="both"/>
              <w:rPr>
                <w:rFonts w:cs="Arial"/>
                <w:sz w:val="20"/>
                <w:szCs w:val="20"/>
              </w:rPr>
            </w:pPr>
          </w:p>
        </w:tc>
        <w:tc>
          <w:tcPr>
            <w:tcW w:w="611" w:type="dxa"/>
          </w:tcPr>
          <w:p w:rsidR="007020D5" w:rsidRPr="00A4164D" w:rsidRDefault="007020D5" w:rsidP="008348B8">
            <w:pPr>
              <w:jc w:val="both"/>
              <w:rPr>
                <w:rFonts w:cs="Arial"/>
                <w:b/>
                <w:sz w:val="20"/>
                <w:szCs w:val="20"/>
              </w:rPr>
            </w:pPr>
            <w:r>
              <w:rPr>
                <w:rFonts w:cs="Arial"/>
                <w:b/>
                <w:sz w:val="20"/>
                <w:szCs w:val="20"/>
              </w:rPr>
              <w:t>2</w:t>
            </w:r>
            <w:r w:rsidRPr="00A4164D">
              <w:rPr>
                <w:rFonts w:cs="Arial"/>
                <w:b/>
                <w:sz w:val="20"/>
                <w:szCs w:val="20"/>
              </w:rPr>
              <w:t>a.5</w:t>
            </w:r>
          </w:p>
        </w:tc>
        <w:tc>
          <w:tcPr>
            <w:tcW w:w="857" w:type="dxa"/>
            <w:shd w:val="clear" w:color="auto" w:fill="D9D9D9" w:themeFill="background1" w:themeFillShade="D9"/>
          </w:tcPr>
          <w:p w:rsidR="007020D5" w:rsidRPr="00A4164D" w:rsidRDefault="007020D5" w:rsidP="008348B8">
            <w:pPr>
              <w:jc w:val="both"/>
              <w:rPr>
                <w:rFonts w:cs="Arial"/>
                <w:sz w:val="20"/>
                <w:szCs w:val="20"/>
              </w:rPr>
            </w:pPr>
          </w:p>
        </w:tc>
        <w:tc>
          <w:tcPr>
            <w:tcW w:w="5400" w:type="dxa"/>
          </w:tcPr>
          <w:p w:rsidR="007020D5" w:rsidRPr="00A4164D" w:rsidRDefault="007020D5" w:rsidP="008348B8">
            <w:pPr>
              <w:rPr>
                <w:rFonts w:cs="Arial"/>
                <w:b/>
                <w:sz w:val="20"/>
                <w:szCs w:val="20"/>
              </w:rPr>
            </w:pPr>
            <w:r>
              <w:rPr>
                <w:rFonts w:cs="Arial"/>
                <w:b/>
                <w:sz w:val="20"/>
                <w:szCs w:val="20"/>
              </w:rPr>
              <w:t xml:space="preserve">Moorings; </w:t>
            </w:r>
            <w:r w:rsidRPr="00A4164D">
              <w:rPr>
                <w:rFonts w:cs="Arial"/>
                <w:b/>
                <w:sz w:val="20"/>
                <w:szCs w:val="20"/>
              </w:rPr>
              <w:t>Topmarks and markings</w:t>
            </w:r>
          </w:p>
        </w:tc>
        <w:tc>
          <w:tcPr>
            <w:tcW w:w="6718" w:type="dxa"/>
            <w:gridSpan w:val="4"/>
            <w:shd w:val="clear" w:color="auto" w:fill="D9D9D9" w:themeFill="background1" w:themeFillShade="D9"/>
          </w:tcPr>
          <w:p w:rsidR="007020D5" w:rsidRPr="00A4164D" w:rsidRDefault="007020D5" w:rsidP="008348B8">
            <w:pPr>
              <w:jc w:val="center"/>
              <w:rPr>
                <w:rFonts w:cs="Arial"/>
                <w:sz w:val="20"/>
                <w:szCs w:val="20"/>
              </w:rPr>
            </w:pPr>
          </w:p>
        </w:tc>
      </w:tr>
      <w:tr w:rsidR="00AF4E1A" w:rsidRPr="00A4164D" w:rsidTr="002F0F8A">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w:t>
            </w:r>
            <w:r w:rsidRPr="00A4164D">
              <w:rPr>
                <w:rFonts w:cs="Arial"/>
                <w:sz w:val="20"/>
                <w:szCs w:val="20"/>
              </w:rPr>
              <w:t>a.5.1</w:t>
            </w:r>
          </w:p>
        </w:tc>
        <w:tc>
          <w:tcPr>
            <w:tcW w:w="5400" w:type="dxa"/>
          </w:tcPr>
          <w:p w:rsidR="00AF4E1A" w:rsidRPr="00A4164D" w:rsidRDefault="00AF4E1A" w:rsidP="007020D5">
            <w:pPr>
              <w:jc w:val="right"/>
              <w:rPr>
                <w:rFonts w:cs="Arial"/>
                <w:sz w:val="20"/>
                <w:szCs w:val="20"/>
              </w:rPr>
            </w:pPr>
            <w:r w:rsidRPr="00A4164D">
              <w:rPr>
                <w:rFonts w:cs="Arial"/>
                <w:sz w:val="20"/>
                <w:szCs w:val="20"/>
              </w:rPr>
              <w:t>Mooring components, design and swing radius</w:t>
            </w:r>
          </w:p>
        </w:tc>
        <w:tc>
          <w:tcPr>
            <w:tcW w:w="587" w:type="dxa"/>
            <w:vMerge w:val="restart"/>
            <w:shd w:val="clear" w:color="auto" w:fill="auto"/>
            <w:vAlign w:val="center"/>
          </w:tcPr>
          <w:p w:rsidR="00AF4E1A" w:rsidRPr="00A4164D" w:rsidRDefault="00AF4E1A" w:rsidP="007020D5">
            <w:pPr>
              <w:jc w:val="center"/>
              <w:rPr>
                <w:rFonts w:cs="Arial"/>
                <w:sz w:val="20"/>
                <w:szCs w:val="20"/>
              </w:rPr>
            </w:pPr>
            <w:r w:rsidRPr="00A4164D">
              <w:rPr>
                <w:rFonts w:cs="Arial"/>
                <w:sz w:val="20"/>
                <w:szCs w:val="20"/>
              </w:rPr>
              <w:t>2</w:t>
            </w:r>
          </w:p>
        </w:tc>
        <w:tc>
          <w:tcPr>
            <w:tcW w:w="2442" w:type="dxa"/>
            <w:vMerge w:val="restart"/>
            <w:shd w:val="clear" w:color="auto" w:fill="auto"/>
          </w:tcPr>
          <w:p w:rsidR="00AF4E1A" w:rsidRPr="00A4164D" w:rsidRDefault="00AF4E1A" w:rsidP="007020D5">
            <w:pPr>
              <w:jc w:val="center"/>
              <w:rPr>
                <w:rFonts w:cs="Arial"/>
                <w:sz w:val="20"/>
                <w:szCs w:val="20"/>
              </w:rPr>
            </w:pPr>
          </w:p>
        </w:tc>
        <w:tc>
          <w:tcPr>
            <w:tcW w:w="3104" w:type="dxa"/>
            <w:vMerge w:val="restart"/>
            <w:shd w:val="clear" w:color="auto" w:fill="auto"/>
          </w:tcPr>
          <w:p w:rsidR="00AF4E1A" w:rsidRPr="00A4164D" w:rsidRDefault="00AF4E1A" w:rsidP="007020D5">
            <w:pPr>
              <w:rPr>
                <w:rFonts w:cs="Arial"/>
                <w:sz w:val="20"/>
                <w:szCs w:val="20"/>
              </w:rPr>
            </w:pPr>
            <w:r w:rsidRPr="007020D5">
              <w:rPr>
                <w:rFonts w:cs="Arial"/>
                <w:sz w:val="20"/>
                <w:szCs w:val="20"/>
              </w:rPr>
              <w:t>IMO-CALMAR mooring line calculation software</w:t>
            </w:r>
          </w:p>
        </w:tc>
        <w:tc>
          <w:tcPr>
            <w:tcW w:w="585" w:type="dxa"/>
            <w:vMerge w:val="restart"/>
            <w:shd w:val="clear" w:color="auto" w:fill="auto"/>
            <w:vAlign w:val="center"/>
          </w:tcPr>
          <w:p w:rsidR="00AF4E1A" w:rsidRPr="00A4164D" w:rsidRDefault="00AF4E1A" w:rsidP="007020D5">
            <w:pPr>
              <w:jc w:val="center"/>
              <w:rPr>
                <w:rFonts w:cs="Arial"/>
                <w:sz w:val="20"/>
                <w:szCs w:val="20"/>
              </w:rPr>
            </w:pPr>
            <w:r>
              <w:rPr>
                <w:rFonts w:cs="Arial"/>
                <w:sz w:val="20"/>
                <w:szCs w:val="20"/>
              </w:rPr>
              <w:t>23</w:t>
            </w: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w:t>
            </w:r>
            <w:r w:rsidRPr="00A4164D">
              <w:rPr>
                <w:rFonts w:cs="Arial"/>
                <w:sz w:val="20"/>
                <w:szCs w:val="20"/>
              </w:rPr>
              <w:t>a.5.2</w:t>
            </w:r>
          </w:p>
        </w:tc>
        <w:tc>
          <w:tcPr>
            <w:tcW w:w="5400" w:type="dxa"/>
          </w:tcPr>
          <w:p w:rsidR="00AF4E1A" w:rsidRPr="00A4164D" w:rsidRDefault="00AF4E1A" w:rsidP="007020D5">
            <w:pPr>
              <w:jc w:val="right"/>
              <w:rPr>
                <w:rFonts w:cs="Arial"/>
                <w:sz w:val="20"/>
                <w:szCs w:val="20"/>
              </w:rPr>
            </w:pPr>
            <w:r w:rsidRPr="00A4164D">
              <w:rPr>
                <w:rFonts w:cs="Arial"/>
                <w:sz w:val="20"/>
                <w:szCs w:val="20"/>
              </w:rPr>
              <w:t>Installation and monitoring of buoy positions</w:t>
            </w:r>
          </w:p>
        </w:tc>
        <w:tc>
          <w:tcPr>
            <w:tcW w:w="587" w:type="dxa"/>
            <w:vMerge/>
            <w:shd w:val="clear" w:color="auto" w:fill="auto"/>
          </w:tcPr>
          <w:p w:rsidR="00AF4E1A" w:rsidRPr="00A4164D" w:rsidRDefault="00AF4E1A" w:rsidP="007020D5">
            <w:pPr>
              <w:jc w:val="center"/>
              <w:rPr>
                <w:rFonts w:cs="Arial"/>
                <w:sz w:val="20"/>
                <w:szCs w:val="20"/>
              </w:rPr>
            </w:pP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2a.5.3</w:t>
            </w:r>
          </w:p>
        </w:tc>
        <w:tc>
          <w:tcPr>
            <w:tcW w:w="5400" w:type="dxa"/>
          </w:tcPr>
          <w:p w:rsidR="00AF4E1A" w:rsidRPr="00A4164D" w:rsidRDefault="00AF4E1A" w:rsidP="007020D5">
            <w:pPr>
              <w:jc w:val="right"/>
              <w:rPr>
                <w:rFonts w:cs="Arial"/>
                <w:sz w:val="20"/>
                <w:szCs w:val="20"/>
              </w:rPr>
            </w:pPr>
            <w:r w:rsidRPr="00A4164D">
              <w:rPr>
                <w:rFonts w:cs="Arial"/>
                <w:sz w:val="20"/>
                <w:szCs w:val="20"/>
              </w:rPr>
              <w:t>Use and design of topmarks</w:t>
            </w:r>
          </w:p>
        </w:tc>
        <w:tc>
          <w:tcPr>
            <w:tcW w:w="587" w:type="dxa"/>
            <w:vMerge/>
            <w:shd w:val="clear" w:color="auto" w:fill="auto"/>
          </w:tcPr>
          <w:p w:rsidR="00AF4E1A" w:rsidRPr="00A4164D" w:rsidRDefault="00AF4E1A" w:rsidP="007020D5">
            <w:pPr>
              <w:jc w:val="center"/>
              <w:rPr>
                <w:rFonts w:cs="Arial"/>
                <w:sz w:val="20"/>
                <w:szCs w:val="20"/>
              </w:rPr>
            </w:pP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2a.5.4</w:t>
            </w:r>
          </w:p>
        </w:tc>
        <w:tc>
          <w:tcPr>
            <w:tcW w:w="5400" w:type="dxa"/>
          </w:tcPr>
          <w:p w:rsidR="00AF4E1A" w:rsidRPr="00A4164D" w:rsidRDefault="00AF4E1A" w:rsidP="007020D5">
            <w:pPr>
              <w:jc w:val="right"/>
              <w:rPr>
                <w:rFonts w:cs="Arial"/>
                <w:sz w:val="20"/>
                <w:szCs w:val="20"/>
              </w:rPr>
            </w:pPr>
            <w:r w:rsidRPr="00A4164D">
              <w:rPr>
                <w:rFonts w:cs="Arial"/>
                <w:sz w:val="20"/>
                <w:szCs w:val="20"/>
              </w:rPr>
              <w:t>Retro-reflecting materials</w:t>
            </w:r>
          </w:p>
        </w:tc>
        <w:tc>
          <w:tcPr>
            <w:tcW w:w="587" w:type="dxa"/>
            <w:shd w:val="clear" w:color="auto" w:fill="auto"/>
          </w:tcPr>
          <w:p w:rsidR="00AF4E1A" w:rsidRPr="00A4164D" w:rsidRDefault="00AF4E1A" w:rsidP="007020D5">
            <w:pPr>
              <w:jc w:val="center"/>
              <w:rPr>
                <w:rFonts w:cs="Arial"/>
                <w:sz w:val="20"/>
                <w:szCs w:val="20"/>
              </w:rPr>
            </w:pPr>
            <w:r w:rsidRPr="00A4164D">
              <w:rPr>
                <w:rFonts w:cs="Arial"/>
                <w:sz w:val="20"/>
                <w:szCs w:val="20"/>
              </w:rPr>
              <w:t>1</w:t>
            </w: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jc w:val="cente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7020D5" w:rsidRPr="00A4164D" w:rsidTr="007020D5">
        <w:trPr>
          <w:trHeight w:val="70"/>
          <w:jc w:val="center"/>
        </w:trPr>
        <w:tc>
          <w:tcPr>
            <w:tcW w:w="588" w:type="dxa"/>
          </w:tcPr>
          <w:p w:rsidR="007020D5" w:rsidRPr="00A4164D" w:rsidRDefault="007020D5" w:rsidP="007020D5">
            <w:pPr>
              <w:jc w:val="both"/>
              <w:rPr>
                <w:rFonts w:cs="Arial"/>
                <w:sz w:val="20"/>
                <w:szCs w:val="20"/>
              </w:rPr>
            </w:pPr>
          </w:p>
        </w:tc>
        <w:tc>
          <w:tcPr>
            <w:tcW w:w="611" w:type="dxa"/>
          </w:tcPr>
          <w:p w:rsidR="007020D5" w:rsidRPr="00A4164D" w:rsidRDefault="00AF4E1A" w:rsidP="007020D5">
            <w:pPr>
              <w:jc w:val="both"/>
              <w:rPr>
                <w:rFonts w:cs="Arial"/>
                <w:b/>
                <w:sz w:val="20"/>
                <w:szCs w:val="20"/>
              </w:rPr>
            </w:pPr>
            <w:r>
              <w:rPr>
                <w:rFonts w:cs="Arial"/>
                <w:b/>
                <w:sz w:val="20"/>
                <w:szCs w:val="20"/>
              </w:rPr>
              <w:t>2</w:t>
            </w:r>
            <w:r w:rsidR="007020D5" w:rsidRPr="00A4164D">
              <w:rPr>
                <w:rFonts w:cs="Arial"/>
                <w:b/>
                <w:sz w:val="20"/>
                <w:szCs w:val="20"/>
              </w:rPr>
              <w:t>a.6</w:t>
            </w:r>
          </w:p>
        </w:tc>
        <w:tc>
          <w:tcPr>
            <w:tcW w:w="857" w:type="dxa"/>
            <w:shd w:val="clear" w:color="auto" w:fill="D9D9D9" w:themeFill="background1" w:themeFillShade="D9"/>
          </w:tcPr>
          <w:p w:rsidR="007020D5" w:rsidRPr="00A4164D" w:rsidRDefault="007020D5" w:rsidP="007020D5">
            <w:pPr>
              <w:jc w:val="both"/>
              <w:rPr>
                <w:rFonts w:cs="Arial"/>
                <w:sz w:val="20"/>
                <w:szCs w:val="20"/>
              </w:rPr>
            </w:pPr>
          </w:p>
        </w:tc>
        <w:tc>
          <w:tcPr>
            <w:tcW w:w="5400" w:type="dxa"/>
          </w:tcPr>
          <w:p w:rsidR="007020D5" w:rsidRPr="00A4164D" w:rsidRDefault="00C5668B" w:rsidP="007020D5">
            <w:pPr>
              <w:rPr>
                <w:rFonts w:cs="Arial"/>
                <w:b/>
                <w:sz w:val="20"/>
                <w:szCs w:val="20"/>
              </w:rPr>
            </w:pPr>
            <w:r>
              <w:rPr>
                <w:rFonts w:cs="Arial"/>
                <w:b/>
                <w:sz w:val="20"/>
                <w:szCs w:val="20"/>
              </w:rPr>
              <w:t xml:space="preserve">Channel design; </w:t>
            </w:r>
            <w:r w:rsidR="007020D5" w:rsidRPr="00A4164D">
              <w:rPr>
                <w:rFonts w:cs="Arial"/>
                <w:b/>
                <w:sz w:val="20"/>
                <w:szCs w:val="20"/>
              </w:rPr>
              <w:t>Sector Lights and Leading Lines</w:t>
            </w:r>
          </w:p>
        </w:tc>
        <w:tc>
          <w:tcPr>
            <w:tcW w:w="6718" w:type="dxa"/>
            <w:gridSpan w:val="4"/>
            <w:shd w:val="clear" w:color="auto" w:fill="D9D9D9" w:themeFill="background1" w:themeFillShade="D9"/>
          </w:tcPr>
          <w:p w:rsidR="007020D5" w:rsidRPr="00A4164D" w:rsidRDefault="007020D5" w:rsidP="007020D5">
            <w:pPr>
              <w:jc w:val="center"/>
              <w:rPr>
                <w:rFonts w:cs="Arial"/>
                <w:sz w:val="20"/>
                <w:szCs w:val="20"/>
              </w:rPr>
            </w:pPr>
          </w:p>
        </w:tc>
      </w:tr>
      <w:tr w:rsidR="00C5668B" w:rsidRPr="00A4164D" w:rsidTr="002F0F8A">
        <w:trPr>
          <w:trHeight w:val="70"/>
          <w:jc w:val="center"/>
        </w:trPr>
        <w:tc>
          <w:tcPr>
            <w:tcW w:w="588" w:type="dxa"/>
          </w:tcPr>
          <w:p w:rsidR="00C5668B" w:rsidRPr="00A4164D" w:rsidRDefault="00C5668B" w:rsidP="007020D5">
            <w:pPr>
              <w:jc w:val="both"/>
              <w:rPr>
                <w:rFonts w:cs="Arial"/>
                <w:sz w:val="20"/>
                <w:szCs w:val="20"/>
              </w:rPr>
            </w:pPr>
          </w:p>
        </w:tc>
        <w:tc>
          <w:tcPr>
            <w:tcW w:w="611" w:type="dxa"/>
          </w:tcPr>
          <w:p w:rsidR="00C5668B" w:rsidRPr="00A4164D" w:rsidRDefault="00C5668B" w:rsidP="007020D5">
            <w:pPr>
              <w:jc w:val="both"/>
              <w:rPr>
                <w:rFonts w:cs="Arial"/>
                <w:b/>
                <w:sz w:val="20"/>
                <w:szCs w:val="20"/>
              </w:rPr>
            </w:pPr>
          </w:p>
        </w:tc>
        <w:tc>
          <w:tcPr>
            <w:tcW w:w="857" w:type="dxa"/>
            <w:shd w:val="clear" w:color="auto" w:fill="auto"/>
          </w:tcPr>
          <w:p w:rsidR="00C5668B" w:rsidRPr="00A4164D" w:rsidRDefault="00C5668B" w:rsidP="007020D5">
            <w:pPr>
              <w:jc w:val="both"/>
              <w:rPr>
                <w:rFonts w:cs="Arial"/>
                <w:sz w:val="20"/>
                <w:szCs w:val="20"/>
              </w:rPr>
            </w:pPr>
            <w:r>
              <w:rPr>
                <w:rFonts w:cs="Arial"/>
                <w:sz w:val="20"/>
                <w:szCs w:val="20"/>
              </w:rPr>
              <w:t>2</w:t>
            </w:r>
            <w:r w:rsidRPr="00A4164D">
              <w:rPr>
                <w:rFonts w:cs="Arial"/>
                <w:sz w:val="20"/>
                <w:szCs w:val="20"/>
              </w:rPr>
              <w:t>a.6.1</w:t>
            </w:r>
          </w:p>
        </w:tc>
        <w:tc>
          <w:tcPr>
            <w:tcW w:w="5400" w:type="dxa"/>
          </w:tcPr>
          <w:p w:rsidR="00C5668B" w:rsidRPr="00A4164D" w:rsidRDefault="00C5668B" w:rsidP="007020D5">
            <w:pPr>
              <w:jc w:val="right"/>
              <w:rPr>
                <w:rFonts w:cs="Arial"/>
                <w:sz w:val="20"/>
                <w:szCs w:val="20"/>
              </w:rPr>
            </w:pPr>
            <w:r w:rsidRPr="00A4164D">
              <w:rPr>
                <w:rFonts w:cs="Arial"/>
                <w:sz w:val="20"/>
                <w:szCs w:val="20"/>
              </w:rPr>
              <w:t>Bearings from seaward and angles of uncertainty</w:t>
            </w:r>
          </w:p>
        </w:tc>
        <w:tc>
          <w:tcPr>
            <w:tcW w:w="587" w:type="dxa"/>
            <w:shd w:val="clear" w:color="auto" w:fill="auto"/>
          </w:tcPr>
          <w:p w:rsidR="00C5668B" w:rsidRPr="00A4164D" w:rsidRDefault="00C5668B" w:rsidP="007020D5">
            <w:pPr>
              <w:jc w:val="center"/>
              <w:rPr>
                <w:rFonts w:cs="Arial"/>
                <w:sz w:val="20"/>
                <w:szCs w:val="20"/>
              </w:rPr>
            </w:pPr>
            <w:r w:rsidRPr="00A4164D">
              <w:rPr>
                <w:rFonts w:cs="Arial"/>
                <w:sz w:val="20"/>
                <w:szCs w:val="20"/>
              </w:rPr>
              <w:t>3</w:t>
            </w:r>
          </w:p>
        </w:tc>
        <w:tc>
          <w:tcPr>
            <w:tcW w:w="2442" w:type="dxa"/>
            <w:vMerge w:val="restart"/>
            <w:shd w:val="clear" w:color="auto" w:fill="auto"/>
          </w:tcPr>
          <w:p w:rsidR="00C5668B" w:rsidRDefault="00E12CFB" w:rsidP="007020D5">
            <w:pPr>
              <w:rPr>
                <w:rFonts w:cs="Arial"/>
                <w:sz w:val="20"/>
                <w:szCs w:val="20"/>
              </w:rPr>
            </w:pPr>
            <w:r>
              <w:rPr>
                <w:rFonts w:cs="Arial"/>
                <w:sz w:val="20"/>
                <w:szCs w:val="20"/>
              </w:rPr>
              <w:t>Visit AtoN simulator</w:t>
            </w:r>
            <w:r w:rsidR="00462980">
              <w:rPr>
                <w:rFonts w:cs="Arial"/>
                <w:sz w:val="20"/>
                <w:szCs w:val="20"/>
              </w:rPr>
              <w:t xml:space="preserve"> if available</w:t>
            </w:r>
          </w:p>
          <w:p w:rsidR="0084348E" w:rsidRPr="00A4164D" w:rsidRDefault="0084348E" w:rsidP="007020D5">
            <w:pPr>
              <w:rPr>
                <w:rFonts w:cs="Arial"/>
                <w:sz w:val="20"/>
                <w:szCs w:val="20"/>
              </w:rPr>
            </w:pPr>
            <w:r w:rsidRPr="00A4164D">
              <w:rPr>
                <w:rFonts w:cs="Arial"/>
                <w:sz w:val="20"/>
                <w:szCs w:val="20"/>
              </w:rPr>
              <w:t>Group AtoN planning exercise for selected port approach</w:t>
            </w:r>
          </w:p>
        </w:tc>
        <w:tc>
          <w:tcPr>
            <w:tcW w:w="3104" w:type="dxa"/>
            <w:vMerge w:val="restart"/>
            <w:shd w:val="clear" w:color="auto" w:fill="auto"/>
          </w:tcPr>
          <w:p w:rsidR="00C5668B" w:rsidRPr="00A4164D" w:rsidRDefault="00E92DCD" w:rsidP="007020D5">
            <w:pPr>
              <w:rPr>
                <w:rFonts w:cs="Arial"/>
                <w:sz w:val="20"/>
                <w:szCs w:val="20"/>
              </w:rPr>
            </w:pPr>
            <w:r>
              <w:rPr>
                <w:rFonts w:cs="Arial"/>
                <w:sz w:val="20"/>
                <w:szCs w:val="20"/>
              </w:rPr>
              <w:t>PIANC handbook</w:t>
            </w:r>
          </w:p>
        </w:tc>
        <w:tc>
          <w:tcPr>
            <w:tcW w:w="585" w:type="dxa"/>
            <w:vMerge w:val="restart"/>
            <w:shd w:val="clear" w:color="auto" w:fill="auto"/>
            <w:vAlign w:val="center"/>
          </w:tcPr>
          <w:p w:rsidR="00C5668B" w:rsidRPr="00A4164D" w:rsidRDefault="00C5668B" w:rsidP="007020D5">
            <w:pPr>
              <w:jc w:val="center"/>
              <w:rPr>
                <w:rFonts w:cs="Arial"/>
                <w:sz w:val="20"/>
                <w:szCs w:val="20"/>
              </w:rPr>
            </w:pPr>
            <w:r>
              <w:rPr>
                <w:rFonts w:cs="Arial"/>
                <w:sz w:val="20"/>
                <w:szCs w:val="20"/>
              </w:rPr>
              <w:t>24</w:t>
            </w: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Default="00C5668B" w:rsidP="00C5668B">
            <w:pPr>
              <w:jc w:val="both"/>
              <w:rPr>
                <w:rFonts w:cs="Arial"/>
                <w:sz w:val="20"/>
                <w:szCs w:val="20"/>
              </w:rPr>
            </w:pPr>
            <w:r>
              <w:rPr>
                <w:rFonts w:cs="Arial"/>
                <w:sz w:val="20"/>
                <w:szCs w:val="20"/>
              </w:rPr>
              <w:t>2</w:t>
            </w:r>
            <w:r w:rsidRPr="00A4164D">
              <w:rPr>
                <w:rFonts w:cs="Arial"/>
                <w:sz w:val="20"/>
                <w:szCs w:val="20"/>
              </w:rPr>
              <w:t>a.6.2</w:t>
            </w:r>
          </w:p>
        </w:tc>
        <w:tc>
          <w:tcPr>
            <w:tcW w:w="5400" w:type="dxa"/>
          </w:tcPr>
          <w:p w:rsidR="00C5668B" w:rsidRPr="00A4164D" w:rsidRDefault="00C5668B" w:rsidP="00C5668B">
            <w:pPr>
              <w:jc w:val="right"/>
              <w:rPr>
                <w:rFonts w:cs="Arial"/>
                <w:sz w:val="20"/>
                <w:szCs w:val="20"/>
              </w:rPr>
            </w:pPr>
            <w:r>
              <w:rPr>
                <w:rFonts w:cs="Arial"/>
                <w:sz w:val="20"/>
                <w:szCs w:val="20"/>
              </w:rPr>
              <w:t>Vessel characteristics factors affecting channel design</w:t>
            </w:r>
          </w:p>
        </w:tc>
        <w:tc>
          <w:tcPr>
            <w:tcW w:w="587" w:type="dxa"/>
            <w:vMerge w:val="restart"/>
            <w:shd w:val="clear" w:color="auto" w:fill="auto"/>
            <w:vAlign w:val="center"/>
          </w:tcPr>
          <w:p w:rsidR="00C5668B" w:rsidRPr="00A4164D" w:rsidRDefault="00C5668B" w:rsidP="00C5668B">
            <w:pPr>
              <w:jc w:val="center"/>
              <w:rPr>
                <w:rFonts w:cs="Arial"/>
                <w:sz w:val="20"/>
                <w:szCs w:val="20"/>
              </w:rPr>
            </w:pPr>
            <w:r w:rsidRPr="00A4164D">
              <w:rPr>
                <w:rFonts w:cs="Arial"/>
                <w:sz w:val="20"/>
                <w:szCs w:val="20"/>
              </w:rPr>
              <w:t>2</w:t>
            </w: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a.6.3</w:t>
            </w:r>
          </w:p>
        </w:tc>
        <w:tc>
          <w:tcPr>
            <w:tcW w:w="5400" w:type="dxa"/>
          </w:tcPr>
          <w:p w:rsidR="00C5668B" w:rsidRPr="00A4164D" w:rsidRDefault="00C5668B" w:rsidP="00C5668B">
            <w:pPr>
              <w:jc w:val="right"/>
              <w:rPr>
                <w:rFonts w:cs="Arial"/>
                <w:sz w:val="20"/>
                <w:szCs w:val="20"/>
              </w:rPr>
            </w:pPr>
            <w:r>
              <w:rPr>
                <w:rFonts w:cs="Arial"/>
                <w:sz w:val="20"/>
                <w:szCs w:val="20"/>
              </w:rPr>
              <w:t>Dredging of channels</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a.6.4</w:t>
            </w:r>
          </w:p>
        </w:tc>
        <w:tc>
          <w:tcPr>
            <w:tcW w:w="5400" w:type="dxa"/>
          </w:tcPr>
          <w:p w:rsidR="00C5668B" w:rsidRPr="00A4164D" w:rsidRDefault="00C5668B" w:rsidP="00C5668B">
            <w:pPr>
              <w:jc w:val="right"/>
              <w:rPr>
                <w:rFonts w:cs="Arial"/>
                <w:sz w:val="20"/>
                <w:szCs w:val="20"/>
              </w:rPr>
            </w:pPr>
            <w:r w:rsidRPr="00A4164D">
              <w:rPr>
                <w:rFonts w:cs="Arial"/>
                <w:sz w:val="20"/>
                <w:szCs w:val="20"/>
              </w:rPr>
              <w:t>Channel design and mix of AtoN</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a.6.5</w:t>
            </w:r>
          </w:p>
        </w:tc>
        <w:tc>
          <w:tcPr>
            <w:tcW w:w="5400" w:type="dxa"/>
          </w:tcPr>
          <w:p w:rsidR="00C5668B" w:rsidRPr="00A4164D" w:rsidRDefault="00C5668B" w:rsidP="00C5668B">
            <w:pPr>
              <w:jc w:val="right"/>
              <w:rPr>
                <w:rFonts w:cs="Arial"/>
                <w:sz w:val="20"/>
                <w:szCs w:val="20"/>
              </w:rPr>
            </w:pPr>
            <w:r w:rsidRPr="00A4164D">
              <w:rPr>
                <w:rFonts w:cs="Arial"/>
                <w:sz w:val="20"/>
                <w:szCs w:val="20"/>
              </w:rPr>
              <w:t xml:space="preserve">Use of simulation </w:t>
            </w:r>
            <w:r>
              <w:rPr>
                <w:rFonts w:cs="Arial"/>
                <w:sz w:val="20"/>
                <w:szCs w:val="20"/>
              </w:rPr>
              <w:t>in channel design</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4502C" w:rsidRPr="00A4164D" w:rsidTr="00C4502C">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r>
              <w:rPr>
                <w:rFonts w:cs="Arial"/>
                <w:sz w:val="20"/>
                <w:szCs w:val="20"/>
              </w:rPr>
              <w:t>2a.6.6</w:t>
            </w:r>
          </w:p>
        </w:tc>
        <w:tc>
          <w:tcPr>
            <w:tcW w:w="5400" w:type="dxa"/>
          </w:tcPr>
          <w:p w:rsidR="00C4502C" w:rsidRPr="00A4164D" w:rsidRDefault="00C4502C" w:rsidP="00C5668B">
            <w:pPr>
              <w:jc w:val="right"/>
              <w:rPr>
                <w:rFonts w:cs="Arial"/>
                <w:sz w:val="20"/>
                <w:szCs w:val="20"/>
              </w:rPr>
            </w:pPr>
            <w:r w:rsidRPr="00A4164D">
              <w:rPr>
                <w:rFonts w:cs="Arial"/>
                <w:sz w:val="20"/>
                <w:szCs w:val="20"/>
              </w:rPr>
              <w:t>Range lights</w:t>
            </w:r>
          </w:p>
        </w:tc>
        <w:tc>
          <w:tcPr>
            <w:tcW w:w="587" w:type="dxa"/>
            <w:vMerge w:val="restart"/>
            <w:shd w:val="clear" w:color="auto" w:fill="auto"/>
            <w:vAlign w:val="center"/>
          </w:tcPr>
          <w:p w:rsidR="00C4502C" w:rsidRPr="00A4164D" w:rsidRDefault="00C4502C" w:rsidP="00C5668B">
            <w:pPr>
              <w:jc w:val="center"/>
              <w:rPr>
                <w:rFonts w:cs="Arial"/>
                <w:sz w:val="20"/>
                <w:szCs w:val="20"/>
              </w:rPr>
            </w:pPr>
            <w:r>
              <w:rPr>
                <w:rFonts w:cs="Arial"/>
                <w:sz w:val="20"/>
                <w:szCs w:val="20"/>
              </w:rPr>
              <w:t>2</w:t>
            </w:r>
          </w:p>
        </w:tc>
        <w:tc>
          <w:tcPr>
            <w:tcW w:w="2442" w:type="dxa"/>
            <w:vMerge w:val="restart"/>
            <w:shd w:val="clear" w:color="auto" w:fill="auto"/>
          </w:tcPr>
          <w:p w:rsidR="00C4502C" w:rsidRPr="00A4164D" w:rsidRDefault="00C4502C" w:rsidP="00E12CFB">
            <w:pPr>
              <w:rPr>
                <w:rFonts w:cs="Arial"/>
                <w:sz w:val="20"/>
                <w:szCs w:val="20"/>
              </w:rPr>
            </w:pPr>
            <w:r w:rsidRPr="00A4164D">
              <w:rPr>
                <w:rFonts w:cs="Arial"/>
                <w:sz w:val="20"/>
                <w:szCs w:val="20"/>
              </w:rPr>
              <w:t>Visit port with PDL and/or leading lights</w:t>
            </w:r>
          </w:p>
          <w:p w:rsidR="00C4502C" w:rsidRPr="00A4164D" w:rsidRDefault="00C4502C" w:rsidP="00E12CFB">
            <w:pPr>
              <w:rPr>
                <w:rFonts w:cs="Arial"/>
                <w:sz w:val="20"/>
                <w:szCs w:val="20"/>
              </w:rPr>
            </w:pPr>
            <w:r w:rsidRPr="00A4164D">
              <w:rPr>
                <w:rFonts w:cs="Arial"/>
                <w:sz w:val="20"/>
                <w:szCs w:val="20"/>
              </w:rPr>
              <w:t>Sector light and leading line planning exercise</w:t>
            </w:r>
            <w:r>
              <w:rPr>
                <w:rFonts w:cs="Arial"/>
                <w:sz w:val="20"/>
                <w:szCs w:val="20"/>
              </w:rPr>
              <w:t xml:space="preserve"> (1 hour)</w:t>
            </w:r>
          </w:p>
        </w:tc>
        <w:tc>
          <w:tcPr>
            <w:tcW w:w="3104" w:type="dxa"/>
            <w:vMerge w:val="restart"/>
            <w:shd w:val="clear" w:color="auto" w:fill="auto"/>
          </w:tcPr>
          <w:p w:rsidR="00C4502C" w:rsidRPr="00A4164D" w:rsidRDefault="00C4502C" w:rsidP="00C5668B">
            <w:pPr>
              <w:rPr>
                <w:rFonts w:cs="Arial"/>
                <w:sz w:val="20"/>
                <w:szCs w:val="20"/>
              </w:rPr>
            </w:pPr>
          </w:p>
        </w:tc>
        <w:tc>
          <w:tcPr>
            <w:tcW w:w="585" w:type="dxa"/>
            <w:vMerge w:val="restart"/>
            <w:shd w:val="clear" w:color="auto" w:fill="auto"/>
            <w:vAlign w:val="center"/>
          </w:tcPr>
          <w:p w:rsidR="00C4502C" w:rsidRPr="00A4164D" w:rsidRDefault="00C4502C" w:rsidP="00C5668B">
            <w:pPr>
              <w:jc w:val="center"/>
              <w:rPr>
                <w:rFonts w:cs="Arial"/>
                <w:sz w:val="20"/>
                <w:szCs w:val="20"/>
              </w:rPr>
            </w:pPr>
            <w:r>
              <w:rPr>
                <w:rFonts w:cs="Arial"/>
                <w:sz w:val="20"/>
                <w:szCs w:val="20"/>
              </w:rPr>
              <w:t>25</w:t>
            </w:r>
          </w:p>
        </w:tc>
      </w:tr>
      <w:tr w:rsidR="00C4502C" w:rsidRPr="00A4164D" w:rsidTr="007103BC">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r>
              <w:rPr>
                <w:rFonts w:cs="Arial"/>
                <w:sz w:val="20"/>
                <w:szCs w:val="20"/>
              </w:rPr>
              <w:t>2a.6.7</w:t>
            </w:r>
          </w:p>
        </w:tc>
        <w:tc>
          <w:tcPr>
            <w:tcW w:w="5400" w:type="dxa"/>
          </w:tcPr>
          <w:p w:rsidR="00C4502C" w:rsidRPr="00A4164D" w:rsidRDefault="00C4502C" w:rsidP="00C5668B">
            <w:pPr>
              <w:jc w:val="right"/>
              <w:rPr>
                <w:rFonts w:cs="Arial"/>
                <w:sz w:val="20"/>
                <w:szCs w:val="20"/>
              </w:rPr>
            </w:pPr>
            <w:r w:rsidRPr="00A4164D">
              <w:rPr>
                <w:rFonts w:cs="Arial"/>
                <w:sz w:val="20"/>
                <w:szCs w:val="20"/>
              </w:rPr>
              <w:t>Precision Direction Lights</w:t>
            </w:r>
            <w:r>
              <w:rPr>
                <w:rFonts w:cs="Arial"/>
                <w:sz w:val="20"/>
                <w:szCs w:val="20"/>
              </w:rPr>
              <w:t xml:space="preserve"> (PDL)</w:t>
            </w:r>
          </w:p>
        </w:tc>
        <w:tc>
          <w:tcPr>
            <w:tcW w:w="587" w:type="dxa"/>
            <w:vMerge/>
            <w:shd w:val="clear" w:color="auto" w:fill="auto"/>
            <w:vAlign w:val="center"/>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4502C" w:rsidRPr="00A4164D" w:rsidTr="007020D5">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p>
        </w:tc>
        <w:tc>
          <w:tcPr>
            <w:tcW w:w="5400" w:type="dxa"/>
          </w:tcPr>
          <w:p w:rsidR="00C4502C" w:rsidRPr="00A4164D" w:rsidRDefault="00C4502C" w:rsidP="00C5668B">
            <w:pPr>
              <w:jc w:val="right"/>
              <w:rPr>
                <w:rFonts w:cs="Arial"/>
                <w:sz w:val="20"/>
                <w:szCs w:val="20"/>
              </w:rPr>
            </w:pPr>
            <w:r w:rsidRPr="00A4164D">
              <w:rPr>
                <w:rFonts w:cs="Arial"/>
                <w:sz w:val="20"/>
                <w:szCs w:val="20"/>
              </w:rPr>
              <w:t>Design considerations for sector lights</w:t>
            </w:r>
          </w:p>
        </w:tc>
        <w:tc>
          <w:tcPr>
            <w:tcW w:w="587" w:type="dxa"/>
            <w:vMerge/>
            <w:shd w:val="clear" w:color="auto" w:fill="auto"/>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4502C" w:rsidRPr="00A4164D" w:rsidTr="007020D5">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p>
        </w:tc>
        <w:tc>
          <w:tcPr>
            <w:tcW w:w="5400" w:type="dxa"/>
          </w:tcPr>
          <w:p w:rsidR="00C4502C" w:rsidRPr="00A4164D" w:rsidRDefault="00C4502C" w:rsidP="00C5668B">
            <w:pPr>
              <w:jc w:val="right"/>
              <w:rPr>
                <w:rFonts w:cs="Arial"/>
                <w:sz w:val="20"/>
                <w:szCs w:val="20"/>
              </w:rPr>
            </w:pPr>
            <w:r w:rsidRPr="00A4164D">
              <w:rPr>
                <w:rFonts w:cs="Arial"/>
                <w:sz w:val="20"/>
                <w:szCs w:val="20"/>
              </w:rPr>
              <w:t>Transits and leading lines</w:t>
            </w:r>
          </w:p>
        </w:tc>
        <w:tc>
          <w:tcPr>
            <w:tcW w:w="587" w:type="dxa"/>
            <w:vMerge/>
            <w:shd w:val="clear" w:color="auto" w:fill="auto"/>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5668B" w:rsidRPr="00A4164D" w:rsidTr="00094DA0">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r>
              <w:rPr>
                <w:rFonts w:cs="Arial"/>
                <w:b/>
                <w:sz w:val="20"/>
                <w:szCs w:val="20"/>
              </w:rPr>
              <w:t>2a.7</w:t>
            </w:r>
          </w:p>
        </w:tc>
        <w:tc>
          <w:tcPr>
            <w:tcW w:w="857" w:type="dxa"/>
            <w:shd w:val="clear" w:color="auto" w:fill="D9D9D9" w:themeFill="background1" w:themeFillShade="D9"/>
          </w:tcPr>
          <w:p w:rsidR="00C5668B" w:rsidRDefault="00C5668B" w:rsidP="00C5668B">
            <w:pPr>
              <w:jc w:val="both"/>
              <w:rPr>
                <w:rFonts w:cs="Arial"/>
                <w:sz w:val="20"/>
                <w:szCs w:val="20"/>
              </w:rPr>
            </w:pPr>
          </w:p>
        </w:tc>
        <w:tc>
          <w:tcPr>
            <w:tcW w:w="5400" w:type="dxa"/>
          </w:tcPr>
          <w:p w:rsidR="00C5668B" w:rsidRPr="00D64DD0" w:rsidRDefault="00C5668B" w:rsidP="00C5668B">
            <w:pPr>
              <w:rPr>
                <w:rFonts w:cs="Arial"/>
                <w:b/>
                <w:sz w:val="20"/>
                <w:szCs w:val="20"/>
              </w:rPr>
            </w:pPr>
            <w:r w:rsidRPr="00D64DD0">
              <w:rPr>
                <w:rFonts w:cs="Arial"/>
                <w:b/>
                <w:sz w:val="20"/>
                <w:szCs w:val="20"/>
              </w:rPr>
              <w:t>Audible (Sound) Signals</w:t>
            </w:r>
          </w:p>
        </w:tc>
        <w:tc>
          <w:tcPr>
            <w:tcW w:w="6718" w:type="dxa"/>
            <w:gridSpan w:val="4"/>
            <w:shd w:val="clear" w:color="auto" w:fill="D9D9D9" w:themeFill="background1" w:themeFillShade="D9"/>
          </w:tcPr>
          <w:p w:rsidR="00C5668B" w:rsidRPr="00A4164D" w:rsidRDefault="00C5668B" w:rsidP="00C5668B">
            <w:pPr>
              <w:jc w:val="center"/>
              <w:rPr>
                <w:rFonts w:cs="Arial"/>
                <w:sz w:val="20"/>
                <w:szCs w:val="20"/>
              </w:rPr>
            </w:pPr>
          </w:p>
        </w:tc>
      </w:tr>
      <w:tr w:rsidR="00C5668B" w:rsidRPr="00A4164D" w:rsidTr="00C4502C">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4d.1.1</w:t>
            </w:r>
          </w:p>
        </w:tc>
        <w:tc>
          <w:tcPr>
            <w:tcW w:w="5400" w:type="dxa"/>
          </w:tcPr>
          <w:p w:rsidR="00C5668B" w:rsidRPr="00A4164D" w:rsidRDefault="00C5668B" w:rsidP="00C5668B">
            <w:pPr>
              <w:jc w:val="right"/>
              <w:rPr>
                <w:rFonts w:cs="Arial"/>
                <w:sz w:val="20"/>
                <w:szCs w:val="20"/>
              </w:rPr>
            </w:pPr>
            <w:r w:rsidRPr="00A4164D">
              <w:rPr>
                <w:rFonts w:cs="Arial"/>
                <w:sz w:val="20"/>
                <w:szCs w:val="20"/>
              </w:rPr>
              <w:t>Use of sound signals</w:t>
            </w:r>
          </w:p>
        </w:tc>
        <w:tc>
          <w:tcPr>
            <w:tcW w:w="587" w:type="dxa"/>
            <w:vMerge w:val="restart"/>
            <w:shd w:val="clear" w:color="auto" w:fill="auto"/>
            <w:vAlign w:val="center"/>
          </w:tcPr>
          <w:p w:rsidR="00C5668B" w:rsidRPr="00A4164D" w:rsidRDefault="00C5668B" w:rsidP="00C5668B">
            <w:pPr>
              <w:jc w:val="center"/>
              <w:rPr>
                <w:rFonts w:cs="Arial"/>
                <w:sz w:val="20"/>
                <w:szCs w:val="20"/>
              </w:rPr>
            </w:pPr>
            <w:r>
              <w:rPr>
                <w:rFonts w:cs="Arial"/>
                <w:sz w:val="20"/>
                <w:szCs w:val="20"/>
              </w:rPr>
              <w:t>1</w:t>
            </w:r>
          </w:p>
        </w:tc>
        <w:tc>
          <w:tcPr>
            <w:tcW w:w="2442" w:type="dxa"/>
            <w:vMerge w:val="restart"/>
            <w:shd w:val="clear" w:color="auto" w:fill="auto"/>
          </w:tcPr>
          <w:p w:rsidR="00C5668B" w:rsidRPr="00A4164D" w:rsidRDefault="00C5668B" w:rsidP="00C5668B">
            <w:pPr>
              <w:rPr>
                <w:rFonts w:cs="Arial"/>
                <w:sz w:val="20"/>
                <w:szCs w:val="20"/>
              </w:rPr>
            </w:pPr>
            <w:r w:rsidRPr="00D64DD0">
              <w:rPr>
                <w:rFonts w:cs="Arial"/>
                <w:b/>
                <w:sz w:val="20"/>
                <w:szCs w:val="20"/>
              </w:rPr>
              <w:t>Note</w:t>
            </w:r>
            <w:r>
              <w:rPr>
                <w:rFonts w:cs="Arial"/>
                <w:sz w:val="20"/>
                <w:szCs w:val="20"/>
              </w:rPr>
              <w:t>: short 20-minute lecture</w:t>
            </w:r>
          </w:p>
        </w:tc>
        <w:tc>
          <w:tcPr>
            <w:tcW w:w="3104" w:type="dxa"/>
            <w:vMerge w:val="restart"/>
            <w:shd w:val="clear" w:color="auto" w:fill="auto"/>
          </w:tcPr>
          <w:p w:rsidR="00C5668B" w:rsidRPr="00A4164D" w:rsidRDefault="00C5668B" w:rsidP="00C5668B">
            <w:pPr>
              <w:rPr>
                <w:rFonts w:cs="Arial"/>
                <w:sz w:val="20"/>
                <w:szCs w:val="20"/>
              </w:rPr>
            </w:pPr>
            <w:r>
              <w:rPr>
                <w:rFonts w:cs="Arial"/>
                <w:sz w:val="20"/>
                <w:szCs w:val="20"/>
              </w:rPr>
              <w:t>Manufacturers’ specifications</w:t>
            </w:r>
          </w:p>
        </w:tc>
        <w:tc>
          <w:tcPr>
            <w:tcW w:w="585" w:type="dxa"/>
            <w:vMerge w:val="restart"/>
            <w:shd w:val="clear" w:color="auto" w:fill="auto"/>
            <w:vAlign w:val="center"/>
          </w:tcPr>
          <w:p w:rsidR="00C5668B" w:rsidRPr="00A4164D" w:rsidRDefault="00C5668B" w:rsidP="00C5668B">
            <w:pPr>
              <w:jc w:val="center"/>
              <w:rPr>
                <w:rFonts w:cs="Arial"/>
                <w:sz w:val="20"/>
                <w:szCs w:val="20"/>
              </w:rPr>
            </w:pPr>
            <w:r>
              <w:rPr>
                <w:rFonts w:cs="Arial"/>
                <w:sz w:val="20"/>
                <w:szCs w:val="20"/>
              </w:rPr>
              <w:t>2</w:t>
            </w:r>
            <w:r w:rsidR="00C4502C">
              <w:rPr>
                <w:rFonts w:cs="Arial"/>
                <w:sz w:val="20"/>
                <w:szCs w:val="20"/>
              </w:rPr>
              <w:t>6</w:t>
            </w:r>
          </w:p>
        </w:tc>
      </w:tr>
      <w:tr w:rsidR="00C5668B" w:rsidRPr="00A4164D" w:rsidTr="007020D5">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4d.1.2</w:t>
            </w:r>
          </w:p>
        </w:tc>
        <w:tc>
          <w:tcPr>
            <w:tcW w:w="5400" w:type="dxa"/>
          </w:tcPr>
          <w:p w:rsidR="00C5668B" w:rsidRPr="00A4164D" w:rsidRDefault="00C5668B" w:rsidP="00C5668B">
            <w:pPr>
              <w:jc w:val="right"/>
              <w:rPr>
                <w:rFonts w:cs="Arial"/>
                <w:sz w:val="20"/>
                <w:szCs w:val="20"/>
              </w:rPr>
            </w:pPr>
            <w:r w:rsidRPr="00A4164D">
              <w:rPr>
                <w:rFonts w:cs="Arial"/>
                <w:sz w:val="20"/>
                <w:szCs w:val="20"/>
              </w:rPr>
              <w:t>Fog detectors</w:t>
            </w:r>
          </w:p>
        </w:tc>
        <w:tc>
          <w:tcPr>
            <w:tcW w:w="587" w:type="dxa"/>
            <w:vMerge/>
            <w:shd w:val="clear" w:color="auto" w:fill="auto"/>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jc w:val="center"/>
              <w:rPr>
                <w:rFonts w:cs="Arial"/>
                <w:sz w:val="20"/>
                <w:szCs w:val="20"/>
              </w:rPr>
            </w:pPr>
          </w:p>
        </w:tc>
        <w:tc>
          <w:tcPr>
            <w:tcW w:w="3104" w:type="dxa"/>
            <w:vMerge/>
            <w:shd w:val="clear" w:color="auto" w:fill="auto"/>
          </w:tcPr>
          <w:p w:rsidR="00C5668B" w:rsidRPr="00A4164D" w:rsidRDefault="00C5668B" w:rsidP="00C5668B">
            <w:pPr>
              <w:jc w:val="cente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7020D5">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4d.1.3</w:t>
            </w:r>
          </w:p>
        </w:tc>
        <w:tc>
          <w:tcPr>
            <w:tcW w:w="5400" w:type="dxa"/>
          </w:tcPr>
          <w:p w:rsidR="00C5668B" w:rsidRPr="00A4164D" w:rsidRDefault="00C5668B" w:rsidP="00C5668B">
            <w:pPr>
              <w:jc w:val="right"/>
              <w:rPr>
                <w:rFonts w:cs="Arial"/>
                <w:sz w:val="20"/>
                <w:szCs w:val="20"/>
              </w:rPr>
            </w:pPr>
            <w:r w:rsidRPr="00A4164D">
              <w:rPr>
                <w:rFonts w:cs="Arial"/>
                <w:sz w:val="20"/>
                <w:szCs w:val="20"/>
              </w:rPr>
              <w:t>Range of sound signals</w:t>
            </w:r>
          </w:p>
        </w:tc>
        <w:tc>
          <w:tcPr>
            <w:tcW w:w="587" w:type="dxa"/>
            <w:vMerge/>
            <w:shd w:val="clear" w:color="auto" w:fill="auto"/>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jc w:val="center"/>
              <w:rPr>
                <w:rFonts w:cs="Arial"/>
                <w:sz w:val="20"/>
                <w:szCs w:val="20"/>
              </w:rPr>
            </w:pPr>
          </w:p>
        </w:tc>
        <w:tc>
          <w:tcPr>
            <w:tcW w:w="3104" w:type="dxa"/>
            <w:vMerge/>
            <w:shd w:val="clear" w:color="auto" w:fill="auto"/>
          </w:tcPr>
          <w:p w:rsidR="00C5668B" w:rsidRPr="00A4164D" w:rsidRDefault="00C5668B" w:rsidP="00C5668B">
            <w:pPr>
              <w:jc w:val="cente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bl>
    <w:p w:rsidR="001B5743" w:rsidRPr="00A4164D" w:rsidRDefault="001B5743" w:rsidP="001B5743">
      <w:pPr>
        <w:rPr>
          <w:rFonts w:cs="Arial"/>
          <w:b/>
          <w:sz w:val="20"/>
          <w:szCs w:val="20"/>
        </w:rPr>
      </w:pPr>
    </w:p>
    <w:p w:rsidR="001B5743" w:rsidRPr="00A4164D" w:rsidRDefault="001B5743" w:rsidP="001B5743">
      <w:pPr>
        <w:rPr>
          <w:rFonts w:cs="Arial"/>
          <w:b/>
        </w:rPr>
      </w:pPr>
      <w:r w:rsidRPr="00A4164D">
        <w:rPr>
          <w:rFonts w:cs="Arial"/>
          <w:b/>
        </w:rPr>
        <w:br w:type="page"/>
      </w:r>
    </w:p>
    <w:p w:rsidR="001B5743" w:rsidRPr="00A4164D" w:rsidRDefault="001B5743" w:rsidP="001B5743">
      <w:pPr>
        <w:pStyle w:val="Table"/>
        <w:rPr>
          <w:rFonts w:asciiTheme="minorHAnsi" w:hAnsiTheme="minorHAnsi" w:cs="Arial"/>
          <w:szCs w:val="22"/>
        </w:rPr>
      </w:pPr>
      <w:bookmarkStart w:id="69" w:name="_Toc419881265"/>
      <w:r w:rsidRPr="00A4164D">
        <w:rPr>
          <w:rFonts w:asciiTheme="minorHAnsi" w:hAnsiTheme="minorHAnsi"/>
          <w:szCs w:val="22"/>
        </w:rPr>
        <w:lastRenderedPageBreak/>
        <w:t xml:space="preserve">Detailed Teaching Syllabus for Module </w:t>
      </w:r>
      <w:r w:rsidR="00B76D17">
        <w:rPr>
          <w:rFonts w:asciiTheme="minorHAnsi" w:hAnsiTheme="minorHAnsi"/>
          <w:szCs w:val="22"/>
        </w:rPr>
        <w:t>2</w:t>
      </w:r>
      <w:r w:rsidRPr="00A4164D">
        <w:rPr>
          <w:rFonts w:asciiTheme="minorHAnsi" w:hAnsiTheme="minorHAnsi"/>
          <w:szCs w:val="22"/>
        </w:rPr>
        <w:t>B</w:t>
      </w:r>
      <w:bookmarkEnd w:id="69"/>
      <w:r w:rsidR="00FE7FA3">
        <w:rPr>
          <w:rFonts w:asciiTheme="minorHAnsi" w:hAnsiTheme="minorHAnsi"/>
          <w:szCs w:val="22"/>
        </w:rPr>
        <w:t xml:space="preserve"> </w:t>
      </w:r>
    </w:p>
    <w:tbl>
      <w:tblPr>
        <w:tblStyle w:val="TableGrid"/>
        <w:tblW w:w="14174" w:type="dxa"/>
        <w:jc w:val="center"/>
        <w:tblLook w:val="04A0" w:firstRow="1" w:lastRow="0" w:firstColumn="1" w:lastColumn="0" w:noHBand="0" w:noVBand="1"/>
      </w:tblPr>
      <w:tblGrid>
        <w:gridCol w:w="587"/>
        <w:gridCol w:w="617"/>
        <w:gridCol w:w="887"/>
        <w:gridCol w:w="5347"/>
        <w:gridCol w:w="646"/>
        <w:gridCol w:w="2537"/>
        <w:gridCol w:w="2954"/>
        <w:gridCol w:w="599"/>
      </w:tblGrid>
      <w:tr w:rsidR="001B5743" w:rsidRPr="00A4164D" w:rsidTr="00815368">
        <w:trPr>
          <w:trHeight w:val="1300"/>
          <w:jc w:val="center"/>
        </w:trPr>
        <w:tc>
          <w:tcPr>
            <w:tcW w:w="58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7"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347"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46"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7"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54"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9"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815368">
        <w:trPr>
          <w:trHeight w:val="70"/>
          <w:jc w:val="center"/>
        </w:trPr>
        <w:tc>
          <w:tcPr>
            <w:tcW w:w="587" w:type="dxa"/>
          </w:tcPr>
          <w:p w:rsidR="001B5743" w:rsidRPr="00A4164D" w:rsidRDefault="000C135B" w:rsidP="009062C6">
            <w:pPr>
              <w:jc w:val="both"/>
              <w:rPr>
                <w:rFonts w:cs="Arial"/>
                <w:b/>
                <w:sz w:val="20"/>
                <w:szCs w:val="20"/>
              </w:rPr>
            </w:pPr>
            <w:r>
              <w:rPr>
                <w:rFonts w:cs="Arial"/>
                <w:b/>
                <w:sz w:val="20"/>
                <w:szCs w:val="20"/>
              </w:rPr>
              <w:t>2</w:t>
            </w:r>
            <w:r w:rsidR="001B5743" w:rsidRPr="00A4164D">
              <w:rPr>
                <w:rFonts w:cs="Arial"/>
                <w:b/>
                <w:sz w:val="20"/>
                <w:szCs w:val="20"/>
              </w:rPr>
              <w:t>B</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7" w:type="dxa"/>
            <w:vMerge w:val="restart"/>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1B5743" w:rsidP="009062C6">
            <w:pPr>
              <w:rPr>
                <w:rFonts w:cs="Arial"/>
                <w:b/>
                <w:sz w:val="20"/>
                <w:szCs w:val="20"/>
              </w:rPr>
            </w:pPr>
            <w:r w:rsidRPr="00A4164D">
              <w:rPr>
                <w:rFonts w:cs="Arial"/>
                <w:b/>
                <w:sz w:val="20"/>
                <w:szCs w:val="20"/>
              </w:rPr>
              <w:t>TECHNICAL FUNCTIONS – RADIO AtoN</w:t>
            </w:r>
          </w:p>
        </w:tc>
        <w:tc>
          <w:tcPr>
            <w:tcW w:w="6736" w:type="dxa"/>
            <w:gridSpan w:val="4"/>
            <w:vMerge w:val="restart"/>
            <w:shd w:val="clear" w:color="auto" w:fill="D9D9D9" w:themeFill="background1" w:themeFillShade="D9"/>
          </w:tcPr>
          <w:p w:rsidR="001B5743" w:rsidRPr="00A4164D" w:rsidRDefault="001B5743"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0C135B" w:rsidP="009062C6">
            <w:pPr>
              <w:jc w:val="both"/>
              <w:rPr>
                <w:rFonts w:cs="Arial"/>
                <w:b/>
                <w:sz w:val="20"/>
                <w:szCs w:val="20"/>
              </w:rPr>
            </w:pPr>
            <w:r>
              <w:rPr>
                <w:rFonts w:cs="Arial"/>
                <w:b/>
                <w:sz w:val="20"/>
                <w:szCs w:val="20"/>
              </w:rPr>
              <w:t>2</w:t>
            </w:r>
            <w:r w:rsidR="001B5743" w:rsidRPr="00A4164D">
              <w:rPr>
                <w:rFonts w:cs="Arial"/>
                <w:b/>
                <w:sz w:val="20"/>
                <w:szCs w:val="20"/>
              </w:rPr>
              <w:t>b.1</w:t>
            </w:r>
          </w:p>
        </w:tc>
        <w:tc>
          <w:tcPr>
            <w:tcW w:w="887" w:type="dxa"/>
            <w:vMerge/>
            <w:shd w:val="clear" w:color="auto" w:fill="D9D9D9" w:themeFill="background1" w:themeFillShade="D9"/>
          </w:tcPr>
          <w:p w:rsidR="001B5743" w:rsidRPr="00A4164D" w:rsidRDefault="001B5743" w:rsidP="009062C6">
            <w:pPr>
              <w:jc w:val="both"/>
              <w:rPr>
                <w:rFonts w:cs="Arial"/>
                <w:b/>
                <w:sz w:val="20"/>
                <w:szCs w:val="20"/>
              </w:rPr>
            </w:pPr>
          </w:p>
        </w:tc>
        <w:tc>
          <w:tcPr>
            <w:tcW w:w="5347" w:type="dxa"/>
          </w:tcPr>
          <w:p w:rsidR="001B5743" w:rsidRPr="00A4164D" w:rsidRDefault="001B5743" w:rsidP="009062C6">
            <w:pPr>
              <w:jc w:val="both"/>
              <w:rPr>
                <w:rFonts w:cs="Arial"/>
                <w:b/>
                <w:sz w:val="20"/>
                <w:szCs w:val="20"/>
              </w:rPr>
            </w:pPr>
            <w:r w:rsidRPr="00A4164D">
              <w:rPr>
                <w:rFonts w:cs="Arial"/>
                <w:b/>
                <w:sz w:val="20"/>
                <w:szCs w:val="20"/>
              </w:rPr>
              <w:t>Types of Radio AtoN; New Technology Radars</w:t>
            </w:r>
            <w:r w:rsidR="006774C3">
              <w:rPr>
                <w:rFonts w:cs="Arial"/>
                <w:b/>
                <w:sz w:val="20"/>
                <w:szCs w:val="20"/>
              </w:rPr>
              <w:t xml:space="preserve"> and Racons</w:t>
            </w:r>
          </w:p>
        </w:tc>
        <w:tc>
          <w:tcPr>
            <w:tcW w:w="6736" w:type="dxa"/>
            <w:gridSpan w:val="4"/>
            <w:vMerge/>
            <w:shd w:val="clear" w:color="auto" w:fill="D9D9D9" w:themeFill="background1" w:themeFillShade="D9"/>
          </w:tcPr>
          <w:p w:rsidR="001B5743" w:rsidRPr="00A4164D" w:rsidRDefault="001B5743"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b.1.1</w:t>
            </w:r>
          </w:p>
        </w:tc>
        <w:tc>
          <w:tcPr>
            <w:tcW w:w="5347" w:type="dxa"/>
          </w:tcPr>
          <w:p w:rsidR="00815368" w:rsidRPr="00A4164D" w:rsidRDefault="00815368" w:rsidP="009062C6">
            <w:pPr>
              <w:jc w:val="right"/>
              <w:rPr>
                <w:rFonts w:cs="Arial"/>
                <w:sz w:val="20"/>
                <w:szCs w:val="20"/>
              </w:rPr>
            </w:pPr>
            <w:r w:rsidRPr="00A4164D">
              <w:rPr>
                <w:rFonts w:cs="Arial"/>
                <w:sz w:val="20"/>
                <w:szCs w:val="20"/>
              </w:rPr>
              <w:t>Background and definitions</w:t>
            </w:r>
          </w:p>
        </w:tc>
        <w:tc>
          <w:tcPr>
            <w:tcW w:w="646" w:type="dxa"/>
            <w:shd w:val="clear" w:color="auto" w:fill="auto"/>
          </w:tcPr>
          <w:p w:rsidR="00815368" w:rsidRPr="00A4164D" w:rsidRDefault="00815368" w:rsidP="009062C6">
            <w:pPr>
              <w:jc w:val="center"/>
              <w:rPr>
                <w:rFonts w:cs="Arial"/>
                <w:sz w:val="20"/>
                <w:szCs w:val="20"/>
              </w:rPr>
            </w:pPr>
            <w:r w:rsidRPr="00A4164D">
              <w:rPr>
                <w:rFonts w:cs="Arial"/>
                <w:sz w:val="20"/>
                <w:szCs w:val="20"/>
              </w:rPr>
              <w:t>2</w:t>
            </w:r>
          </w:p>
        </w:tc>
        <w:tc>
          <w:tcPr>
            <w:tcW w:w="2537" w:type="dxa"/>
            <w:vMerge w:val="restart"/>
            <w:shd w:val="clear" w:color="auto" w:fill="auto"/>
          </w:tcPr>
          <w:p w:rsidR="00815368" w:rsidRPr="00A4164D" w:rsidRDefault="00815368" w:rsidP="009062C6">
            <w:pPr>
              <w:jc w:val="center"/>
              <w:rPr>
                <w:rFonts w:cs="Arial"/>
                <w:sz w:val="20"/>
                <w:szCs w:val="20"/>
              </w:rPr>
            </w:pPr>
          </w:p>
        </w:tc>
        <w:tc>
          <w:tcPr>
            <w:tcW w:w="2954" w:type="dxa"/>
            <w:vMerge w:val="restart"/>
            <w:shd w:val="clear" w:color="auto" w:fill="auto"/>
          </w:tcPr>
          <w:p w:rsidR="00815368" w:rsidRPr="00A4164D" w:rsidRDefault="00815368" w:rsidP="009062C6">
            <w:pPr>
              <w:rPr>
                <w:rFonts w:cs="Arial"/>
                <w:sz w:val="20"/>
                <w:szCs w:val="20"/>
              </w:rPr>
            </w:pPr>
            <w:r w:rsidRPr="00A4164D">
              <w:rPr>
                <w:rFonts w:cs="Arial"/>
                <w:sz w:val="20"/>
                <w:szCs w:val="20"/>
              </w:rPr>
              <w:t>Lists of Radio Signals</w:t>
            </w:r>
          </w:p>
          <w:p w:rsidR="00815368" w:rsidRPr="00A4164D" w:rsidRDefault="00815368" w:rsidP="009062C6">
            <w:pPr>
              <w:rPr>
                <w:rFonts w:cs="Arial"/>
                <w:sz w:val="20"/>
                <w:szCs w:val="20"/>
              </w:rPr>
            </w:pPr>
          </w:p>
        </w:tc>
        <w:tc>
          <w:tcPr>
            <w:tcW w:w="599" w:type="dxa"/>
            <w:vMerge w:val="restart"/>
            <w:shd w:val="clear" w:color="auto" w:fill="auto"/>
            <w:vAlign w:val="center"/>
          </w:tcPr>
          <w:p w:rsidR="00815368" w:rsidRPr="00A4164D" w:rsidRDefault="00C4502C" w:rsidP="009062C6">
            <w:pPr>
              <w:jc w:val="center"/>
              <w:rPr>
                <w:rFonts w:cs="Arial"/>
                <w:sz w:val="20"/>
                <w:szCs w:val="20"/>
              </w:rPr>
            </w:pPr>
            <w:r>
              <w:rPr>
                <w:rFonts w:cs="Arial"/>
                <w:sz w:val="20"/>
                <w:szCs w:val="20"/>
              </w:rPr>
              <w:t>27</w:t>
            </w: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b.1.2</w:t>
            </w:r>
          </w:p>
        </w:tc>
        <w:tc>
          <w:tcPr>
            <w:tcW w:w="5347" w:type="dxa"/>
          </w:tcPr>
          <w:p w:rsidR="00815368" w:rsidRPr="00A4164D" w:rsidRDefault="00815368" w:rsidP="009062C6">
            <w:pPr>
              <w:jc w:val="right"/>
              <w:rPr>
                <w:rFonts w:cs="Arial"/>
                <w:sz w:val="20"/>
                <w:szCs w:val="20"/>
              </w:rPr>
            </w:pPr>
            <w:r w:rsidRPr="00A4164D">
              <w:rPr>
                <w:rFonts w:cs="Arial"/>
                <w:sz w:val="20"/>
                <w:szCs w:val="20"/>
              </w:rPr>
              <w:t>New Technology (NT) radars</w:t>
            </w:r>
          </w:p>
        </w:tc>
        <w:tc>
          <w:tcPr>
            <w:tcW w:w="646" w:type="dxa"/>
            <w:shd w:val="clear" w:color="auto" w:fill="auto"/>
          </w:tcPr>
          <w:p w:rsidR="00815368" w:rsidRPr="00A4164D" w:rsidRDefault="00815368" w:rsidP="009062C6">
            <w:pPr>
              <w:jc w:val="center"/>
              <w:rPr>
                <w:rFonts w:cs="Arial"/>
                <w:sz w:val="20"/>
                <w:szCs w:val="20"/>
              </w:rPr>
            </w:pPr>
            <w:r w:rsidRPr="00A4164D">
              <w:rPr>
                <w:rFonts w:cs="Arial"/>
                <w:sz w:val="20"/>
                <w:szCs w:val="20"/>
              </w:rPr>
              <w:t>1</w:t>
            </w: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b.1.3</w:t>
            </w:r>
          </w:p>
        </w:tc>
        <w:tc>
          <w:tcPr>
            <w:tcW w:w="5347" w:type="dxa"/>
          </w:tcPr>
          <w:p w:rsidR="00815368" w:rsidRPr="00A4164D" w:rsidRDefault="00815368" w:rsidP="009062C6">
            <w:pPr>
              <w:jc w:val="right"/>
              <w:rPr>
                <w:rFonts w:cs="Arial"/>
                <w:sz w:val="20"/>
                <w:szCs w:val="20"/>
              </w:rPr>
            </w:pPr>
            <w:r w:rsidRPr="00A4164D">
              <w:rPr>
                <w:rFonts w:cs="Arial"/>
                <w:sz w:val="20"/>
                <w:szCs w:val="20"/>
              </w:rPr>
              <w:t xml:space="preserve">Radar beacons </w:t>
            </w:r>
            <w:r>
              <w:rPr>
                <w:rFonts w:cs="Arial"/>
                <w:sz w:val="20"/>
                <w:szCs w:val="20"/>
              </w:rPr>
              <w:t xml:space="preserve">(Racons) </w:t>
            </w:r>
            <w:r w:rsidRPr="00A4164D">
              <w:rPr>
                <w:rFonts w:cs="Arial"/>
                <w:sz w:val="20"/>
                <w:szCs w:val="20"/>
              </w:rPr>
              <w:t xml:space="preserve">and </w:t>
            </w:r>
            <w:r>
              <w:rPr>
                <w:rFonts w:cs="Arial"/>
                <w:sz w:val="20"/>
                <w:szCs w:val="20"/>
              </w:rPr>
              <w:t xml:space="preserve">responses to </w:t>
            </w:r>
            <w:r w:rsidRPr="00A4164D">
              <w:rPr>
                <w:rFonts w:cs="Arial"/>
                <w:sz w:val="20"/>
                <w:szCs w:val="20"/>
              </w:rPr>
              <w:t>NT radars</w:t>
            </w:r>
          </w:p>
        </w:tc>
        <w:tc>
          <w:tcPr>
            <w:tcW w:w="646" w:type="dxa"/>
            <w:vMerge w:val="restart"/>
            <w:shd w:val="clear" w:color="auto" w:fill="auto"/>
            <w:vAlign w:val="center"/>
          </w:tcPr>
          <w:p w:rsidR="00815368" w:rsidRPr="00A4164D" w:rsidRDefault="00815368" w:rsidP="009062C6">
            <w:pPr>
              <w:jc w:val="center"/>
              <w:rPr>
                <w:rFonts w:cs="Arial"/>
                <w:sz w:val="20"/>
                <w:szCs w:val="20"/>
              </w:rPr>
            </w:pPr>
            <w:r w:rsidRPr="00A4164D">
              <w:rPr>
                <w:rFonts w:cs="Arial"/>
                <w:sz w:val="20"/>
                <w:szCs w:val="20"/>
              </w:rPr>
              <w:t>2</w:t>
            </w: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b.1.4</w:t>
            </w:r>
          </w:p>
        </w:tc>
        <w:tc>
          <w:tcPr>
            <w:tcW w:w="5347" w:type="dxa"/>
          </w:tcPr>
          <w:p w:rsidR="00815368" w:rsidRPr="00A4164D" w:rsidRDefault="00815368" w:rsidP="009062C6">
            <w:pPr>
              <w:jc w:val="right"/>
              <w:rPr>
                <w:rFonts w:cs="Arial"/>
                <w:sz w:val="20"/>
                <w:szCs w:val="20"/>
              </w:rPr>
            </w:pPr>
            <w:r>
              <w:rPr>
                <w:rFonts w:cs="Arial"/>
                <w:sz w:val="20"/>
                <w:szCs w:val="20"/>
              </w:rPr>
              <w:t>Technical aspects of f</w:t>
            </w:r>
            <w:r w:rsidRPr="00A4164D">
              <w:rPr>
                <w:rFonts w:cs="Arial"/>
                <w:sz w:val="20"/>
                <w:szCs w:val="20"/>
              </w:rPr>
              <w:t>requency agile radar beacons</w:t>
            </w:r>
          </w:p>
        </w:tc>
        <w:tc>
          <w:tcPr>
            <w:tcW w:w="646" w:type="dxa"/>
            <w:vMerge/>
            <w:shd w:val="clear" w:color="auto" w:fill="auto"/>
          </w:tcPr>
          <w:p w:rsidR="00815368" w:rsidRPr="00A4164D" w:rsidRDefault="00815368" w:rsidP="009062C6">
            <w:pPr>
              <w:jc w:val="center"/>
              <w:rPr>
                <w:rFonts w:cs="Arial"/>
                <w:sz w:val="20"/>
                <w:szCs w:val="20"/>
              </w:rPr>
            </w:pP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2b.1.5</w:t>
            </w:r>
          </w:p>
        </w:tc>
        <w:tc>
          <w:tcPr>
            <w:tcW w:w="5347" w:type="dxa"/>
          </w:tcPr>
          <w:p w:rsidR="00815368" w:rsidRPr="00A4164D" w:rsidRDefault="00815368" w:rsidP="009062C6">
            <w:pPr>
              <w:jc w:val="right"/>
              <w:rPr>
                <w:rFonts w:cs="Arial"/>
                <w:sz w:val="20"/>
                <w:szCs w:val="20"/>
              </w:rPr>
            </w:pPr>
            <w:r>
              <w:rPr>
                <w:rFonts w:cs="Arial"/>
                <w:sz w:val="20"/>
                <w:szCs w:val="20"/>
              </w:rPr>
              <w:t>Passive and active Radar T</w:t>
            </w:r>
            <w:r w:rsidRPr="00A4164D">
              <w:rPr>
                <w:rFonts w:cs="Arial"/>
                <w:sz w:val="20"/>
                <w:szCs w:val="20"/>
              </w:rPr>
              <w:t xml:space="preserve">arget </w:t>
            </w:r>
            <w:r>
              <w:rPr>
                <w:rFonts w:cs="Arial"/>
                <w:sz w:val="20"/>
                <w:szCs w:val="20"/>
              </w:rPr>
              <w:t>E</w:t>
            </w:r>
            <w:r w:rsidRPr="00A4164D">
              <w:rPr>
                <w:rFonts w:cs="Arial"/>
                <w:sz w:val="20"/>
                <w:szCs w:val="20"/>
              </w:rPr>
              <w:t>nhancers</w:t>
            </w:r>
          </w:p>
        </w:tc>
        <w:tc>
          <w:tcPr>
            <w:tcW w:w="646" w:type="dxa"/>
            <w:vMerge/>
            <w:shd w:val="clear" w:color="auto" w:fill="auto"/>
          </w:tcPr>
          <w:p w:rsidR="00815368" w:rsidRPr="00A4164D" w:rsidRDefault="00815368" w:rsidP="009062C6">
            <w:pPr>
              <w:jc w:val="center"/>
              <w:rPr>
                <w:rFonts w:cs="Arial"/>
                <w:sz w:val="20"/>
                <w:szCs w:val="20"/>
              </w:rPr>
            </w:pP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7231CE" w:rsidP="009062C6">
            <w:pPr>
              <w:jc w:val="both"/>
              <w:rPr>
                <w:rFonts w:cs="Arial"/>
                <w:b/>
                <w:sz w:val="20"/>
                <w:szCs w:val="20"/>
              </w:rPr>
            </w:pPr>
            <w:r>
              <w:rPr>
                <w:rFonts w:cs="Arial"/>
                <w:b/>
                <w:sz w:val="20"/>
                <w:szCs w:val="20"/>
              </w:rPr>
              <w:t>2</w:t>
            </w:r>
            <w:r w:rsidR="001B5743" w:rsidRPr="00A4164D">
              <w:rPr>
                <w:rFonts w:cs="Arial"/>
                <w:b/>
                <w:sz w:val="20"/>
                <w:szCs w:val="20"/>
              </w:rPr>
              <w:t>b.2</w:t>
            </w:r>
          </w:p>
        </w:tc>
        <w:tc>
          <w:tcPr>
            <w:tcW w:w="887" w:type="dxa"/>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6774C3" w:rsidP="009062C6">
            <w:pPr>
              <w:rPr>
                <w:rFonts w:cs="Arial"/>
                <w:b/>
                <w:sz w:val="20"/>
                <w:szCs w:val="20"/>
              </w:rPr>
            </w:pPr>
            <w:r>
              <w:rPr>
                <w:rFonts w:cs="Arial"/>
                <w:b/>
                <w:sz w:val="20"/>
                <w:szCs w:val="20"/>
              </w:rPr>
              <w:t>Loran; Chayka and eLoran</w:t>
            </w:r>
          </w:p>
        </w:tc>
        <w:tc>
          <w:tcPr>
            <w:tcW w:w="6736" w:type="dxa"/>
            <w:gridSpan w:val="4"/>
            <w:shd w:val="clear" w:color="auto" w:fill="D9D9D9" w:themeFill="background1" w:themeFillShade="D9"/>
          </w:tcPr>
          <w:p w:rsidR="001B5743" w:rsidRPr="00A4164D" w:rsidRDefault="001B5743" w:rsidP="009062C6">
            <w:pPr>
              <w:jc w:val="center"/>
              <w:rPr>
                <w:rFonts w:cs="Arial"/>
                <w:sz w:val="20"/>
                <w:szCs w:val="20"/>
              </w:rPr>
            </w:pPr>
          </w:p>
        </w:tc>
      </w:tr>
      <w:tr w:rsidR="00CA5F74" w:rsidRPr="00A4164D" w:rsidTr="001C5C9B">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center"/>
              <w:rPr>
                <w:rFonts w:cs="Arial"/>
                <w:b/>
                <w:sz w:val="20"/>
                <w:szCs w:val="20"/>
              </w:rPr>
            </w:pPr>
          </w:p>
        </w:tc>
        <w:tc>
          <w:tcPr>
            <w:tcW w:w="887" w:type="dxa"/>
            <w:shd w:val="clear" w:color="auto" w:fill="auto"/>
          </w:tcPr>
          <w:p w:rsidR="00CA5F74" w:rsidRPr="00A4164D" w:rsidRDefault="007231CE" w:rsidP="009062C6">
            <w:pPr>
              <w:rPr>
                <w:rFonts w:cs="Arial"/>
                <w:sz w:val="20"/>
                <w:szCs w:val="20"/>
              </w:rPr>
            </w:pPr>
            <w:r>
              <w:rPr>
                <w:rFonts w:cs="Arial"/>
                <w:sz w:val="20"/>
                <w:szCs w:val="20"/>
              </w:rPr>
              <w:t>2</w:t>
            </w:r>
            <w:r w:rsidR="00CA5F74" w:rsidRPr="00A4164D">
              <w:rPr>
                <w:rFonts w:cs="Arial"/>
                <w:sz w:val="20"/>
                <w:szCs w:val="20"/>
              </w:rPr>
              <w:t>b.2.1</w:t>
            </w:r>
          </w:p>
        </w:tc>
        <w:tc>
          <w:tcPr>
            <w:tcW w:w="5347" w:type="dxa"/>
          </w:tcPr>
          <w:p w:rsidR="00CA5F74" w:rsidRPr="00A4164D" w:rsidRDefault="00CA5F74" w:rsidP="009062C6">
            <w:pPr>
              <w:jc w:val="right"/>
              <w:rPr>
                <w:rFonts w:cs="Arial"/>
                <w:sz w:val="20"/>
                <w:szCs w:val="20"/>
              </w:rPr>
            </w:pPr>
            <w:r w:rsidRPr="00A4164D">
              <w:rPr>
                <w:rFonts w:cs="Arial"/>
                <w:sz w:val="20"/>
                <w:szCs w:val="20"/>
              </w:rPr>
              <w:t>Loran-C – basic principles</w:t>
            </w:r>
          </w:p>
        </w:tc>
        <w:tc>
          <w:tcPr>
            <w:tcW w:w="646" w:type="dxa"/>
            <w:vMerge w:val="restart"/>
            <w:shd w:val="clear" w:color="auto" w:fill="auto"/>
            <w:vAlign w:val="center"/>
          </w:tcPr>
          <w:p w:rsidR="00CA5F74" w:rsidRPr="00A4164D" w:rsidRDefault="00CA5F74" w:rsidP="009062C6">
            <w:pPr>
              <w:jc w:val="center"/>
              <w:rPr>
                <w:rFonts w:cs="Arial"/>
                <w:sz w:val="20"/>
                <w:szCs w:val="20"/>
              </w:rPr>
            </w:pPr>
            <w:r w:rsidRPr="00A4164D">
              <w:rPr>
                <w:rFonts w:cs="Arial"/>
                <w:sz w:val="20"/>
                <w:szCs w:val="20"/>
              </w:rPr>
              <w:t>2</w:t>
            </w:r>
          </w:p>
        </w:tc>
        <w:tc>
          <w:tcPr>
            <w:tcW w:w="2537" w:type="dxa"/>
            <w:vMerge w:val="restart"/>
            <w:shd w:val="clear" w:color="auto" w:fill="auto"/>
          </w:tcPr>
          <w:p w:rsidR="00CA5F74" w:rsidRPr="00A4164D" w:rsidRDefault="00CA5F74" w:rsidP="009062C6">
            <w:pPr>
              <w:jc w:val="center"/>
              <w:rPr>
                <w:rFonts w:cs="Arial"/>
                <w:sz w:val="20"/>
                <w:szCs w:val="20"/>
              </w:rPr>
            </w:pPr>
          </w:p>
        </w:tc>
        <w:tc>
          <w:tcPr>
            <w:tcW w:w="2954" w:type="dxa"/>
            <w:vMerge w:val="restart"/>
            <w:shd w:val="clear" w:color="auto" w:fill="auto"/>
          </w:tcPr>
          <w:p w:rsidR="00CA5F74" w:rsidRPr="00A4164D" w:rsidRDefault="00CA5F74" w:rsidP="009062C6">
            <w:pPr>
              <w:rPr>
                <w:rFonts w:cs="Arial"/>
                <w:sz w:val="20"/>
                <w:szCs w:val="20"/>
              </w:rPr>
            </w:pPr>
            <w:r>
              <w:rPr>
                <w:rFonts w:cs="Arial"/>
                <w:sz w:val="20"/>
                <w:szCs w:val="20"/>
              </w:rPr>
              <w:t>Lists of Radio Signals</w:t>
            </w:r>
          </w:p>
        </w:tc>
        <w:tc>
          <w:tcPr>
            <w:tcW w:w="599" w:type="dxa"/>
            <w:vMerge w:val="restart"/>
            <w:shd w:val="clear" w:color="auto" w:fill="auto"/>
            <w:vAlign w:val="center"/>
          </w:tcPr>
          <w:p w:rsidR="00CA5F74" w:rsidRPr="00A4164D" w:rsidRDefault="00CA5F74" w:rsidP="009062C6">
            <w:pPr>
              <w:jc w:val="center"/>
              <w:rPr>
                <w:rFonts w:cs="Arial"/>
                <w:sz w:val="20"/>
                <w:szCs w:val="20"/>
              </w:rPr>
            </w:pPr>
            <w:r>
              <w:rPr>
                <w:rFonts w:cs="Arial"/>
                <w:sz w:val="20"/>
                <w:szCs w:val="20"/>
              </w:rPr>
              <w:t>2</w:t>
            </w:r>
            <w:r w:rsidR="00C4502C">
              <w:rPr>
                <w:rFonts w:cs="Arial"/>
                <w:sz w:val="20"/>
                <w:szCs w:val="20"/>
              </w:rPr>
              <w:t>8</w:t>
            </w:r>
          </w:p>
        </w:tc>
      </w:tr>
      <w:tr w:rsidR="00CA5F74" w:rsidRPr="00A4164D" w:rsidTr="00815368">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both"/>
              <w:rPr>
                <w:rFonts w:cs="Arial"/>
                <w:b/>
                <w:sz w:val="20"/>
                <w:szCs w:val="20"/>
              </w:rPr>
            </w:pPr>
          </w:p>
        </w:tc>
        <w:tc>
          <w:tcPr>
            <w:tcW w:w="887" w:type="dxa"/>
            <w:shd w:val="clear" w:color="auto" w:fill="auto"/>
          </w:tcPr>
          <w:p w:rsidR="00CA5F74" w:rsidRPr="00A4164D" w:rsidRDefault="007231CE" w:rsidP="009062C6">
            <w:pPr>
              <w:jc w:val="both"/>
              <w:rPr>
                <w:rFonts w:cs="Arial"/>
                <w:sz w:val="20"/>
                <w:szCs w:val="20"/>
              </w:rPr>
            </w:pPr>
            <w:r>
              <w:rPr>
                <w:rFonts w:cs="Arial"/>
                <w:sz w:val="20"/>
                <w:szCs w:val="20"/>
              </w:rPr>
              <w:t>2</w:t>
            </w:r>
            <w:r w:rsidR="00CA5F74" w:rsidRPr="00A4164D">
              <w:rPr>
                <w:rFonts w:cs="Arial"/>
                <w:sz w:val="20"/>
                <w:szCs w:val="20"/>
              </w:rPr>
              <w:t>b.2.2</w:t>
            </w:r>
          </w:p>
        </w:tc>
        <w:tc>
          <w:tcPr>
            <w:tcW w:w="5347" w:type="dxa"/>
          </w:tcPr>
          <w:p w:rsidR="00CA5F74" w:rsidRPr="00A4164D" w:rsidRDefault="00CA5F74" w:rsidP="009062C6">
            <w:pPr>
              <w:jc w:val="right"/>
              <w:rPr>
                <w:rFonts w:cs="Arial"/>
                <w:sz w:val="20"/>
                <w:szCs w:val="20"/>
              </w:rPr>
            </w:pPr>
            <w:r w:rsidRPr="006774C3">
              <w:rPr>
                <w:rFonts w:cs="Arial"/>
                <w:sz w:val="20"/>
                <w:szCs w:val="20"/>
              </w:rPr>
              <w:t xml:space="preserve">Loran-C/Chayka chains and their </w:t>
            </w:r>
            <w:r>
              <w:rPr>
                <w:rFonts w:cs="Arial"/>
                <w:sz w:val="20"/>
                <w:szCs w:val="20"/>
              </w:rPr>
              <w:t>role in uninterrupted Precision, Navigation and Timing (PNT)</w:t>
            </w:r>
          </w:p>
        </w:tc>
        <w:tc>
          <w:tcPr>
            <w:tcW w:w="646" w:type="dxa"/>
            <w:vMerge/>
            <w:shd w:val="clear" w:color="auto" w:fill="auto"/>
          </w:tcPr>
          <w:p w:rsidR="00CA5F74" w:rsidRPr="00A4164D" w:rsidRDefault="00CA5F74" w:rsidP="009062C6">
            <w:pPr>
              <w:jc w:val="center"/>
              <w:rPr>
                <w:rFonts w:cs="Arial"/>
                <w:sz w:val="20"/>
                <w:szCs w:val="20"/>
              </w:rPr>
            </w:pPr>
          </w:p>
        </w:tc>
        <w:tc>
          <w:tcPr>
            <w:tcW w:w="2537" w:type="dxa"/>
            <w:vMerge/>
            <w:shd w:val="clear" w:color="auto" w:fill="auto"/>
          </w:tcPr>
          <w:p w:rsidR="00CA5F74" w:rsidRPr="00A4164D" w:rsidRDefault="00CA5F74" w:rsidP="009062C6">
            <w:pPr>
              <w:jc w:val="center"/>
              <w:rPr>
                <w:rFonts w:cs="Arial"/>
                <w:sz w:val="20"/>
                <w:szCs w:val="20"/>
              </w:rPr>
            </w:pPr>
          </w:p>
        </w:tc>
        <w:tc>
          <w:tcPr>
            <w:tcW w:w="2954" w:type="dxa"/>
            <w:vMerge/>
            <w:shd w:val="clear" w:color="auto" w:fill="auto"/>
          </w:tcPr>
          <w:p w:rsidR="00CA5F74" w:rsidRPr="00A4164D" w:rsidRDefault="00CA5F74" w:rsidP="009062C6">
            <w:pPr>
              <w:jc w:val="center"/>
              <w:rPr>
                <w:rFonts w:cs="Arial"/>
                <w:sz w:val="20"/>
                <w:szCs w:val="20"/>
              </w:rPr>
            </w:pPr>
          </w:p>
        </w:tc>
        <w:tc>
          <w:tcPr>
            <w:tcW w:w="599" w:type="dxa"/>
            <w:vMerge/>
            <w:shd w:val="clear" w:color="auto" w:fill="auto"/>
          </w:tcPr>
          <w:p w:rsidR="00CA5F74" w:rsidRPr="00A4164D" w:rsidRDefault="00CA5F74" w:rsidP="009062C6">
            <w:pPr>
              <w:jc w:val="center"/>
              <w:rPr>
                <w:rFonts w:cs="Arial"/>
                <w:sz w:val="20"/>
                <w:szCs w:val="20"/>
              </w:rPr>
            </w:pPr>
          </w:p>
        </w:tc>
      </w:tr>
      <w:tr w:rsidR="00CA5F74" w:rsidRPr="00A4164D" w:rsidTr="00815368">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both"/>
              <w:rPr>
                <w:rFonts w:cs="Arial"/>
                <w:b/>
                <w:sz w:val="20"/>
                <w:szCs w:val="20"/>
              </w:rPr>
            </w:pPr>
          </w:p>
        </w:tc>
        <w:tc>
          <w:tcPr>
            <w:tcW w:w="887" w:type="dxa"/>
            <w:shd w:val="clear" w:color="auto" w:fill="auto"/>
          </w:tcPr>
          <w:p w:rsidR="00CA5F74" w:rsidRPr="00A4164D" w:rsidRDefault="007231CE" w:rsidP="009062C6">
            <w:pPr>
              <w:jc w:val="both"/>
              <w:rPr>
                <w:rFonts w:cs="Arial"/>
                <w:sz w:val="20"/>
                <w:szCs w:val="20"/>
              </w:rPr>
            </w:pPr>
            <w:r>
              <w:rPr>
                <w:rFonts w:cs="Arial"/>
                <w:sz w:val="20"/>
                <w:szCs w:val="20"/>
              </w:rPr>
              <w:t>2</w:t>
            </w:r>
            <w:r w:rsidR="00CA5F74" w:rsidRPr="00A4164D">
              <w:rPr>
                <w:rFonts w:cs="Arial"/>
                <w:sz w:val="20"/>
                <w:szCs w:val="20"/>
              </w:rPr>
              <w:t>b.2.3</w:t>
            </w:r>
          </w:p>
        </w:tc>
        <w:tc>
          <w:tcPr>
            <w:tcW w:w="5347" w:type="dxa"/>
          </w:tcPr>
          <w:p w:rsidR="00CA5F74" w:rsidRPr="00A4164D" w:rsidRDefault="00CA5F74" w:rsidP="009062C6">
            <w:pPr>
              <w:jc w:val="right"/>
              <w:rPr>
                <w:rFonts w:cs="Arial"/>
                <w:sz w:val="20"/>
                <w:szCs w:val="20"/>
              </w:rPr>
            </w:pPr>
            <w:r w:rsidRPr="00A4164D">
              <w:rPr>
                <w:rFonts w:cs="Arial"/>
                <w:sz w:val="20"/>
                <w:szCs w:val="20"/>
              </w:rPr>
              <w:t>e-Loran</w:t>
            </w:r>
          </w:p>
        </w:tc>
        <w:tc>
          <w:tcPr>
            <w:tcW w:w="646" w:type="dxa"/>
            <w:vMerge/>
            <w:shd w:val="clear" w:color="auto" w:fill="auto"/>
          </w:tcPr>
          <w:p w:rsidR="00CA5F74" w:rsidRPr="00A4164D" w:rsidRDefault="00CA5F74" w:rsidP="009062C6">
            <w:pPr>
              <w:jc w:val="center"/>
              <w:rPr>
                <w:rFonts w:cs="Arial"/>
                <w:sz w:val="20"/>
                <w:szCs w:val="20"/>
              </w:rPr>
            </w:pPr>
          </w:p>
        </w:tc>
        <w:tc>
          <w:tcPr>
            <w:tcW w:w="2537" w:type="dxa"/>
            <w:vMerge/>
            <w:shd w:val="clear" w:color="auto" w:fill="auto"/>
          </w:tcPr>
          <w:p w:rsidR="00CA5F74" w:rsidRPr="00A4164D" w:rsidRDefault="00CA5F74" w:rsidP="009062C6">
            <w:pPr>
              <w:jc w:val="center"/>
              <w:rPr>
                <w:rFonts w:cs="Arial"/>
                <w:sz w:val="20"/>
                <w:szCs w:val="20"/>
              </w:rPr>
            </w:pPr>
          </w:p>
        </w:tc>
        <w:tc>
          <w:tcPr>
            <w:tcW w:w="2954" w:type="dxa"/>
            <w:vMerge/>
            <w:shd w:val="clear" w:color="auto" w:fill="auto"/>
          </w:tcPr>
          <w:p w:rsidR="00CA5F74" w:rsidRPr="00A4164D" w:rsidRDefault="00CA5F74" w:rsidP="009062C6">
            <w:pPr>
              <w:jc w:val="center"/>
              <w:rPr>
                <w:rFonts w:cs="Arial"/>
                <w:sz w:val="20"/>
                <w:szCs w:val="20"/>
              </w:rPr>
            </w:pPr>
          </w:p>
        </w:tc>
        <w:tc>
          <w:tcPr>
            <w:tcW w:w="599" w:type="dxa"/>
            <w:vMerge/>
            <w:shd w:val="clear" w:color="auto" w:fill="auto"/>
          </w:tcPr>
          <w:p w:rsidR="00CA5F74" w:rsidRPr="00A4164D" w:rsidRDefault="00CA5F74"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7231CE" w:rsidP="009062C6">
            <w:pPr>
              <w:jc w:val="both"/>
              <w:rPr>
                <w:rFonts w:cs="Arial"/>
                <w:b/>
                <w:sz w:val="20"/>
                <w:szCs w:val="20"/>
              </w:rPr>
            </w:pPr>
            <w:r>
              <w:rPr>
                <w:rFonts w:cs="Arial"/>
                <w:b/>
                <w:sz w:val="20"/>
                <w:szCs w:val="20"/>
              </w:rPr>
              <w:t>2</w:t>
            </w:r>
            <w:r w:rsidR="001B5743" w:rsidRPr="00A4164D">
              <w:rPr>
                <w:rFonts w:cs="Arial"/>
                <w:b/>
                <w:sz w:val="20"/>
                <w:szCs w:val="20"/>
              </w:rPr>
              <w:t>b.</w:t>
            </w:r>
            <w:r>
              <w:rPr>
                <w:rFonts w:cs="Arial"/>
                <w:b/>
                <w:sz w:val="20"/>
                <w:szCs w:val="20"/>
              </w:rPr>
              <w:t>3</w:t>
            </w:r>
          </w:p>
        </w:tc>
        <w:tc>
          <w:tcPr>
            <w:tcW w:w="887" w:type="dxa"/>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7231CE" w:rsidP="009062C6">
            <w:pPr>
              <w:rPr>
                <w:rFonts w:cs="Arial"/>
                <w:b/>
                <w:sz w:val="20"/>
                <w:szCs w:val="20"/>
              </w:rPr>
            </w:pPr>
            <w:r>
              <w:rPr>
                <w:rFonts w:cs="Arial"/>
                <w:b/>
                <w:sz w:val="20"/>
                <w:szCs w:val="20"/>
              </w:rPr>
              <w:t>World-Wide Radio Navigation Plan and its Components</w:t>
            </w:r>
          </w:p>
        </w:tc>
        <w:tc>
          <w:tcPr>
            <w:tcW w:w="6736" w:type="dxa"/>
            <w:gridSpan w:val="4"/>
            <w:shd w:val="clear" w:color="auto" w:fill="D9D9D9" w:themeFill="background1" w:themeFillShade="D9"/>
          </w:tcPr>
          <w:p w:rsidR="001B5743" w:rsidRPr="00A4164D" w:rsidRDefault="001B5743" w:rsidP="009062C6">
            <w:pPr>
              <w:jc w:val="center"/>
              <w:rPr>
                <w:rFonts w:cs="Arial"/>
                <w:sz w:val="20"/>
                <w:szCs w:val="20"/>
              </w:rPr>
            </w:pPr>
          </w:p>
        </w:tc>
      </w:tr>
      <w:tr w:rsidR="00C24959" w:rsidRPr="00A4164D" w:rsidTr="00A1772E">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.1</w:t>
            </w:r>
          </w:p>
        </w:tc>
        <w:tc>
          <w:tcPr>
            <w:tcW w:w="5347" w:type="dxa"/>
          </w:tcPr>
          <w:p w:rsidR="00C24959" w:rsidRPr="00A4164D" w:rsidRDefault="00C24959" w:rsidP="00C24959">
            <w:pPr>
              <w:jc w:val="right"/>
              <w:rPr>
                <w:rFonts w:cs="Arial"/>
                <w:sz w:val="20"/>
                <w:szCs w:val="20"/>
              </w:rPr>
            </w:pPr>
            <w:r>
              <w:rPr>
                <w:rFonts w:cs="Arial"/>
                <w:sz w:val="20"/>
                <w:szCs w:val="20"/>
              </w:rPr>
              <w:t>IMO WW Radio Navigation System</w:t>
            </w:r>
          </w:p>
        </w:tc>
        <w:tc>
          <w:tcPr>
            <w:tcW w:w="646" w:type="dxa"/>
            <w:vMerge w:val="restart"/>
            <w:shd w:val="clear" w:color="auto" w:fill="auto"/>
          </w:tcPr>
          <w:p w:rsidR="00C24959" w:rsidRPr="00A4164D" w:rsidRDefault="00C24959" w:rsidP="00C24959">
            <w:pPr>
              <w:jc w:val="center"/>
              <w:rPr>
                <w:rFonts w:cs="Arial"/>
                <w:sz w:val="20"/>
                <w:szCs w:val="20"/>
              </w:rPr>
            </w:pPr>
          </w:p>
          <w:p w:rsidR="00C24959" w:rsidRPr="00A4164D" w:rsidRDefault="00C24959" w:rsidP="00C24959">
            <w:pPr>
              <w:jc w:val="center"/>
              <w:rPr>
                <w:rFonts w:cs="Arial"/>
                <w:sz w:val="20"/>
                <w:szCs w:val="20"/>
              </w:rPr>
            </w:pPr>
          </w:p>
          <w:p w:rsidR="00C24959" w:rsidRPr="00A4164D" w:rsidRDefault="00C24959" w:rsidP="00C24959">
            <w:pPr>
              <w:jc w:val="center"/>
              <w:rPr>
                <w:rFonts w:cs="Arial"/>
                <w:sz w:val="20"/>
                <w:szCs w:val="20"/>
              </w:rPr>
            </w:pPr>
            <w:r w:rsidRPr="00A4164D">
              <w:rPr>
                <w:rFonts w:cs="Arial"/>
                <w:sz w:val="20"/>
                <w:szCs w:val="20"/>
              </w:rPr>
              <w:t>3</w:t>
            </w:r>
          </w:p>
        </w:tc>
        <w:tc>
          <w:tcPr>
            <w:tcW w:w="2537" w:type="dxa"/>
            <w:vMerge w:val="restart"/>
            <w:shd w:val="clear" w:color="auto" w:fill="auto"/>
          </w:tcPr>
          <w:p w:rsidR="00C24959" w:rsidRPr="00A4164D" w:rsidRDefault="00C24959" w:rsidP="00C24959">
            <w:pPr>
              <w:jc w:val="center"/>
              <w:rPr>
                <w:rFonts w:cs="Arial"/>
                <w:sz w:val="20"/>
                <w:szCs w:val="20"/>
              </w:rPr>
            </w:pPr>
          </w:p>
        </w:tc>
        <w:tc>
          <w:tcPr>
            <w:tcW w:w="2954" w:type="dxa"/>
            <w:vMerge w:val="restart"/>
            <w:shd w:val="clear" w:color="auto" w:fill="auto"/>
          </w:tcPr>
          <w:p w:rsidR="00C24959" w:rsidRDefault="00C24959" w:rsidP="00C24959">
            <w:pPr>
              <w:rPr>
                <w:rFonts w:cs="Arial"/>
                <w:sz w:val="20"/>
                <w:szCs w:val="20"/>
              </w:rPr>
            </w:pPr>
            <w:r>
              <w:rPr>
                <w:rFonts w:cs="Arial"/>
                <w:sz w:val="20"/>
                <w:szCs w:val="20"/>
              </w:rPr>
              <w:t>Copy of IALA WWRNP</w:t>
            </w:r>
          </w:p>
          <w:p w:rsidR="00C24959" w:rsidRDefault="00C24959" w:rsidP="00C24959">
            <w:pPr>
              <w:rPr>
                <w:rFonts w:cs="Arial"/>
                <w:sz w:val="20"/>
                <w:szCs w:val="20"/>
              </w:rPr>
            </w:pPr>
            <w:r>
              <w:rPr>
                <w:rFonts w:cs="Arial"/>
                <w:sz w:val="20"/>
                <w:szCs w:val="20"/>
              </w:rPr>
              <w:t>IMO Resolution A.1046(27)</w:t>
            </w:r>
          </w:p>
          <w:p w:rsidR="00C24959" w:rsidRPr="00A4164D" w:rsidRDefault="00C24959" w:rsidP="00C24959">
            <w:pPr>
              <w:rPr>
                <w:rFonts w:cs="Arial"/>
                <w:sz w:val="20"/>
                <w:szCs w:val="20"/>
              </w:rPr>
            </w:pPr>
            <w:r w:rsidRPr="00A4164D">
              <w:rPr>
                <w:rFonts w:cs="Arial"/>
                <w:sz w:val="20"/>
                <w:szCs w:val="20"/>
              </w:rPr>
              <w:t>Lists of Radio Signals</w:t>
            </w:r>
          </w:p>
          <w:p w:rsidR="00C24959" w:rsidRPr="00A4164D" w:rsidRDefault="00C24959" w:rsidP="00C24959">
            <w:pPr>
              <w:rPr>
                <w:rFonts w:cs="Arial"/>
                <w:sz w:val="20"/>
                <w:szCs w:val="20"/>
              </w:rPr>
            </w:pPr>
            <w:r w:rsidRPr="00A4164D">
              <w:rPr>
                <w:rFonts w:cs="Arial"/>
                <w:sz w:val="20"/>
                <w:szCs w:val="20"/>
              </w:rPr>
              <w:t>Mariners Handbook</w:t>
            </w:r>
          </w:p>
          <w:p w:rsidR="00C24959" w:rsidRPr="00A4164D" w:rsidRDefault="00C24959" w:rsidP="00C24959">
            <w:pPr>
              <w:rPr>
                <w:rFonts w:cs="Arial"/>
                <w:sz w:val="20"/>
                <w:szCs w:val="20"/>
              </w:rPr>
            </w:pPr>
          </w:p>
        </w:tc>
        <w:tc>
          <w:tcPr>
            <w:tcW w:w="599" w:type="dxa"/>
            <w:vMerge w:val="restart"/>
            <w:shd w:val="clear" w:color="auto" w:fill="auto"/>
            <w:vAlign w:val="center"/>
          </w:tcPr>
          <w:p w:rsidR="00C24959" w:rsidRPr="00A4164D" w:rsidRDefault="00C4502C" w:rsidP="00C24959">
            <w:pPr>
              <w:jc w:val="center"/>
              <w:rPr>
                <w:rFonts w:cs="Arial"/>
                <w:sz w:val="20"/>
                <w:szCs w:val="20"/>
              </w:rPr>
            </w:pPr>
            <w:r>
              <w:rPr>
                <w:rFonts w:cs="Arial"/>
                <w:sz w:val="20"/>
                <w:szCs w:val="20"/>
              </w:rPr>
              <w:t>29</w:t>
            </w: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.2</w:t>
            </w:r>
          </w:p>
        </w:tc>
        <w:tc>
          <w:tcPr>
            <w:tcW w:w="5347" w:type="dxa"/>
          </w:tcPr>
          <w:p w:rsidR="00C24959" w:rsidRPr="00A4164D" w:rsidRDefault="00C24959" w:rsidP="00C24959">
            <w:pPr>
              <w:jc w:val="right"/>
              <w:rPr>
                <w:rFonts w:cs="Arial"/>
                <w:sz w:val="20"/>
                <w:szCs w:val="20"/>
              </w:rPr>
            </w:pPr>
            <w:r>
              <w:rPr>
                <w:rFonts w:cs="Arial"/>
                <w:sz w:val="20"/>
                <w:szCs w:val="20"/>
              </w:rPr>
              <w:t>Space and Ground-based augmentation systems</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.3</w:t>
            </w:r>
          </w:p>
        </w:tc>
        <w:tc>
          <w:tcPr>
            <w:tcW w:w="5347" w:type="dxa"/>
          </w:tcPr>
          <w:p w:rsidR="00C24959" w:rsidRDefault="00C24959" w:rsidP="00C24959">
            <w:pPr>
              <w:jc w:val="right"/>
              <w:rPr>
                <w:rFonts w:cs="Arial"/>
                <w:sz w:val="20"/>
                <w:szCs w:val="20"/>
              </w:rPr>
            </w:pPr>
            <w:r>
              <w:rPr>
                <w:rFonts w:cs="Arial"/>
                <w:sz w:val="20"/>
                <w:szCs w:val="20"/>
              </w:rPr>
              <w:t>AtoN and other systems dependent on GNSS</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.4</w:t>
            </w:r>
          </w:p>
        </w:tc>
        <w:tc>
          <w:tcPr>
            <w:tcW w:w="5347" w:type="dxa"/>
          </w:tcPr>
          <w:p w:rsidR="00C24959" w:rsidRDefault="00C24959" w:rsidP="00C24959">
            <w:pPr>
              <w:jc w:val="right"/>
              <w:rPr>
                <w:rFonts w:cs="Arial"/>
                <w:sz w:val="20"/>
                <w:szCs w:val="20"/>
              </w:rPr>
            </w:pPr>
            <w:r w:rsidRPr="00A4164D">
              <w:rPr>
                <w:rFonts w:cs="Arial"/>
                <w:sz w:val="20"/>
                <w:szCs w:val="20"/>
              </w:rPr>
              <w:t>GNSS vulnerability</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Default="00C24959" w:rsidP="00C24959">
            <w:pPr>
              <w:jc w:val="both"/>
              <w:rPr>
                <w:rFonts w:cs="Arial"/>
                <w:sz w:val="20"/>
                <w:szCs w:val="20"/>
              </w:rPr>
            </w:pPr>
            <w:r>
              <w:rPr>
                <w:rFonts w:cs="Arial"/>
                <w:sz w:val="20"/>
                <w:szCs w:val="20"/>
              </w:rPr>
              <w:t>2b.3.5</w:t>
            </w:r>
          </w:p>
        </w:tc>
        <w:tc>
          <w:tcPr>
            <w:tcW w:w="5347" w:type="dxa"/>
          </w:tcPr>
          <w:p w:rsidR="00C24959" w:rsidRPr="00A4164D" w:rsidRDefault="00C24959" w:rsidP="00C24959">
            <w:pPr>
              <w:jc w:val="right"/>
              <w:rPr>
                <w:rFonts w:cs="Arial"/>
                <w:sz w:val="20"/>
                <w:szCs w:val="20"/>
              </w:rPr>
            </w:pPr>
            <w:r>
              <w:rPr>
                <w:rFonts w:cs="Arial"/>
                <w:sz w:val="20"/>
                <w:szCs w:val="20"/>
              </w:rPr>
              <w:t>IALA ‘s WWRNP to provide uninterrupted PNT</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98507E" w:rsidP="00C24959">
            <w:pPr>
              <w:jc w:val="both"/>
              <w:rPr>
                <w:rFonts w:cs="Arial"/>
                <w:sz w:val="20"/>
                <w:szCs w:val="20"/>
              </w:rPr>
            </w:pPr>
            <w:r>
              <w:rPr>
                <w:rFonts w:cs="Arial"/>
                <w:sz w:val="20"/>
                <w:szCs w:val="20"/>
              </w:rPr>
              <w:t>2b.3.6</w:t>
            </w:r>
          </w:p>
        </w:tc>
        <w:tc>
          <w:tcPr>
            <w:tcW w:w="5347" w:type="dxa"/>
          </w:tcPr>
          <w:p w:rsidR="00C24959" w:rsidRPr="00A4164D" w:rsidRDefault="00C24959" w:rsidP="00C24959">
            <w:pPr>
              <w:jc w:val="right"/>
              <w:rPr>
                <w:rFonts w:cs="Arial"/>
                <w:sz w:val="20"/>
                <w:szCs w:val="20"/>
              </w:rPr>
            </w:pPr>
            <w:r>
              <w:rPr>
                <w:rFonts w:cs="Arial"/>
                <w:sz w:val="20"/>
                <w:szCs w:val="20"/>
              </w:rPr>
              <w:t>Other non-radio back-up systems (e.g. inertial navigation)</w:t>
            </w:r>
          </w:p>
        </w:tc>
        <w:tc>
          <w:tcPr>
            <w:tcW w:w="646" w:type="dxa"/>
            <w:shd w:val="clear" w:color="auto" w:fill="auto"/>
          </w:tcPr>
          <w:p w:rsidR="00C24959" w:rsidRPr="00A4164D" w:rsidRDefault="00C24959" w:rsidP="00C24959">
            <w:pPr>
              <w:jc w:val="center"/>
              <w:rPr>
                <w:rFonts w:cs="Arial"/>
                <w:sz w:val="20"/>
                <w:szCs w:val="20"/>
              </w:rPr>
            </w:pPr>
            <w:r>
              <w:rPr>
                <w:rFonts w:cs="Arial"/>
                <w:sz w:val="20"/>
                <w:szCs w:val="20"/>
              </w:rPr>
              <w:t>1</w:t>
            </w: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bl>
    <w:p w:rsidR="001B5743" w:rsidRDefault="001B5743" w:rsidP="001B5743">
      <w:r w:rsidRPr="00A4164D">
        <w:br w:type="page"/>
      </w:r>
    </w:p>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094DA0" w:rsidRPr="00A4164D" w:rsidTr="00094DA0">
        <w:trPr>
          <w:cantSplit/>
          <w:trHeight w:val="1352"/>
        </w:trPr>
        <w:tc>
          <w:tcPr>
            <w:tcW w:w="587"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Sub-element</w:t>
            </w:r>
          </w:p>
        </w:tc>
        <w:tc>
          <w:tcPr>
            <w:tcW w:w="5403" w:type="dxa"/>
            <w:vAlign w:val="center"/>
          </w:tcPr>
          <w:p w:rsidR="00094DA0" w:rsidRPr="00A4164D" w:rsidRDefault="00094DA0" w:rsidP="00094DA0">
            <w:pPr>
              <w:jc w:val="center"/>
              <w:rPr>
                <w:rFonts w:cs="Arial"/>
                <w:b/>
                <w:sz w:val="20"/>
                <w:szCs w:val="20"/>
              </w:rPr>
            </w:pPr>
            <w:r w:rsidRPr="00A4164D">
              <w:rPr>
                <w:rFonts w:cs="Arial"/>
                <w:b/>
                <w:sz w:val="20"/>
                <w:szCs w:val="20"/>
              </w:rPr>
              <w:t>Subject</w:t>
            </w:r>
          </w:p>
        </w:tc>
        <w:tc>
          <w:tcPr>
            <w:tcW w:w="612"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Level of Competence</w:t>
            </w:r>
          </w:p>
        </w:tc>
        <w:tc>
          <w:tcPr>
            <w:tcW w:w="2536" w:type="dxa"/>
            <w:vAlign w:val="center"/>
          </w:tcPr>
          <w:p w:rsidR="00094DA0" w:rsidRPr="00A4164D" w:rsidRDefault="00094DA0" w:rsidP="00094DA0">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094DA0" w:rsidRPr="00A4164D" w:rsidRDefault="00094DA0" w:rsidP="00094DA0">
            <w:pPr>
              <w:jc w:val="center"/>
              <w:rPr>
                <w:rFonts w:cs="Arial"/>
                <w:b/>
                <w:sz w:val="20"/>
                <w:szCs w:val="20"/>
              </w:rPr>
            </w:pPr>
            <w:r w:rsidRPr="00A4164D">
              <w:rPr>
                <w:rFonts w:cs="Arial"/>
                <w:b/>
                <w:sz w:val="20"/>
                <w:szCs w:val="20"/>
              </w:rPr>
              <w:t>References</w:t>
            </w:r>
          </w:p>
          <w:p w:rsidR="00094DA0" w:rsidRPr="00A4164D" w:rsidRDefault="00094DA0" w:rsidP="00094DA0">
            <w:pPr>
              <w:jc w:val="center"/>
              <w:rPr>
                <w:rFonts w:cs="Arial"/>
                <w:sz w:val="20"/>
                <w:szCs w:val="20"/>
              </w:rPr>
            </w:pPr>
          </w:p>
          <w:p w:rsidR="00094DA0" w:rsidRPr="00A4164D" w:rsidRDefault="00094DA0" w:rsidP="00094DA0">
            <w:pPr>
              <w:jc w:val="center"/>
              <w:rPr>
                <w:rFonts w:cs="Arial"/>
                <w:sz w:val="20"/>
                <w:szCs w:val="20"/>
              </w:rPr>
            </w:pPr>
          </w:p>
        </w:tc>
        <w:tc>
          <w:tcPr>
            <w:tcW w:w="595"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Lecture No.</w:t>
            </w:r>
          </w:p>
        </w:tc>
      </w:tr>
      <w:tr w:rsidR="00094DA0" w:rsidRPr="00A4164D" w:rsidTr="00094DA0">
        <w:tc>
          <w:tcPr>
            <w:tcW w:w="587" w:type="dxa"/>
          </w:tcPr>
          <w:p w:rsidR="00094DA0" w:rsidRPr="00A4164D" w:rsidRDefault="00094DA0" w:rsidP="00094DA0">
            <w:pPr>
              <w:jc w:val="both"/>
              <w:rPr>
                <w:rFonts w:cs="Arial"/>
                <w:b/>
                <w:sz w:val="20"/>
                <w:szCs w:val="20"/>
              </w:rPr>
            </w:pPr>
            <w:r>
              <w:rPr>
                <w:rFonts w:cs="Arial"/>
                <w:b/>
                <w:sz w:val="20"/>
                <w:szCs w:val="20"/>
              </w:rPr>
              <w:t>2B</w:t>
            </w:r>
          </w:p>
        </w:tc>
        <w:tc>
          <w:tcPr>
            <w:tcW w:w="617" w:type="dxa"/>
          </w:tcPr>
          <w:p w:rsidR="00094DA0" w:rsidRPr="00A4164D" w:rsidRDefault="00094DA0" w:rsidP="00094DA0">
            <w:pPr>
              <w:jc w:val="both"/>
              <w:rPr>
                <w:rFonts w:cs="Arial"/>
                <w:b/>
                <w:sz w:val="20"/>
                <w:szCs w:val="20"/>
              </w:rPr>
            </w:pPr>
            <w:r>
              <w:rPr>
                <w:rFonts w:cs="Arial"/>
                <w:b/>
                <w:sz w:val="20"/>
                <w:szCs w:val="20"/>
              </w:rPr>
              <w:t>2b</w:t>
            </w:r>
            <w:r w:rsidRPr="00A4164D">
              <w:rPr>
                <w:rFonts w:cs="Arial"/>
                <w:b/>
                <w:sz w:val="20"/>
                <w:szCs w:val="20"/>
              </w:rPr>
              <w:t>.</w:t>
            </w:r>
            <w:r>
              <w:rPr>
                <w:rFonts w:cs="Arial"/>
                <w:b/>
                <w:sz w:val="20"/>
                <w:szCs w:val="20"/>
              </w:rPr>
              <w:t>4</w:t>
            </w:r>
          </w:p>
        </w:tc>
        <w:tc>
          <w:tcPr>
            <w:tcW w:w="884" w:type="dxa"/>
            <w:shd w:val="clear" w:color="auto" w:fill="D9D9D9" w:themeFill="background1" w:themeFillShade="D9"/>
          </w:tcPr>
          <w:p w:rsidR="00094DA0" w:rsidRPr="00A4164D" w:rsidRDefault="00094DA0" w:rsidP="00094DA0">
            <w:pPr>
              <w:jc w:val="both"/>
              <w:rPr>
                <w:rFonts w:cs="Arial"/>
                <w:b/>
                <w:sz w:val="20"/>
                <w:szCs w:val="20"/>
              </w:rPr>
            </w:pPr>
          </w:p>
        </w:tc>
        <w:tc>
          <w:tcPr>
            <w:tcW w:w="5403" w:type="dxa"/>
          </w:tcPr>
          <w:p w:rsidR="00094DA0" w:rsidRPr="00A4164D" w:rsidRDefault="00454A61" w:rsidP="00094DA0">
            <w:pPr>
              <w:rPr>
                <w:rFonts w:cs="Arial"/>
                <w:b/>
                <w:sz w:val="20"/>
                <w:szCs w:val="20"/>
              </w:rPr>
            </w:pPr>
            <w:r w:rsidRPr="00A4164D">
              <w:rPr>
                <w:rFonts w:cs="Arial"/>
                <w:b/>
                <w:sz w:val="20"/>
                <w:szCs w:val="20"/>
              </w:rPr>
              <w:t>Automatic Identification System (AIS)</w:t>
            </w:r>
            <w:r w:rsidR="00E92DCD">
              <w:rPr>
                <w:rFonts w:cs="Arial"/>
                <w:b/>
                <w:sz w:val="20"/>
                <w:szCs w:val="20"/>
              </w:rPr>
              <w:t xml:space="preserve"> </w:t>
            </w:r>
            <w:r w:rsidR="00E92DCD" w:rsidRPr="00E92DCD">
              <w:rPr>
                <w:rFonts w:cs="Arial"/>
                <w:b/>
                <w:sz w:val="20"/>
                <w:szCs w:val="20"/>
                <w:shd w:val="clear" w:color="auto" w:fill="FFFF00"/>
              </w:rPr>
              <w:t>and LRIT</w:t>
            </w:r>
          </w:p>
        </w:tc>
        <w:tc>
          <w:tcPr>
            <w:tcW w:w="6775" w:type="dxa"/>
            <w:gridSpan w:val="4"/>
            <w:shd w:val="clear" w:color="auto" w:fill="D9D9D9" w:themeFill="background1" w:themeFillShade="D9"/>
          </w:tcPr>
          <w:p w:rsidR="00094DA0" w:rsidRPr="00A4164D" w:rsidRDefault="00094DA0" w:rsidP="00094DA0">
            <w:pPr>
              <w:jc w:val="both"/>
              <w:rPr>
                <w:rFonts w:cs="Arial"/>
                <w:b/>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2b.4.1</w:t>
            </w:r>
          </w:p>
        </w:tc>
        <w:tc>
          <w:tcPr>
            <w:tcW w:w="5403" w:type="dxa"/>
          </w:tcPr>
          <w:p w:rsidR="009970DD" w:rsidRPr="00A4164D" w:rsidRDefault="009970DD" w:rsidP="00454A61">
            <w:pPr>
              <w:jc w:val="right"/>
              <w:rPr>
                <w:rFonts w:cs="Arial"/>
                <w:sz w:val="20"/>
                <w:szCs w:val="20"/>
              </w:rPr>
            </w:pPr>
            <w:r w:rsidRPr="00A4164D">
              <w:rPr>
                <w:rFonts w:cs="Arial"/>
                <w:sz w:val="20"/>
                <w:szCs w:val="20"/>
              </w:rPr>
              <w:t>AIS overview: purpose; functions; strategic applications</w:t>
            </w:r>
          </w:p>
        </w:tc>
        <w:tc>
          <w:tcPr>
            <w:tcW w:w="612" w:type="dxa"/>
            <w:vMerge w:val="restart"/>
            <w:vAlign w:val="center"/>
          </w:tcPr>
          <w:p w:rsidR="009970DD" w:rsidRPr="00A4164D" w:rsidRDefault="009970DD" w:rsidP="00454A61">
            <w:pPr>
              <w:jc w:val="center"/>
              <w:rPr>
                <w:rFonts w:cs="Arial"/>
                <w:sz w:val="20"/>
                <w:szCs w:val="20"/>
              </w:rPr>
            </w:pPr>
            <w:r>
              <w:rPr>
                <w:rFonts w:cs="Arial"/>
                <w:sz w:val="20"/>
                <w:szCs w:val="20"/>
              </w:rPr>
              <w:t>3</w:t>
            </w:r>
          </w:p>
        </w:tc>
        <w:tc>
          <w:tcPr>
            <w:tcW w:w="2536" w:type="dxa"/>
            <w:vMerge w:val="restart"/>
          </w:tcPr>
          <w:p w:rsidR="009970DD" w:rsidRPr="00A4164D" w:rsidRDefault="009970DD" w:rsidP="00454A61">
            <w:pPr>
              <w:rPr>
                <w:rFonts w:cs="Arial"/>
                <w:sz w:val="20"/>
                <w:szCs w:val="20"/>
              </w:rPr>
            </w:pPr>
          </w:p>
        </w:tc>
        <w:tc>
          <w:tcPr>
            <w:tcW w:w="3032" w:type="dxa"/>
            <w:vMerge w:val="restart"/>
          </w:tcPr>
          <w:p w:rsidR="009970DD" w:rsidRPr="00A4164D" w:rsidRDefault="009970DD" w:rsidP="00454A61">
            <w:pPr>
              <w:rPr>
                <w:rFonts w:cs="Arial"/>
                <w:sz w:val="20"/>
                <w:szCs w:val="20"/>
              </w:rPr>
            </w:pPr>
            <w:r w:rsidRPr="00A4164D">
              <w:rPr>
                <w:rFonts w:cs="Arial"/>
                <w:sz w:val="20"/>
                <w:szCs w:val="20"/>
              </w:rPr>
              <w:t>ITU-RM.1371</w:t>
            </w:r>
          </w:p>
        </w:tc>
        <w:tc>
          <w:tcPr>
            <w:tcW w:w="595" w:type="dxa"/>
            <w:vMerge w:val="restart"/>
            <w:vAlign w:val="center"/>
          </w:tcPr>
          <w:p w:rsidR="009970DD" w:rsidRPr="00A4164D" w:rsidRDefault="00C4502C" w:rsidP="00454A61">
            <w:pPr>
              <w:jc w:val="center"/>
              <w:rPr>
                <w:rFonts w:cs="Arial"/>
                <w:sz w:val="20"/>
                <w:szCs w:val="20"/>
              </w:rPr>
            </w:pPr>
            <w:r>
              <w:rPr>
                <w:rFonts w:cs="Arial"/>
                <w:sz w:val="20"/>
                <w:szCs w:val="20"/>
              </w:rPr>
              <w:t>30</w:t>
            </w: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2b.4.2</w:t>
            </w:r>
          </w:p>
        </w:tc>
        <w:tc>
          <w:tcPr>
            <w:tcW w:w="5403" w:type="dxa"/>
          </w:tcPr>
          <w:p w:rsidR="009970DD" w:rsidRPr="00A4164D" w:rsidRDefault="009970DD" w:rsidP="00454A61">
            <w:pPr>
              <w:jc w:val="right"/>
              <w:rPr>
                <w:rFonts w:cs="Arial"/>
                <w:sz w:val="20"/>
                <w:szCs w:val="20"/>
              </w:rPr>
            </w:pPr>
            <w:r w:rsidRPr="00A4164D">
              <w:rPr>
                <w:rFonts w:cs="Arial"/>
                <w:sz w:val="20"/>
                <w:szCs w:val="20"/>
              </w:rPr>
              <w:t>AIS system characteristics and carriage requirements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2b.4.3</w:t>
            </w:r>
          </w:p>
        </w:tc>
        <w:tc>
          <w:tcPr>
            <w:tcW w:w="5403" w:type="dxa"/>
          </w:tcPr>
          <w:p w:rsidR="009970DD" w:rsidRPr="00A4164D" w:rsidRDefault="009970DD" w:rsidP="00454A61">
            <w:pPr>
              <w:jc w:val="right"/>
              <w:rPr>
                <w:rFonts w:cs="Arial"/>
                <w:sz w:val="20"/>
                <w:szCs w:val="20"/>
              </w:rPr>
            </w:pPr>
            <w:r w:rsidRPr="00A4164D">
              <w:rPr>
                <w:rFonts w:cs="Arial"/>
                <w:sz w:val="20"/>
                <w:szCs w:val="20"/>
              </w:rPr>
              <w:t>Shore-based AIS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2b.4.4</w:t>
            </w:r>
          </w:p>
        </w:tc>
        <w:tc>
          <w:tcPr>
            <w:tcW w:w="5403" w:type="dxa"/>
          </w:tcPr>
          <w:p w:rsidR="009970DD" w:rsidRPr="00A4164D" w:rsidRDefault="009970DD" w:rsidP="00454A61">
            <w:pPr>
              <w:jc w:val="right"/>
              <w:rPr>
                <w:rFonts w:cs="Arial"/>
                <w:sz w:val="20"/>
                <w:szCs w:val="20"/>
              </w:rPr>
            </w:pPr>
            <w:r w:rsidRPr="00A4164D">
              <w:rPr>
                <w:rFonts w:cs="Arial"/>
                <w:sz w:val="20"/>
                <w:szCs w:val="20"/>
              </w:rPr>
              <w:t>AIS as an AtoN</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rPr>
          <w:trHeight w:val="115"/>
        </w:trPr>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2b.4.5</w:t>
            </w:r>
          </w:p>
        </w:tc>
        <w:tc>
          <w:tcPr>
            <w:tcW w:w="5403" w:type="dxa"/>
          </w:tcPr>
          <w:p w:rsidR="009970DD" w:rsidRPr="00A4164D" w:rsidRDefault="009970DD" w:rsidP="00454A61">
            <w:pPr>
              <w:jc w:val="right"/>
              <w:rPr>
                <w:rFonts w:cs="Arial"/>
                <w:sz w:val="20"/>
                <w:szCs w:val="20"/>
              </w:rPr>
            </w:pPr>
            <w:r w:rsidRPr="00A4164D">
              <w:rPr>
                <w:rFonts w:cs="Arial"/>
                <w:sz w:val="20"/>
                <w:szCs w:val="20"/>
              </w:rPr>
              <w:t>Management and monitoring of AIS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2b.4.6</w:t>
            </w:r>
          </w:p>
        </w:tc>
        <w:tc>
          <w:tcPr>
            <w:tcW w:w="5403" w:type="dxa"/>
          </w:tcPr>
          <w:p w:rsidR="009970DD" w:rsidRPr="00A4164D" w:rsidRDefault="009970DD" w:rsidP="00454A61">
            <w:pPr>
              <w:jc w:val="right"/>
              <w:rPr>
                <w:rFonts w:cs="Arial"/>
                <w:sz w:val="20"/>
                <w:szCs w:val="20"/>
              </w:rPr>
            </w:pPr>
            <w:r w:rsidRPr="00A4164D">
              <w:rPr>
                <w:rFonts w:cs="Arial"/>
                <w:sz w:val="20"/>
                <w:szCs w:val="20"/>
              </w:rPr>
              <w:t>AIS standards and limitations</w:t>
            </w:r>
          </w:p>
        </w:tc>
        <w:tc>
          <w:tcPr>
            <w:tcW w:w="612" w:type="dxa"/>
            <w:vMerge w:val="restart"/>
            <w:vAlign w:val="center"/>
          </w:tcPr>
          <w:p w:rsidR="009970DD" w:rsidRPr="009970DD" w:rsidRDefault="009970DD" w:rsidP="00454A61">
            <w:pPr>
              <w:jc w:val="center"/>
              <w:rPr>
                <w:rFonts w:cs="Arial"/>
                <w:sz w:val="20"/>
                <w:szCs w:val="20"/>
              </w:rPr>
            </w:pPr>
            <w:r w:rsidRPr="009970DD">
              <w:rPr>
                <w:rFonts w:cs="Arial"/>
                <w:sz w:val="20"/>
                <w:szCs w:val="20"/>
              </w:rPr>
              <w:t>3</w:t>
            </w:r>
          </w:p>
        </w:tc>
        <w:tc>
          <w:tcPr>
            <w:tcW w:w="2536" w:type="dxa"/>
            <w:vMerge w:val="restart"/>
          </w:tcPr>
          <w:p w:rsidR="009970DD" w:rsidRPr="00A4164D" w:rsidRDefault="009970DD" w:rsidP="00454A61">
            <w:pPr>
              <w:jc w:val="both"/>
              <w:rPr>
                <w:rFonts w:cs="Arial"/>
                <w:sz w:val="20"/>
                <w:szCs w:val="20"/>
              </w:rPr>
            </w:pPr>
          </w:p>
        </w:tc>
        <w:tc>
          <w:tcPr>
            <w:tcW w:w="3032" w:type="dxa"/>
            <w:vMerge w:val="restart"/>
          </w:tcPr>
          <w:p w:rsidR="009970DD" w:rsidRPr="00A4164D" w:rsidRDefault="009970DD" w:rsidP="009970DD">
            <w:pPr>
              <w:rPr>
                <w:rFonts w:cs="Arial"/>
                <w:sz w:val="20"/>
                <w:szCs w:val="20"/>
              </w:rPr>
            </w:pPr>
            <w:r w:rsidRPr="00A4164D">
              <w:rPr>
                <w:rFonts w:cs="Arial"/>
                <w:sz w:val="20"/>
                <w:szCs w:val="20"/>
              </w:rPr>
              <w:t>ITU-RM.585-4</w:t>
            </w:r>
          </w:p>
          <w:p w:rsidR="009970DD" w:rsidRPr="00A4164D" w:rsidRDefault="009970DD" w:rsidP="00454A61">
            <w:pPr>
              <w:rPr>
                <w:rFonts w:cs="Arial"/>
                <w:sz w:val="20"/>
                <w:szCs w:val="20"/>
              </w:rPr>
            </w:pPr>
          </w:p>
        </w:tc>
        <w:tc>
          <w:tcPr>
            <w:tcW w:w="595" w:type="dxa"/>
            <w:vMerge w:val="restart"/>
            <w:vAlign w:val="center"/>
          </w:tcPr>
          <w:p w:rsidR="009970DD" w:rsidRPr="00A4164D" w:rsidRDefault="00C4502C" w:rsidP="00454A61">
            <w:pPr>
              <w:jc w:val="both"/>
              <w:rPr>
                <w:rFonts w:cs="Arial"/>
                <w:sz w:val="20"/>
                <w:szCs w:val="20"/>
              </w:rPr>
            </w:pPr>
            <w:r>
              <w:rPr>
                <w:rFonts w:cs="Arial"/>
                <w:sz w:val="20"/>
                <w:szCs w:val="20"/>
              </w:rPr>
              <w:t>31</w:t>
            </w: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2b.4.7</w:t>
            </w:r>
          </w:p>
        </w:tc>
        <w:tc>
          <w:tcPr>
            <w:tcW w:w="5403" w:type="dxa"/>
          </w:tcPr>
          <w:p w:rsidR="009970DD" w:rsidRPr="00A4164D" w:rsidRDefault="009970DD" w:rsidP="00454A61">
            <w:pPr>
              <w:jc w:val="right"/>
              <w:rPr>
                <w:rFonts w:cs="Arial"/>
                <w:sz w:val="20"/>
                <w:szCs w:val="20"/>
              </w:rPr>
            </w:pPr>
            <w:r w:rsidRPr="00A4164D">
              <w:rPr>
                <w:rFonts w:cs="Arial"/>
                <w:sz w:val="20"/>
                <w:szCs w:val="20"/>
              </w:rPr>
              <w:t>AIS generated virtual and synthetic AtoN</w:t>
            </w:r>
          </w:p>
        </w:tc>
        <w:tc>
          <w:tcPr>
            <w:tcW w:w="612" w:type="dxa"/>
            <w:vMerge/>
            <w:vAlign w:val="center"/>
          </w:tcPr>
          <w:p w:rsidR="009970DD" w:rsidRPr="009970D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2b.4.8</w:t>
            </w:r>
          </w:p>
        </w:tc>
        <w:tc>
          <w:tcPr>
            <w:tcW w:w="5403" w:type="dxa"/>
          </w:tcPr>
          <w:p w:rsidR="009970DD" w:rsidRPr="00A4164D" w:rsidRDefault="009970DD" w:rsidP="00454A61">
            <w:pPr>
              <w:jc w:val="right"/>
              <w:rPr>
                <w:rFonts w:cs="Arial"/>
                <w:sz w:val="20"/>
                <w:szCs w:val="20"/>
              </w:rPr>
            </w:pPr>
            <w:r w:rsidRPr="00A4164D">
              <w:rPr>
                <w:rFonts w:cs="Arial"/>
                <w:sz w:val="20"/>
                <w:szCs w:val="20"/>
              </w:rPr>
              <w:t>Use of Message 8 for meteorological and hydro data</w:t>
            </w:r>
          </w:p>
        </w:tc>
        <w:tc>
          <w:tcPr>
            <w:tcW w:w="612" w:type="dxa"/>
            <w:vAlign w:val="center"/>
          </w:tcPr>
          <w:p w:rsidR="009970DD" w:rsidRPr="009970DD" w:rsidRDefault="009970DD" w:rsidP="00454A61">
            <w:pPr>
              <w:jc w:val="center"/>
              <w:rPr>
                <w:rFonts w:cs="Arial"/>
                <w:sz w:val="20"/>
                <w:szCs w:val="20"/>
              </w:rPr>
            </w:pPr>
            <w:r>
              <w:rPr>
                <w:rFonts w:cs="Arial"/>
                <w:sz w:val="20"/>
                <w:szCs w:val="20"/>
              </w:rPr>
              <w:t>2</w:t>
            </w: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2b.4.9</w:t>
            </w:r>
          </w:p>
        </w:tc>
        <w:tc>
          <w:tcPr>
            <w:tcW w:w="5403" w:type="dxa"/>
          </w:tcPr>
          <w:p w:rsidR="009970DD" w:rsidRPr="00A4164D" w:rsidRDefault="009970DD" w:rsidP="00454A61">
            <w:pPr>
              <w:jc w:val="right"/>
              <w:rPr>
                <w:rFonts w:cs="Arial"/>
              </w:rPr>
            </w:pPr>
            <w:r w:rsidRPr="00A4164D">
              <w:rPr>
                <w:rFonts w:cs="Arial"/>
              </w:rPr>
              <w:t>IALA-Net</w:t>
            </w:r>
          </w:p>
        </w:tc>
        <w:tc>
          <w:tcPr>
            <w:tcW w:w="612" w:type="dxa"/>
            <w:vMerge w:val="restart"/>
            <w:vAlign w:val="center"/>
          </w:tcPr>
          <w:p w:rsidR="009970DD" w:rsidRPr="009970DD" w:rsidRDefault="009970DD" w:rsidP="00454A61">
            <w:pPr>
              <w:jc w:val="center"/>
              <w:rPr>
                <w:rFonts w:cs="Arial"/>
                <w:sz w:val="20"/>
                <w:szCs w:val="20"/>
              </w:rPr>
            </w:pPr>
            <w:r>
              <w:rPr>
                <w:rFonts w:cs="Arial"/>
                <w:sz w:val="20"/>
                <w:szCs w:val="20"/>
              </w:rPr>
              <w:t>1</w:t>
            </w: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094DA0">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2b.4.10</w:t>
            </w:r>
          </w:p>
        </w:tc>
        <w:tc>
          <w:tcPr>
            <w:tcW w:w="5403" w:type="dxa"/>
          </w:tcPr>
          <w:p w:rsidR="009970DD" w:rsidRPr="00A4164D" w:rsidRDefault="009970DD" w:rsidP="00454A61">
            <w:pPr>
              <w:jc w:val="right"/>
              <w:rPr>
                <w:rFonts w:cs="Arial"/>
                <w:sz w:val="20"/>
                <w:szCs w:val="20"/>
              </w:rPr>
            </w:pPr>
            <w:r w:rsidRPr="00A4164D">
              <w:rPr>
                <w:rFonts w:cs="Arial"/>
                <w:sz w:val="20"/>
                <w:szCs w:val="20"/>
              </w:rPr>
              <w:t>Long Range Tracking and Identification (LRIT)</w:t>
            </w:r>
          </w:p>
        </w:tc>
        <w:tc>
          <w:tcPr>
            <w:tcW w:w="612" w:type="dxa"/>
            <w:vMerge/>
          </w:tcPr>
          <w:p w:rsidR="009970DD" w:rsidRPr="009970D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094DA0" w:rsidRPr="00A45BD1" w:rsidTr="00094DA0">
        <w:tc>
          <w:tcPr>
            <w:tcW w:w="587" w:type="dxa"/>
          </w:tcPr>
          <w:p w:rsidR="00094DA0" w:rsidRPr="00A4164D" w:rsidRDefault="00094DA0" w:rsidP="00094DA0">
            <w:pPr>
              <w:jc w:val="both"/>
              <w:rPr>
                <w:rFonts w:cs="Arial"/>
                <w:sz w:val="20"/>
                <w:szCs w:val="20"/>
              </w:rPr>
            </w:pPr>
          </w:p>
        </w:tc>
        <w:tc>
          <w:tcPr>
            <w:tcW w:w="617" w:type="dxa"/>
          </w:tcPr>
          <w:p w:rsidR="00094DA0" w:rsidRPr="00A4164D" w:rsidRDefault="009970DD" w:rsidP="00094DA0">
            <w:pPr>
              <w:jc w:val="both"/>
              <w:rPr>
                <w:rFonts w:cs="Arial"/>
                <w:b/>
                <w:sz w:val="20"/>
                <w:szCs w:val="20"/>
              </w:rPr>
            </w:pPr>
            <w:r>
              <w:rPr>
                <w:rFonts w:cs="Arial"/>
                <w:b/>
                <w:sz w:val="20"/>
                <w:szCs w:val="20"/>
              </w:rPr>
              <w:t>2b</w:t>
            </w:r>
            <w:r w:rsidR="00094DA0" w:rsidRPr="00A4164D">
              <w:rPr>
                <w:rFonts w:cs="Arial"/>
                <w:b/>
                <w:sz w:val="20"/>
                <w:szCs w:val="20"/>
              </w:rPr>
              <w:t>.</w:t>
            </w:r>
            <w:r>
              <w:rPr>
                <w:rFonts w:cs="Arial"/>
                <w:b/>
                <w:sz w:val="20"/>
                <w:szCs w:val="20"/>
              </w:rPr>
              <w:t>5</w:t>
            </w:r>
          </w:p>
        </w:tc>
        <w:tc>
          <w:tcPr>
            <w:tcW w:w="884" w:type="dxa"/>
            <w:shd w:val="clear" w:color="auto" w:fill="D9D9D9" w:themeFill="background1" w:themeFillShade="D9"/>
          </w:tcPr>
          <w:p w:rsidR="00094DA0" w:rsidRPr="00A4164D" w:rsidRDefault="00094DA0" w:rsidP="00094DA0">
            <w:pPr>
              <w:jc w:val="both"/>
              <w:rPr>
                <w:rFonts w:cs="Arial"/>
                <w:sz w:val="20"/>
                <w:szCs w:val="20"/>
              </w:rPr>
            </w:pPr>
          </w:p>
        </w:tc>
        <w:tc>
          <w:tcPr>
            <w:tcW w:w="5403" w:type="dxa"/>
          </w:tcPr>
          <w:p w:rsidR="00094DA0" w:rsidRPr="00A45BD1" w:rsidRDefault="00E92DCD" w:rsidP="00094DA0">
            <w:pPr>
              <w:rPr>
                <w:rFonts w:cs="Arial"/>
                <w:b/>
                <w:sz w:val="20"/>
                <w:szCs w:val="20"/>
                <w:lang w:val="fr-FR"/>
              </w:rPr>
            </w:pPr>
            <w:r w:rsidRPr="00A45BD1">
              <w:rPr>
                <w:rFonts w:cs="Arial"/>
                <w:b/>
                <w:sz w:val="20"/>
                <w:szCs w:val="20"/>
                <w:lang w:val="fr-FR"/>
              </w:rPr>
              <w:t>GMDSS; IALA</w:t>
            </w:r>
            <w:r w:rsidR="00454A61" w:rsidRPr="00A45BD1">
              <w:rPr>
                <w:rFonts w:cs="Arial"/>
                <w:b/>
                <w:sz w:val="20"/>
                <w:szCs w:val="20"/>
                <w:lang w:val="fr-FR"/>
              </w:rPr>
              <w:t xml:space="preserve"> Maritime Radio Communications Plan (MRCP)</w:t>
            </w:r>
          </w:p>
        </w:tc>
        <w:tc>
          <w:tcPr>
            <w:tcW w:w="6775" w:type="dxa"/>
            <w:gridSpan w:val="4"/>
            <w:shd w:val="clear" w:color="auto" w:fill="D9D9D9" w:themeFill="background1" w:themeFillShade="D9"/>
          </w:tcPr>
          <w:p w:rsidR="00094DA0" w:rsidRPr="00A45BD1" w:rsidRDefault="00094DA0" w:rsidP="00094DA0">
            <w:pPr>
              <w:jc w:val="both"/>
              <w:rPr>
                <w:rFonts w:cs="Arial"/>
                <w:sz w:val="20"/>
                <w:szCs w:val="20"/>
                <w:lang w:val="fr-FR"/>
              </w:rPr>
            </w:pPr>
          </w:p>
        </w:tc>
      </w:tr>
      <w:tr w:rsidR="00094DA0" w:rsidRPr="00A4164D" w:rsidTr="00094DA0">
        <w:tc>
          <w:tcPr>
            <w:tcW w:w="587" w:type="dxa"/>
          </w:tcPr>
          <w:p w:rsidR="00094DA0" w:rsidRPr="00A45BD1" w:rsidRDefault="00094DA0" w:rsidP="00094DA0">
            <w:pPr>
              <w:jc w:val="both"/>
              <w:rPr>
                <w:rFonts w:cs="Arial"/>
                <w:sz w:val="20"/>
                <w:szCs w:val="20"/>
                <w:lang w:val="fr-FR"/>
              </w:rPr>
            </w:pPr>
          </w:p>
        </w:tc>
        <w:tc>
          <w:tcPr>
            <w:tcW w:w="617" w:type="dxa"/>
          </w:tcPr>
          <w:p w:rsidR="00094DA0" w:rsidRPr="00A45BD1" w:rsidRDefault="00094DA0" w:rsidP="00094DA0">
            <w:pPr>
              <w:jc w:val="both"/>
              <w:rPr>
                <w:rFonts w:cs="Arial"/>
                <w:sz w:val="20"/>
                <w:szCs w:val="20"/>
                <w:lang w:val="fr-FR"/>
              </w:rPr>
            </w:pPr>
          </w:p>
        </w:tc>
        <w:tc>
          <w:tcPr>
            <w:tcW w:w="884" w:type="dxa"/>
          </w:tcPr>
          <w:p w:rsidR="00094DA0" w:rsidRPr="00A45BD1" w:rsidRDefault="00094DA0" w:rsidP="00094DA0">
            <w:pPr>
              <w:jc w:val="both"/>
              <w:rPr>
                <w:rFonts w:cs="Arial"/>
                <w:sz w:val="20"/>
                <w:szCs w:val="20"/>
                <w:lang w:val="fr-FR"/>
              </w:rPr>
            </w:pPr>
          </w:p>
        </w:tc>
        <w:tc>
          <w:tcPr>
            <w:tcW w:w="5403" w:type="dxa"/>
          </w:tcPr>
          <w:p w:rsidR="00094DA0" w:rsidRPr="00A4164D" w:rsidRDefault="007675C7" w:rsidP="00094DA0">
            <w:pPr>
              <w:jc w:val="right"/>
              <w:rPr>
                <w:rFonts w:cs="Arial"/>
                <w:sz w:val="20"/>
                <w:szCs w:val="20"/>
              </w:rPr>
            </w:pPr>
            <w:r>
              <w:rPr>
                <w:rFonts w:cs="Arial"/>
                <w:sz w:val="20"/>
                <w:szCs w:val="20"/>
              </w:rPr>
              <w:t>Ship carriage requirements under GMDSS</w:t>
            </w:r>
          </w:p>
        </w:tc>
        <w:tc>
          <w:tcPr>
            <w:tcW w:w="612" w:type="dxa"/>
          </w:tcPr>
          <w:p w:rsidR="00094DA0" w:rsidRPr="00A4164D" w:rsidRDefault="00C5668B" w:rsidP="00094DA0">
            <w:pPr>
              <w:jc w:val="center"/>
              <w:rPr>
                <w:rFonts w:cs="Arial"/>
                <w:sz w:val="20"/>
                <w:szCs w:val="20"/>
              </w:rPr>
            </w:pPr>
            <w:r>
              <w:rPr>
                <w:rFonts w:cs="Arial"/>
                <w:sz w:val="20"/>
                <w:szCs w:val="20"/>
              </w:rPr>
              <w:t>2</w:t>
            </w:r>
          </w:p>
        </w:tc>
        <w:tc>
          <w:tcPr>
            <w:tcW w:w="2536" w:type="dxa"/>
            <w:vMerge w:val="restart"/>
          </w:tcPr>
          <w:p w:rsidR="00094DA0" w:rsidRPr="00A4164D" w:rsidRDefault="00094DA0" w:rsidP="00094DA0">
            <w:pPr>
              <w:jc w:val="both"/>
              <w:rPr>
                <w:rFonts w:cs="Arial"/>
                <w:sz w:val="20"/>
                <w:szCs w:val="20"/>
              </w:rPr>
            </w:pPr>
          </w:p>
        </w:tc>
        <w:tc>
          <w:tcPr>
            <w:tcW w:w="3032" w:type="dxa"/>
            <w:vMerge w:val="restart"/>
          </w:tcPr>
          <w:p w:rsidR="007675C7" w:rsidRDefault="007675C7" w:rsidP="007675C7">
            <w:pPr>
              <w:rPr>
                <w:rFonts w:cs="Arial"/>
                <w:sz w:val="20"/>
                <w:szCs w:val="20"/>
              </w:rPr>
            </w:pPr>
            <w:r>
              <w:rPr>
                <w:rFonts w:cs="Arial"/>
                <w:sz w:val="20"/>
                <w:szCs w:val="20"/>
              </w:rPr>
              <w:t>SOLAS Chapter IV</w:t>
            </w:r>
          </w:p>
          <w:p w:rsidR="007675C7" w:rsidRDefault="00454A61" w:rsidP="007675C7">
            <w:pPr>
              <w:rPr>
                <w:rFonts w:cs="Arial"/>
                <w:sz w:val="20"/>
                <w:szCs w:val="20"/>
              </w:rPr>
            </w:pPr>
            <w:r w:rsidRPr="00A4164D">
              <w:rPr>
                <w:rFonts w:cs="Arial"/>
                <w:sz w:val="20"/>
                <w:szCs w:val="20"/>
              </w:rPr>
              <w:t>Lists of Radio Signals</w:t>
            </w:r>
          </w:p>
          <w:p w:rsidR="007675C7" w:rsidRDefault="007675C7" w:rsidP="007675C7">
            <w:pPr>
              <w:rPr>
                <w:rFonts w:cs="Arial"/>
                <w:sz w:val="20"/>
                <w:szCs w:val="20"/>
              </w:rPr>
            </w:pPr>
            <w:r>
              <w:rPr>
                <w:rFonts w:cs="Arial"/>
                <w:sz w:val="20"/>
                <w:szCs w:val="20"/>
              </w:rPr>
              <w:t>Copy of IALA’s MCRP</w:t>
            </w:r>
          </w:p>
          <w:p w:rsidR="00094DA0" w:rsidRPr="00A4164D" w:rsidRDefault="00094DA0" w:rsidP="00454A61">
            <w:pPr>
              <w:jc w:val="both"/>
              <w:rPr>
                <w:rFonts w:cs="Arial"/>
                <w:sz w:val="20"/>
                <w:szCs w:val="20"/>
              </w:rPr>
            </w:pPr>
          </w:p>
        </w:tc>
        <w:tc>
          <w:tcPr>
            <w:tcW w:w="595" w:type="dxa"/>
            <w:vMerge w:val="restart"/>
            <w:vAlign w:val="center"/>
          </w:tcPr>
          <w:p w:rsidR="00094DA0" w:rsidRPr="00A4164D" w:rsidRDefault="00C4502C" w:rsidP="00094DA0">
            <w:pPr>
              <w:jc w:val="center"/>
              <w:rPr>
                <w:rFonts w:cs="Arial"/>
                <w:sz w:val="20"/>
                <w:szCs w:val="20"/>
              </w:rPr>
            </w:pPr>
            <w:r>
              <w:rPr>
                <w:rFonts w:cs="Arial"/>
                <w:sz w:val="20"/>
                <w:szCs w:val="20"/>
              </w:rPr>
              <w:t>32</w:t>
            </w:r>
          </w:p>
        </w:tc>
      </w:tr>
      <w:tr w:rsidR="009970DD" w:rsidRPr="00A4164D" w:rsidTr="00094DA0">
        <w:tc>
          <w:tcPr>
            <w:tcW w:w="587" w:type="dxa"/>
          </w:tcPr>
          <w:p w:rsidR="009970DD" w:rsidRPr="00A4164D" w:rsidRDefault="009970DD" w:rsidP="00094DA0">
            <w:pPr>
              <w:jc w:val="both"/>
              <w:rPr>
                <w:rFonts w:cs="Arial"/>
                <w:sz w:val="20"/>
                <w:szCs w:val="20"/>
              </w:rPr>
            </w:pPr>
          </w:p>
        </w:tc>
        <w:tc>
          <w:tcPr>
            <w:tcW w:w="617" w:type="dxa"/>
          </w:tcPr>
          <w:p w:rsidR="009970DD" w:rsidRPr="00A4164D" w:rsidRDefault="009970DD" w:rsidP="00094DA0">
            <w:pPr>
              <w:jc w:val="both"/>
              <w:rPr>
                <w:rFonts w:cs="Arial"/>
                <w:sz w:val="20"/>
                <w:szCs w:val="20"/>
              </w:rPr>
            </w:pPr>
          </w:p>
        </w:tc>
        <w:tc>
          <w:tcPr>
            <w:tcW w:w="884" w:type="dxa"/>
          </w:tcPr>
          <w:p w:rsidR="009970DD" w:rsidRPr="00A4164D" w:rsidRDefault="009970DD" w:rsidP="00094DA0">
            <w:pPr>
              <w:jc w:val="both"/>
              <w:rPr>
                <w:rFonts w:cs="Arial"/>
                <w:sz w:val="20"/>
                <w:szCs w:val="20"/>
              </w:rPr>
            </w:pPr>
          </w:p>
        </w:tc>
        <w:tc>
          <w:tcPr>
            <w:tcW w:w="5403" w:type="dxa"/>
          </w:tcPr>
          <w:p w:rsidR="009970DD" w:rsidRPr="00A4164D" w:rsidRDefault="007675C7" w:rsidP="00094DA0">
            <w:pPr>
              <w:jc w:val="right"/>
              <w:rPr>
                <w:rFonts w:cs="Arial"/>
                <w:sz w:val="20"/>
                <w:szCs w:val="20"/>
              </w:rPr>
            </w:pPr>
            <w:r>
              <w:rPr>
                <w:rFonts w:cs="Arial"/>
                <w:sz w:val="20"/>
                <w:szCs w:val="20"/>
              </w:rPr>
              <w:t>GMDSS components and Digital Selective Calling (DSC)</w:t>
            </w:r>
          </w:p>
        </w:tc>
        <w:tc>
          <w:tcPr>
            <w:tcW w:w="612" w:type="dxa"/>
          </w:tcPr>
          <w:p w:rsidR="009970DD" w:rsidRPr="00A4164D" w:rsidRDefault="00C5668B" w:rsidP="00094DA0">
            <w:pPr>
              <w:jc w:val="center"/>
              <w:rPr>
                <w:rFonts w:cs="Arial"/>
                <w:sz w:val="20"/>
                <w:szCs w:val="20"/>
              </w:rPr>
            </w:pPr>
            <w:r>
              <w:rPr>
                <w:rFonts w:cs="Arial"/>
                <w:sz w:val="20"/>
                <w:szCs w:val="20"/>
              </w:rPr>
              <w:t>3</w:t>
            </w:r>
          </w:p>
        </w:tc>
        <w:tc>
          <w:tcPr>
            <w:tcW w:w="2536" w:type="dxa"/>
            <w:vMerge/>
          </w:tcPr>
          <w:p w:rsidR="009970DD" w:rsidRPr="00A4164D" w:rsidRDefault="009970DD" w:rsidP="00094DA0">
            <w:pPr>
              <w:rPr>
                <w:rFonts w:cs="Arial"/>
                <w:sz w:val="20"/>
                <w:szCs w:val="20"/>
              </w:rPr>
            </w:pPr>
          </w:p>
        </w:tc>
        <w:tc>
          <w:tcPr>
            <w:tcW w:w="3032" w:type="dxa"/>
            <w:vMerge/>
          </w:tcPr>
          <w:p w:rsidR="009970DD" w:rsidRPr="00A4164D" w:rsidRDefault="009970DD" w:rsidP="00094DA0">
            <w:pPr>
              <w:jc w:val="both"/>
              <w:rPr>
                <w:rFonts w:cs="Arial"/>
                <w:sz w:val="20"/>
                <w:szCs w:val="20"/>
              </w:rPr>
            </w:pPr>
          </w:p>
        </w:tc>
        <w:tc>
          <w:tcPr>
            <w:tcW w:w="595" w:type="dxa"/>
            <w:vMerge/>
          </w:tcPr>
          <w:p w:rsidR="009970DD" w:rsidRPr="00A4164D" w:rsidRDefault="009970DD" w:rsidP="00094DA0">
            <w:pPr>
              <w:jc w:val="both"/>
              <w:rPr>
                <w:rFonts w:cs="Arial"/>
                <w:sz w:val="20"/>
                <w:szCs w:val="20"/>
              </w:rPr>
            </w:pPr>
          </w:p>
        </w:tc>
      </w:tr>
      <w:tr w:rsidR="00C5668B" w:rsidRPr="00A4164D" w:rsidTr="00C5668B">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Pr>
                <w:rFonts w:cs="Arial"/>
                <w:sz w:val="20"/>
                <w:szCs w:val="20"/>
              </w:rPr>
              <w:t>Modernisation of GMDSS</w:t>
            </w:r>
          </w:p>
        </w:tc>
        <w:tc>
          <w:tcPr>
            <w:tcW w:w="612" w:type="dxa"/>
            <w:vMerge w:val="restart"/>
            <w:vAlign w:val="center"/>
          </w:tcPr>
          <w:p w:rsidR="00C5668B" w:rsidRPr="00A4164D" w:rsidRDefault="00C5668B" w:rsidP="00094DA0">
            <w:pPr>
              <w:jc w:val="center"/>
              <w:rPr>
                <w:rFonts w:cs="Arial"/>
                <w:sz w:val="20"/>
                <w:szCs w:val="20"/>
              </w:rPr>
            </w:pPr>
            <w:r>
              <w:rPr>
                <w:rFonts w:cs="Arial"/>
                <w:sz w:val="20"/>
                <w:szCs w:val="20"/>
              </w:rPr>
              <w:t>1</w:t>
            </w: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sidRPr="00A4164D">
              <w:rPr>
                <w:rFonts w:cs="Arial"/>
                <w:sz w:val="20"/>
                <w:szCs w:val="20"/>
              </w:rPr>
              <w:t>IALA WWRC Plan</w:t>
            </w:r>
            <w:r>
              <w:rPr>
                <w:rFonts w:cs="Arial"/>
                <w:sz w:val="20"/>
                <w:szCs w:val="20"/>
              </w:rPr>
              <w:t xml:space="preserve"> as a component of eNavigation</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Pr>
                <w:rFonts w:cs="Arial"/>
                <w:sz w:val="20"/>
                <w:szCs w:val="20"/>
              </w:rPr>
              <w:t>Bandwidth availability</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Default="00C5668B" w:rsidP="00094DA0">
            <w:pPr>
              <w:jc w:val="right"/>
              <w:rPr>
                <w:rFonts w:cs="Arial"/>
                <w:sz w:val="20"/>
                <w:szCs w:val="20"/>
              </w:rPr>
            </w:pPr>
            <w:r>
              <w:rPr>
                <w:rFonts w:cs="Arial"/>
                <w:sz w:val="20"/>
                <w:szCs w:val="20"/>
              </w:rPr>
              <w:t>VHF Date Exchange Systems (VDES)</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bl>
    <w:p w:rsidR="00C4502C" w:rsidRDefault="00C4502C"/>
    <w:p w:rsidR="00C4502C" w:rsidRDefault="00C4502C"/>
    <w:p w:rsidR="00C4502C" w:rsidRDefault="00C4502C"/>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C4502C" w:rsidRPr="00A4164D" w:rsidTr="00D63BAE">
        <w:trPr>
          <w:cantSplit/>
          <w:trHeight w:val="1352"/>
        </w:trPr>
        <w:tc>
          <w:tcPr>
            <w:tcW w:w="587"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Sub-element</w:t>
            </w:r>
          </w:p>
        </w:tc>
        <w:tc>
          <w:tcPr>
            <w:tcW w:w="5403" w:type="dxa"/>
            <w:vAlign w:val="center"/>
          </w:tcPr>
          <w:p w:rsidR="00C4502C" w:rsidRPr="00A4164D" w:rsidRDefault="00C4502C" w:rsidP="00D63BAE">
            <w:pPr>
              <w:jc w:val="center"/>
              <w:rPr>
                <w:rFonts w:cs="Arial"/>
                <w:b/>
                <w:sz w:val="20"/>
                <w:szCs w:val="20"/>
              </w:rPr>
            </w:pPr>
            <w:r w:rsidRPr="00A4164D">
              <w:rPr>
                <w:rFonts w:cs="Arial"/>
                <w:b/>
                <w:sz w:val="20"/>
                <w:szCs w:val="20"/>
              </w:rPr>
              <w:t>Subject</w:t>
            </w:r>
          </w:p>
        </w:tc>
        <w:tc>
          <w:tcPr>
            <w:tcW w:w="612"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Level of Competence</w:t>
            </w:r>
          </w:p>
        </w:tc>
        <w:tc>
          <w:tcPr>
            <w:tcW w:w="2536" w:type="dxa"/>
            <w:vAlign w:val="center"/>
          </w:tcPr>
          <w:p w:rsidR="00C4502C" w:rsidRPr="00A4164D" w:rsidRDefault="00C4502C" w:rsidP="00D63BAE">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C4502C" w:rsidRPr="00A4164D" w:rsidRDefault="00C4502C" w:rsidP="00D63BAE">
            <w:pPr>
              <w:jc w:val="center"/>
              <w:rPr>
                <w:rFonts w:cs="Arial"/>
                <w:b/>
                <w:sz w:val="20"/>
                <w:szCs w:val="20"/>
              </w:rPr>
            </w:pPr>
            <w:r w:rsidRPr="00A4164D">
              <w:rPr>
                <w:rFonts w:cs="Arial"/>
                <w:b/>
                <w:sz w:val="20"/>
                <w:szCs w:val="20"/>
              </w:rPr>
              <w:t>References</w:t>
            </w:r>
          </w:p>
          <w:p w:rsidR="00C4502C" w:rsidRPr="00A4164D" w:rsidRDefault="00C4502C" w:rsidP="00D63BAE">
            <w:pPr>
              <w:jc w:val="center"/>
              <w:rPr>
                <w:rFonts w:cs="Arial"/>
                <w:sz w:val="20"/>
                <w:szCs w:val="20"/>
              </w:rPr>
            </w:pPr>
          </w:p>
          <w:p w:rsidR="00C4502C" w:rsidRPr="00A4164D" w:rsidRDefault="00C4502C" w:rsidP="00D63BAE">
            <w:pPr>
              <w:jc w:val="center"/>
              <w:rPr>
                <w:rFonts w:cs="Arial"/>
                <w:sz w:val="20"/>
                <w:szCs w:val="20"/>
              </w:rPr>
            </w:pPr>
          </w:p>
        </w:tc>
        <w:tc>
          <w:tcPr>
            <w:tcW w:w="595"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Lecture No.</w:t>
            </w:r>
          </w:p>
        </w:tc>
      </w:tr>
      <w:tr w:rsidR="00C4502C" w:rsidRPr="00A4164D" w:rsidTr="00D63BAE">
        <w:tc>
          <w:tcPr>
            <w:tcW w:w="587" w:type="dxa"/>
          </w:tcPr>
          <w:p w:rsidR="00C4502C" w:rsidRPr="00A4164D" w:rsidRDefault="00C4502C" w:rsidP="00D63BAE">
            <w:pPr>
              <w:jc w:val="both"/>
              <w:rPr>
                <w:rFonts w:cs="Arial"/>
                <w:b/>
                <w:sz w:val="20"/>
                <w:szCs w:val="20"/>
              </w:rPr>
            </w:pPr>
            <w:r>
              <w:rPr>
                <w:rFonts w:cs="Arial"/>
                <w:b/>
                <w:sz w:val="20"/>
                <w:szCs w:val="20"/>
              </w:rPr>
              <w:t>2B</w:t>
            </w:r>
          </w:p>
        </w:tc>
        <w:tc>
          <w:tcPr>
            <w:tcW w:w="617" w:type="dxa"/>
          </w:tcPr>
          <w:p w:rsidR="00C4502C" w:rsidRPr="00A4164D" w:rsidRDefault="00C4502C" w:rsidP="00D63BAE">
            <w:pPr>
              <w:jc w:val="both"/>
              <w:rPr>
                <w:rFonts w:cs="Arial"/>
                <w:b/>
                <w:sz w:val="20"/>
                <w:szCs w:val="20"/>
              </w:rPr>
            </w:pPr>
            <w:r>
              <w:rPr>
                <w:rFonts w:cs="Arial"/>
                <w:b/>
                <w:sz w:val="20"/>
                <w:szCs w:val="20"/>
              </w:rPr>
              <w:t>2b</w:t>
            </w:r>
            <w:r w:rsidRPr="00A4164D">
              <w:rPr>
                <w:rFonts w:cs="Arial"/>
                <w:b/>
                <w:sz w:val="20"/>
                <w:szCs w:val="20"/>
              </w:rPr>
              <w:t>.</w:t>
            </w:r>
            <w:r>
              <w:rPr>
                <w:rFonts w:cs="Arial"/>
                <w:b/>
                <w:sz w:val="20"/>
                <w:szCs w:val="20"/>
              </w:rPr>
              <w:t>6</w:t>
            </w:r>
          </w:p>
        </w:tc>
        <w:tc>
          <w:tcPr>
            <w:tcW w:w="884" w:type="dxa"/>
            <w:shd w:val="clear" w:color="auto" w:fill="D9D9D9" w:themeFill="background1" w:themeFillShade="D9"/>
          </w:tcPr>
          <w:p w:rsidR="00C4502C" w:rsidRPr="00A4164D" w:rsidRDefault="00C4502C" w:rsidP="00D63BAE">
            <w:pPr>
              <w:jc w:val="both"/>
              <w:rPr>
                <w:rFonts w:cs="Arial"/>
                <w:b/>
                <w:sz w:val="20"/>
                <w:szCs w:val="20"/>
              </w:rPr>
            </w:pPr>
          </w:p>
        </w:tc>
        <w:tc>
          <w:tcPr>
            <w:tcW w:w="5403" w:type="dxa"/>
          </w:tcPr>
          <w:p w:rsidR="00C4502C" w:rsidRPr="00A4164D" w:rsidRDefault="00C4502C" w:rsidP="00D63BAE">
            <w:pPr>
              <w:rPr>
                <w:rFonts w:cs="Arial"/>
                <w:b/>
                <w:sz w:val="20"/>
                <w:szCs w:val="20"/>
              </w:rPr>
            </w:pPr>
            <w:r>
              <w:rPr>
                <w:rFonts w:cs="Arial"/>
                <w:b/>
                <w:sz w:val="20"/>
                <w:szCs w:val="20"/>
              </w:rPr>
              <w:t>e-Navigation</w:t>
            </w:r>
          </w:p>
        </w:tc>
        <w:tc>
          <w:tcPr>
            <w:tcW w:w="6775" w:type="dxa"/>
            <w:gridSpan w:val="4"/>
            <w:shd w:val="clear" w:color="auto" w:fill="D9D9D9" w:themeFill="background1" w:themeFillShade="D9"/>
          </w:tcPr>
          <w:p w:rsidR="00C4502C" w:rsidRPr="00A4164D" w:rsidRDefault="00C4502C" w:rsidP="00D63BAE">
            <w:pPr>
              <w:jc w:val="both"/>
              <w:rPr>
                <w:rFonts w:cs="Arial"/>
                <w:b/>
                <w:sz w:val="20"/>
                <w:szCs w:val="20"/>
              </w:rPr>
            </w:pP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2b.6.1</w:t>
            </w:r>
          </w:p>
        </w:tc>
        <w:tc>
          <w:tcPr>
            <w:tcW w:w="5403" w:type="dxa"/>
          </w:tcPr>
          <w:p w:rsidR="00E12CFB" w:rsidRPr="00A4164D" w:rsidRDefault="00E12CFB" w:rsidP="00C4502C">
            <w:pPr>
              <w:jc w:val="right"/>
              <w:rPr>
                <w:rFonts w:cs="Arial"/>
                <w:sz w:val="20"/>
                <w:szCs w:val="20"/>
              </w:rPr>
            </w:pPr>
            <w:r>
              <w:rPr>
                <w:rFonts w:cs="Arial"/>
                <w:sz w:val="20"/>
                <w:szCs w:val="20"/>
              </w:rPr>
              <w:t>D</w:t>
            </w:r>
            <w:r w:rsidRPr="00C4502C">
              <w:rPr>
                <w:rFonts w:cs="Arial"/>
                <w:sz w:val="20"/>
                <w:szCs w:val="20"/>
              </w:rPr>
              <w:t>efinition of e-Navigation</w:t>
            </w:r>
            <w:r>
              <w:rPr>
                <w:rFonts w:cs="Arial"/>
                <w:sz w:val="20"/>
                <w:szCs w:val="20"/>
              </w:rPr>
              <w:t xml:space="preserve">, its aim and </w:t>
            </w:r>
            <w:r w:rsidRPr="00C4502C">
              <w:rPr>
                <w:rFonts w:cs="Arial"/>
                <w:sz w:val="20"/>
                <w:szCs w:val="20"/>
              </w:rPr>
              <w:t xml:space="preserve">strategy </w:t>
            </w:r>
          </w:p>
        </w:tc>
        <w:tc>
          <w:tcPr>
            <w:tcW w:w="612" w:type="dxa"/>
            <w:vMerge w:val="restart"/>
            <w:vAlign w:val="center"/>
          </w:tcPr>
          <w:p w:rsidR="00E12CFB" w:rsidRPr="00A4164D" w:rsidRDefault="00E12CFB" w:rsidP="00D63BAE">
            <w:pPr>
              <w:jc w:val="center"/>
              <w:rPr>
                <w:rFonts w:cs="Arial"/>
                <w:sz w:val="20"/>
                <w:szCs w:val="20"/>
              </w:rPr>
            </w:pPr>
            <w:r>
              <w:rPr>
                <w:rFonts w:cs="Arial"/>
                <w:sz w:val="20"/>
                <w:szCs w:val="20"/>
              </w:rPr>
              <w:t>2</w:t>
            </w:r>
          </w:p>
        </w:tc>
        <w:tc>
          <w:tcPr>
            <w:tcW w:w="2536" w:type="dxa"/>
            <w:vMerge w:val="restart"/>
          </w:tcPr>
          <w:p w:rsidR="00E12CFB" w:rsidRPr="00A45BD1" w:rsidRDefault="00E12CFB" w:rsidP="00D63BAE">
            <w:pPr>
              <w:rPr>
                <w:rFonts w:cs="Arial"/>
                <w:sz w:val="20"/>
                <w:szCs w:val="20"/>
                <w:lang w:val="fr-FR"/>
              </w:rPr>
            </w:pPr>
            <w:r w:rsidRPr="00A45BD1">
              <w:rPr>
                <w:rFonts w:cs="Arial"/>
                <w:sz w:val="20"/>
                <w:szCs w:val="20"/>
                <w:lang w:val="fr-FR"/>
              </w:rPr>
              <w:t>e-Navigation videos e.g. “Mona Lisa”</w:t>
            </w:r>
          </w:p>
        </w:tc>
        <w:tc>
          <w:tcPr>
            <w:tcW w:w="3032" w:type="dxa"/>
            <w:vMerge w:val="restart"/>
          </w:tcPr>
          <w:p w:rsidR="00E12CFB" w:rsidRPr="00A4164D" w:rsidRDefault="00E12CFB" w:rsidP="00D63BAE">
            <w:pPr>
              <w:rPr>
                <w:rFonts w:cs="Arial"/>
                <w:sz w:val="20"/>
                <w:szCs w:val="20"/>
              </w:rPr>
            </w:pPr>
            <w:r>
              <w:rPr>
                <w:rFonts w:cs="Arial"/>
                <w:sz w:val="20"/>
                <w:szCs w:val="20"/>
              </w:rPr>
              <w:t>IMO e-Navigation Strategic Implementation Plan (SIP)</w:t>
            </w:r>
          </w:p>
        </w:tc>
        <w:tc>
          <w:tcPr>
            <w:tcW w:w="595" w:type="dxa"/>
            <w:vMerge w:val="restart"/>
            <w:vAlign w:val="center"/>
          </w:tcPr>
          <w:p w:rsidR="00E12CFB" w:rsidRPr="00A4164D" w:rsidRDefault="00E12CFB" w:rsidP="00D63BAE">
            <w:pPr>
              <w:jc w:val="center"/>
              <w:rPr>
                <w:rFonts w:cs="Arial"/>
                <w:sz w:val="20"/>
                <w:szCs w:val="20"/>
              </w:rPr>
            </w:pPr>
            <w:r>
              <w:rPr>
                <w:rFonts w:cs="Arial"/>
                <w:sz w:val="20"/>
                <w:szCs w:val="20"/>
              </w:rPr>
              <w:t>33</w:t>
            </w: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2b.6.2</w:t>
            </w:r>
          </w:p>
        </w:tc>
        <w:tc>
          <w:tcPr>
            <w:tcW w:w="5403" w:type="dxa"/>
          </w:tcPr>
          <w:p w:rsidR="00E12CFB" w:rsidRPr="00A4164D" w:rsidRDefault="00E12CFB" w:rsidP="00C4502C">
            <w:pPr>
              <w:jc w:val="right"/>
              <w:rPr>
                <w:rFonts w:cs="Arial"/>
                <w:sz w:val="20"/>
                <w:szCs w:val="20"/>
              </w:rPr>
            </w:pPr>
            <w:r>
              <w:rPr>
                <w:rFonts w:cs="Arial"/>
                <w:sz w:val="20"/>
                <w:szCs w:val="20"/>
              </w:rPr>
              <w:t>Components of e-Navigation</w:t>
            </w:r>
          </w:p>
        </w:tc>
        <w:tc>
          <w:tcPr>
            <w:tcW w:w="612" w:type="dxa"/>
            <w:vMerge/>
            <w:vAlign w:val="center"/>
          </w:tcPr>
          <w:p w:rsidR="00E12CFB" w:rsidRPr="00A4164D" w:rsidRDefault="00E12CFB" w:rsidP="00D63BAE">
            <w:pPr>
              <w:jc w:val="center"/>
              <w:rPr>
                <w:rFonts w:cs="Arial"/>
                <w:sz w:val="20"/>
                <w:szCs w:val="20"/>
              </w:rPr>
            </w:pPr>
          </w:p>
        </w:tc>
        <w:tc>
          <w:tcPr>
            <w:tcW w:w="2536" w:type="dxa"/>
            <w:vMerge/>
          </w:tcPr>
          <w:p w:rsidR="00E12CFB" w:rsidRPr="00A4164D" w:rsidRDefault="00E12CFB" w:rsidP="00D63BAE">
            <w:pPr>
              <w:rPr>
                <w:rFonts w:cs="Arial"/>
                <w:sz w:val="20"/>
                <w:szCs w:val="20"/>
              </w:rPr>
            </w:pPr>
          </w:p>
        </w:tc>
        <w:tc>
          <w:tcPr>
            <w:tcW w:w="3032" w:type="dxa"/>
            <w:vMerge/>
          </w:tcPr>
          <w:p w:rsidR="00E12CFB" w:rsidRDefault="00E12CFB" w:rsidP="00D63BAE">
            <w:pPr>
              <w:rPr>
                <w:rFonts w:cs="Arial"/>
                <w:sz w:val="20"/>
                <w:szCs w:val="20"/>
              </w:rPr>
            </w:pPr>
          </w:p>
        </w:tc>
        <w:tc>
          <w:tcPr>
            <w:tcW w:w="595" w:type="dxa"/>
            <w:vMerge/>
            <w:vAlign w:val="center"/>
          </w:tcPr>
          <w:p w:rsidR="00E12CFB" w:rsidRPr="00A4164D" w:rsidRDefault="00E12CFB" w:rsidP="00D63BAE">
            <w:pPr>
              <w:jc w:val="center"/>
              <w:rPr>
                <w:rFonts w:cs="Arial"/>
                <w:sz w:val="20"/>
                <w:szCs w:val="20"/>
              </w:rPr>
            </w:pP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2b.6.3</w:t>
            </w:r>
          </w:p>
        </w:tc>
        <w:tc>
          <w:tcPr>
            <w:tcW w:w="5403" w:type="dxa"/>
          </w:tcPr>
          <w:p w:rsidR="00E12CFB" w:rsidRPr="00A4164D" w:rsidRDefault="00E12CFB" w:rsidP="00C4502C">
            <w:pPr>
              <w:jc w:val="right"/>
              <w:rPr>
                <w:rFonts w:cs="Arial"/>
                <w:sz w:val="20"/>
                <w:szCs w:val="20"/>
              </w:rPr>
            </w:pPr>
            <w:r>
              <w:rPr>
                <w:rFonts w:cs="Arial"/>
                <w:sz w:val="20"/>
                <w:szCs w:val="20"/>
              </w:rPr>
              <w:t>e-Navigation architecture</w:t>
            </w:r>
          </w:p>
        </w:tc>
        <w:tc>
          <w:tcPr>
            <w:tcW w:w="612" w:type="dxa"/>
            <w:vMerge w:val="restart"/>
            <w:vAlign w:val="center"/>
          </w:tcPr>
          <w:p w:rsidR="00E12CFB" w:rsidRPr="00A4164D" w:rsidRDefault="00E12CFB" w:rsidP="00D63BAE">
            <w:pPr>
              <w:jc w:val="center"/>
              <w:rPr>
                <w:rFonts w:cs="Arial"/>
                <w:sz w:val="20"/>
                <w:szCs w:val="20"/>
              </w:rPr>
            </w:pPr>
            <w:r>
              <w:rPr>
                <w:rFonts w:cs="Arial"/>
                <w:sz w:val="20"/>
                <w:szCs w:val="20"/>
              </w:rPr>
              <w:t>1</w:t>
            </w:r>
          </w:p>
        </w:tc>
        <w:tc>
          <w:tcPr>
            <w:tcW w:w="2536" w:type="dxa"/>
            <w:vMerge/>
          </w:tcPr>
          <w:p w:rsidR="00E12CFB" w:rsidRPr="00A4164D" w:rsidRDefault="00E12CFB" w:rsidP="00D63BAE">
            <w:pPr>
              <w:rPr>
                <w:rFonts w:cs="Arial"/>
                <w:sz w:val="20"/>
                <w:szCs w:val="20"/>
              </w:rPr>
            </w:pPr>
          </w:p>
        </w:tc>
        <w:tc>
          <w:tcPr>
            <w:tcW w:w="3032" w:type="dxa"/>
            <w:vMerge/>
          </w:tcPr>
          <w:p w:rsidR="00E12CFB" w:rsidRDefault="00E12CFB" w:rsidP="00D63BAE">
            <w:pPr>
              <w:rPr>
                <w:rFonts w:cs="Arial"/>
                <w:sz w:val="20"/>
                <w:szCs w:val="20"/>
              </w:rPr>
            </w:pPr>
          </w:p>
        </w:tc>
        <w:tc>
          <w:tcPr>
            <w:tcW w:w="595" w:type="dxa"/>
            <w:vMerge/>
            <w:vAlign w:val="center"/>
          </w:tcPr>
          <w:p w:rsidR="00E12CFB" w:rsidRPr="00A4164D" w:rsidRDefault="00E12CFB" w:rsidP="00D63BAE">
            <w:pPr>
              <w:jc w:val="center"/>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sz w:val="20"/>
                <w:szCs w:val="20"/>
              </w:rPr>
            </w:pPr>
          </w:p>
        </w:tc>
        <w:tc>
          <w:tcPr>
            <w:tcW w:w="884" w:type="dxa"/>
          </w:tcPr>
          <w:p w:rsidR="00E12CFB" w:rsidRPr="00A4164D" w:rsidRDefault="00E12CFB" w:rsidP="00C4502C">
            <w:pPr>
              <w:jc w:val="both"/>
              <w:rPr>
                <w:rFonts w:cs="Arial"/>
                <w:sz w:val="20"/>
                <w:szCs w:val="20"/>
              </w:rPr>
            </w:pPr>
            <w:r>
              <w:rPr>
                <w:rFonts w:cs="Arial"/>
                <w:sz w:val="20"/>
                <w:szCs w:val="20"/>
              </w:rPr>
              <w:t>2b.6.4</w:t>
            </w:r>
          </w:p>
        </w:tc>
        <w:tc>
          <w:tcPr>
            <w:tcW w:w="5403" w:type="dxa"/>
          </w:tcPr>
          <w:p w:rsidR="00E12CFB" w:rsidRPr="00A4164D" w:rsidRDefault="00E12CFB" w:rsidP="00C4502C">
            <w:pPr>
              <w:jc w:val="right"/>
              <w:rPr>
                <w:rFonts w:cs="Arial"/>
                <w:sz w:val="20"/>
                <w:szCs w:val="20"/>
              </w:rPr>
            </w:pPr>
            <w:r>
              <w:rPr>
                <w:rFonts w:cs="Arial"/>
                <w:sz w:val="20"/>
                <w:szCs w:val="20"/>
              </w:rPr>
              <w:t>Maritime Service Portfolios</w:t>
            </w:r>
          </w:p>
        </w:tc>
        <w:tc>
          <w:tcPr>
            <w:tcW w:w="612" w:type="dxa"/>
            <w:vMerge/>
            <w:vAlign w:val="center"/>
          </w:tcPr>
          <w:p w:rsidR="00E12CFB" w:rsidRPr="00A4164D" w:rsidRDefault="00E12CFB" w:rsidP="00C4502C">
            <w:pPr>
              <w:jc w:val="center"/>
              <w:rPr>
                <w:rFonts w:cs="Arial"/>
                <w:sz w:val="20"/>
                <w:szCs w:val="20"/>
              </w:rPr>
            </w:pPr>
          </w:p>
        </w:tc>
        <w:tc>
          <w:tcPr>
            <w:tcW w:w="2536" w:type="dxa"/>
            <w:vMerge/>
          </w:tcPr>
          <w:p w:rsidR="00E12CFB" w:rsidRPr="00A4164D" w:rsidRDefault="00E12CFB" w:rsidP="00C4502C">
            <w:pPr>
              <w:rPr>
                <w:rFonts w:cs="Arial"/>
                <w:sz w:val="20"/>
                <w:szCs w:val="20"/>
              </w:rPr>
            </w:pPr>
          </w:p>
        </w:tc>
        <w:tc>
          <w:tcPr>
            <w:tcW w:w="3032" w:type="dxa"/>
            <w:vMerge/>
          </w:tcPr>
          <w:p w:rsidR="00E12CFB" w:rsidRDefault="00E12CFB" w:rsidP="00C4502C">
            <w:pPr>
              <w:rPr>
                <w:rFonts w:cs="Arial"/>
                <w:sz w:val="20"/>
                <w:szCs w:val="20"/>
              </w:rPr>
            </w:pPr>
          </w:p>
        </w:tc>
        <w:tc>
          <w:tcPr>
            <w:tcW w:w="595" w:type="dxa"/>
            <w:vMerge/>
            <w:vAlign w:val="center"/>
          </w:tcPr>
          <w:p w:rsidR="00E12CFB" w:rsidRPr="00A4164D" w:rsidRDefault="00E12CFB" w:rsidP="00C4502C">
            <w:pPr>
              <w:jc w:val="center"/>
              <w:rPr>
                <w:rFonts w:cs="Arial"/>
                <w:sz w:val="20"/>
                <w:szCs w:val="20"/>
              </w:rPr>
            </w:pPr>
          </w:p>
        </w:tc>
      </w:tr>
      <w:tr w:rsidR="00E12CFB" w:rsidRPr="00A4164D" w:rsidTr="00D63BAE">
        <w:trPr>
          <w:trHeight w:val="115"/>
        </w:trPr>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sz w:val="20"/>
                <w:szCs w:val="20"/>
              </w:rPr>
            </w:pPr>
          </w:p>
        </w:tc>
        <w:tc>
          <w:tcPr>
            <w:tcW w:w="884" w:type="dxa"/>
          </w:tcPr>
          <w:p w:rsidR="00E12CFB" w:rsidRPr="00A4164D" w:rsidRDefault="00E12CFB" w:rsidP="00C4502C">
            <w:pPr>
              <w:jc w:val="both"/>
              <w:rPr>
                <w:rFonts w:cs="Arial"/>
                <w:sz w:val="20"/>
                <w:szCs w:val="20"/>
              </w:rPr>
            </w:pPr>
            <w:r>
              <w:rPr>
                <w:rFonts w:cs="Arial"/>
                <w:sz w:val="20"/>
                <w:szCs w:val="20"/>
              </w:rPr>
              <w:t>2b.6.5</w:t>
            </w:r>
          </w:p>
        </w:tc>
        <w:tc>
          <w:tcPr>
            <w:tcW w:w="5403" w:type="dxa"/>
          </w:tcPr>
          <w:p w:rsidR="00E12CFB" w:rsidRPr="00A4164D" w:rsidRDefault="00E12CFB" w:rsidP="00C4502C">
            <w:pPr>
              <w:jc w:val="right"/>
              <w:rPr>
                <w:rFonts w:cs="Arial"/>
                <w:sz w:val="20"/>
                <w:szCs w:val="20"/>
              </w:rPr>
            </w:pPr>
            <w:r>
              <w:rPr>
                <w:rFonts w:cs="Arial"/>
                <w:sz w:val="20"/>
                <w:szCs w:val="20"/>
              </w:rPr>
              <w:t>IMO Strategic Implementation Plan</w:t>
            </w:r>
          </w:p>
        </w:tc>
        <w:tc>
          <w:tcPr>
            <w:tcW w:w="612" w:type="dxa"/>
            <w:vMerge/>
            <w:vAlign w:val="center"/>
          </w:tcPr>
          <w:p w:rsidR="00E12CFB" w:rsidRPr="00A4164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vAlign w:val="center"/>
          </w:tcPr>
          <w:p w:rsidR="00E12CFB" w:rsidRPr="00A4164D" w:rsidRDefault="00E12CFB" w:rsidP="00C4502C">
            <w:pPr>
              <w:jc w:val="center"/>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2b.6.6</w:t>
            </w:r>
          </w:p>
        </w:tc>
        <w:tc>
          <w:tcPr>
            <w:tcW w:w="5403" w:type="dxa"/>
          </w:tcPr>
          <w:p w:rsidR="00E12CFB" w:rsidRPr="00A4164D" w:rsidRDefault="00E12CFB" w:rsidP="00C4502C">
            <w:pPr>
              <w:jc w:val="right"/>
              <w:rPr>
                <w:rFonts w:cs="Arial"/>
                <w:sz w:val="20"/>
                <w:szCs w:val="20"/>
              </w:rPr>
            </w:pPr>
            <w:r>
              <w:rPr>
                <w:rFonts w:cs="Arial"/>
                <w:sz w:val="20"/>
                <w:szCs w:val="20"/>
              </w:rPr>
              <w:t>S-100 and Product Specifications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vAlign w:val="center"/>
          </w:tcPr>
          <w:p w:rsidR="00E12CFB" w:rsidRPr="00A4164D" w:rsidRDefault="00E12CFB" w:rsidP="00C4502C">
            <w:pPr>
              <w:jc w:val="both"/>
              <w:rPr>
                <w:rFonts w:cs="Arial"/>
                <w:sz w:val="20"/>
                <w:szCs w:val="20"/>
              </w:rPr>
            </w:pPr>
          </w:p>
        </w:tc>
      </w:tr>
      <w:tr w:rsidR="00E12CFB" w:rsidRPr="00A4164D" w:rsidTr="00E12CFB">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2b.6.7</w:t>
            </w:r>
          </w:p>
        </w:tc>
        <w:tc>
          <w:tcPr>
            <w:tcW w:w="5403" w:type="dxa"/>
          </w:tcPr>
          <w:p w:rsidR="00E12CFB" w:rsidRPr="00A4164D" w:rsidRDefault="00E12CFB" w:rsidP="00C4502C">
            <w:pPr>
              <w:jc w:val="right"/>
              <w:rPr>
                <w:rFonts w:cs="Arial"/>
                <w:sz w:val="20"/>
                <w:szCs w:val="20"/>
              </w:rPr>
            </w:pPr>
            <w:r>
              <w:rPr>
                <w:rFonts w:cs="Arial"/>
                <w:sz w:val="20"/>
                <w:szCs w:val="20"/>
              </w:rPr>
              <w:t>Common Maritime Data Structure</w:t>
            </w:r>
          </w:p>
        </w:tc>
        <w:tc>
          <w:tcPr>
            <w:tcW w:w="612" w:type="dxa"/>
            <w:vMerge w:val="restart"/>
            <w:vAlign w:val="center"/>
          </w:tcPr>
          <w:p w:rsidR="00E12CFB" w:rsidRPr="009970DD" w:rsidRDefault="00E12CFB" w:rsidP="00C4502C">
            <w:pPr>
              <w:jc w:val="center"/>
              <w:rPr>
                <w:rFonts w:cs="Arial"/>
                <w:sz w:val="20"/>
                <w:szCs w:val="20"/>
              </w:rPr>
            </w:pPr>
            <w:r>
              <w:rPr>
                <w:rFonts w:cs="Arial"/>
                <w:sz w:val="20"/>
                <w:szCs w:val="20"/>
              </w:rPr>
              <w:t>1</w:t>
            </w:r>
          </w:p>
        </w:tc>
        <w:tc>
          <w:tcPr>
            <w:tcW w:w="2536" w:type="dxa"/>
            <w:vMerge w:val="restart"/>
          </w:tcPr>
          <w:p w:rsidR="00E12CFB" w:rsidRPr="00A4164D" w:rsidRDefault="00E12CFB" w:rsidP="00C4502C">
            <w:pPr>
              <w:jc w:val="both"/>
              <w:rPr>
                <w:rFonts w:cs="Arial"/>
                <w:sz w:val="20"/>
                <w:szCs w:val="20"/>
              </w:rPr>
            </w:pPr>
            <w:r w:rsidRPr="00A4164D">
              <w:rPr>
                <w:rFonts w:cs="Arial"/>
                <w:sz w:val="20"/>
                <w:szCs w:val="20"/>
              </w:rPr>
              <w:t>e-Navigation forum on completion</w:t>
            </w:r>
          </w:p>
        </w:tc>
        <w:tc>
          <w:tcPr>
            <w:tcW w:w="3032" w:type="dxa"/>
            <w:vMerge w:val="restart"/>
          </w:tcPr>
          <w:p w:rsidR="00E12CFB" w:rsidRPr="00A4164D" w:rsidRDefault="00E12CFB" w:rsidP="00C4502C">
            <w:pPr>
              <w:rPr>
                <w:rFonts w:cs="Arial"/>
                <w:sz w:val="20"/>
                <w:szCs w:val="20"/>
              </w:rPr>
            </w:pPr>
          </w:p>
        </w:tc>
        <w:tc>
          <w:tcPr>
            <w:tcW w:w="595" w:type="dxa"/>
            <w:vMerge w:val="restart"/>
            <w:vAlign w:val="center"/>
          </w:tcPr>
          <w:p w:rsidR="00E12CFB" w:rsidRPr="00A4164D" w:rsidRDefault="00E12CFB" w:rsidP="00C4502C">
            <w:pPr>
              <w:jc w:val="both"/>
              <w:rPr>
                <w:rFonts w:cs="Arial"/>
                <w:sz w:val="20"/>
                <w:szCs w:val="20"/>
              </w:rPr>
            </w:pPr>
            <w:r>
              <w:rPr>
                <w:rFonts w:cs="Arial"/>
                <w:sz w:val="20"/>
                <w:szCs w:val="20"/>
              </w:rPr>
              <w:t>34</w:t>
            </w: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2b.6.8</w:t>
            </w:r>
          </w:p>
        </w:tc>
        <w:tc>
          <w:tcPr>
            <w:tcW w:w="5403" w:type="dxa"/>
          </w:tcPr>
          <w:p w:rsidR="00E12CFB" w:rsidRPr="00A4164D" w:rsidRDefault="00E12CFB" w:rsidP="00C4502C">
            <w:pPr>
              <w:jc w:val="right"/>
              <w:rPr>
                <w:rFonts w:cs="Arial"/>
                <w:sz w:val="20"/>
                <w:szCs w:val="20"/>
              </w:rPr>
            </w:pPr>
            <w:r>
              <w:rPr>
                <w:rFonts w:cs="Arial"/>
                <w:sz w:val="20"/>
                <w:szCs w:val="20"/>
              </w:rPr>
              <w:t>Building blocks of e-Navigation</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2b.6.9</w:t>
            </w:r>
          </w:p>
        </w:tc>
        <w:tc>
          <w:tcPr>
            <w:tcW w:w="5403" w:type="dxa"/>
          </w:tcPr>
          <w:p w:rsidR="00E12CFB" w:rsidRPr="00A4164D" w:rsidRDefault="00E12CFB" w:rsidP="00C4502C">
            <w:pPr>
              <w:jc w:val="right"/>
              <w:rPr>
                <w:rFonts w:cs="Arial"/>
                <w:sz w:val="20"/>
                <w:szCs w:val="20"/>
              </w:rPr>
            </w:pPr>
            <w:r>
              <w:rPr>
                <w:rFonts w:cs="Arial"/>
                <w:sz w:val="20"/>
                <w:szCs w:val="20"/>
              </w:rPr>
              <w:t>Marine Information Overlays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2b.6.10</w:t>
            </w:r>
          </w:p>
        </w:tc>
        <w:tc>
          <w:tcPr>
            <w:tcW w:w="5403" w:type="dxa"/>
          </w:tcPr>
          <w:p w:rsidR="00E12CFB" w:rsidRPr="00A4164D" w:rsidRDefault="00E12CFB" w:rsidP="00C4502C">
            <w:pPr>
              <w:jc w:val="right"/>
              <w:rPr>
                <w:rFonts w:cs="Arial"/>
                <w:sz w:val="20"/>
                <w:szCs w:val="20"/>
              </w:rPr>
            </w:pPr>
            <w:r>
              <w:rPr>
                <w:rFonts w:cs="Arial"/>
                <w:sz w:val="20"/>
                <w:szCs w:val="20"/>
              </w:rPr>
              <w:t>e-Navigation test beds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B30A55" w:rsidRPr="00A4164D" w:rsidTr="00D63BAE">
        <w:tc>
          <w:tcPr>
            <w:tcW w:w="587" w:type="dxa"/>
          </w:tcPr>
          <w:p w:rsidR="00B30A55" w:rsidRPr="00A4164D" w:rsidRDefault="00B30A55" w:rsidP="003A4CD4">
            <w:pPr>
              <w:jc w:val="both"/>
              <w:rPr>
                <w:rFonts w:cs="Arial"/>
                <w:sz w:val="20"/>
                <w:szCs w:val="20"/>
              </w:rPr>
            </w:pPr>
          </w:p>
        </w:tc>
        <w:tc>
          <w:tcPr>
            <w:tcW w:w="617" w:type="dxa"/>
          </w:tcPr>
          <w:p w:rsidR="00B30A55" w:rsidRPr="00A4164D" w:rsidRDefault="00B30A55" w:rsidP="003A4CD4">
            <w:pPr>
              <w:jc w:val="both"/>
              <w:rPr>
                <w:rFonts w:cs="Arial"/>
                <w:b/>
                <w:sz w:val="20"/>
                <w:szCs w:val="20"/>
              </w:rPr>
            </w:pPr>
            <w:r>
              <w:rPr>
                <w:rFonts w:cs="Arial"/>
                <w:b/>
                <w:sz w:val="20"/>
                <w:szCs w:val="20"/>
              </w:rPr>
              <w:t>2b.7</w:t>
            </w:r>
          </w:p>
        </w:tc>
        <w:tc>
          <w:tcPr>
            <w:tcW w:w="884" w:type="dxa"/>
            <w:shd w:val="clear" w:color="auto" w:fill="D9D9D9" w:themeFill="background1" w:themeFillShade="D9"/>
          </w:tcPr>
          <w:p w:rsidR="00B30A55" w:rsidRDefault="00B30A55" w:rsidP="003A4CD4">
            <w:pPr>
              <w:jc w:val="both"/>
              <w:rPr>
                <w:rFonts w:cs="Arial"/>
                <w:sz w:val="20"/>
                <w:szCs w:val="20"/>
              </w:rPr>
            </w:pPr>
          </w:p>
        </w:tc>
        <w:tc>
          <w:tcPr>
            <w:tcW w:w="5403" w:type="dxa"/>
          </w:tcPr>
          <w:p w:rsidR="00B30A55" w:rsidRPr="00A4164D" w:rsidRDefault="00B30A55" w:rsidP="003A4CD4">
            <w:pPr>
              <w:rPr>
                <w:rFonts w:cs="Arial"/>
                <w:b/>
                <w:sz w:val="20"/>
                <w:szCs w:val="20"/>
              </w:rPr>
            </w:pPr>
            <w:r w:rsidRPr="00A4164D">
              <w:rPr>
                <w:rFonts w:cs="Arial"/>
                <w:b/>
                <w:sz w:val="20"/>
                <w:szCs w:val="20"/>
              </w:rPr>
              <w:t>Remote Control and Monitoring</w:t>
            </w:r>
          </w:p>
        </w:tc>
        <w:tc>
          <w:tcPr>
            <w:tcW w:w="6775" w:type="dxa"/>
            <w:gridSpan w:val="4"/>
            <w:shd w:val="clear" w:color="auto" w:fill="D9D9D9" w:themeFill="background1" w:themeFillShade="D9"/>
            <w:vAlign w:val="center"/>
          </w:tcPr>
          <w:p w:rsidR="00B30A55" w:rsidRPr="00A4164D" w:rsidRDefault="00B30A55" w:rsidP="003A4CD4">
            <w:pPr>
              <w:jc w:val="both"/>
              <w:rPr>
                <w:rFonts w:cs="Arial"/>
                <w:sz w:val="20"/>
                <w:szCs w:val="20"/>
              </w:rPr>
            </w:pPr>
          </w:p>
        </w:tc>
      </w:tr>
      <w:tr w:rsidR="00B30A55" w:rsidRPr="00A4164D" w:rsidTr="00B30A55">
        <w:tc>
          <w:tcPr>
            <w:tcW w:w="587" w:type="dxa"/>
          </w:tcPr>
          <w:p w:rsidR="00B30A55" w:rsidRPr="00A4164D" w:rsidRDefault="00B30A55" w:rsidP="003A4CD4">
            <w:pPr>
              <w:jc w:val="both"/>
              <w:rPr>
                <w:rFonts w:cs="Arial"/>
                <w:sz w:val="20"/>
                <w:szCs w:val="20"/>
              </w:rPr>
            </w:pPr>
          </w:p>
        </w:tc>
        <w:tc>
          <w:tcPr>
            <w:tcW w:w="617" w:type="dxa"/>
          </w:tcPr>
          <w:p w:rsidR="00B30A55" w:rsidRPr="00A4164D" w:rsidRDefault="00B30A55" w:rsidP="003A4CD4">
            <w:pPr>
              <w:jc w:val="both"/>
              <w:rPr>
                <w:rFonts w:cs="Arial"/>
                <w:b/>
                <w:sz w:val="20"/>
                <w:szCs w:val="20"/>
              </w:rPr>
            </w:pPr>
          </w:p>
        </w:tc>
        <w:tc>
          <w:tcPr>
            <w:tcW w:w="884" w:type="dxa"/>
            <w:shd w:val="clear" w:color="auto" w:fill="auto"/>
          </w:tcPr>
          <w:p w:rsidR="00B30A55" w:rsidRDefault="00B30A55" w:rsidP="003A4CD4">
            <w:pPr>
              <w:jc w:val="both"/>
              <w:rPr>
                <w:rFonts w:cs="Arial"/>
                <w:sz w:val="20"/>
                <w:szCs w:val="20"/>
              </w:rPr>
            </w:pPr>
            <w:r>
              <w:rPr>
                <w:rFonts w:cs="Arial"/>
                <w:sz w:val="20"/>
                <w:szCs w:val="20"/>
              </w:rPr>
              <w:t>2b.7.1</w:t>
            </w:r>
          </w:p>
        </w:tc>
        <w:tc>
          <w:tcPr>
            <w:tcW w:w="5403" w:type="dxa"/>
          </w:tcPr>
          <w:p w:rsidR="00B30A55" w:rsidRPr="00A4164D" w:rsidRDefault="00B30A55" w:rsidP="003A4CD4">
            <w:pPr>
              <w:jc w:val="right"/>
              <w:rPr>
                <w:rFonts w:cs="Arial"/>
                <w:sz w:val="20"/>
                <w:szCs w:val="20"/>
              </w:rPr>
            </w:pPr>
            <w:r>
              <w:rPr>
                <w:rFonts w:cs="Arial"/>
                <w:sz w:val="20"/>
                <w:szCs w:val="20"/>
              </w:rPr>
              <w:t>What AtoN should be monitored and why?</w:t>
            </w:r>
          </w:p>
        </w:tc>
        <w:tc>
          <w:tcPr>
            <w:tcW w:w="612" w:type="dxa"/>
            <w:vMerge w:val="restart"/>
            <w:vAlign w:val="center"/>
          </w:tcPr>
          <w:p w:rsidR="00B30A55" w:rsidRPr="009970DD" w:rsidRDefault="00B30A55" w:rsidP="003A4CD4">
            <w:pPr>
              <w:jc w:val="center"/>
              <w:rPr>
                <w:rFonts w:cs="Arial"/>
                <w:sz w:val="20"/>
                <w:szCs w:val="20"/>
              </w:rPr>
            </w:pPr>
            <w:r>
              <w:rPr>
                <w:rFonts w:cs="Arial"/>
                <w:sz w:val="20"/>
                <w:szCs w:val="20"/>
              </w:rPr>
              <w:t>2</w:t>
            </w:r>
          </w:p>
        </w:tc>
        <w:tc>
          <w:tcPr>
            <w:tcW w:w="2536" w:type="dxa"/>
            <w:vMerge w:val="restart"/>
          </w:tcPr>
          <w:p w:rsidR="00B30A55" w:rsidRPr="00A4164D" w:rsidRDefault="00B30A55" w:rsidP="003A4CD4">
            <w:pPr>
              <w:jc w:val="both"/>
              <w:rPr>
                <w:rFonts w:cs="Arial"/>
                <w:sz w:val="20"/>
                <w:szCs w:val="20"/>
              </w:rPr>
            </w:pPr>
          </w:p>
        </w:tc>
        <w:tc>
          <w:tcPr>
            <w:tcW w:w="3032" w:type="dxa"/>
            <w:vMerge w:val="restart"/>
          </w:tcPr>
          <w:p w:rsidR="00B30A55" w:rsidRPr="00A4164D" w:rsidRDefault="00B30A55" w:rsidP="003A4CD4">
            <w:pPr>
              <w:rPr>
                <w:rFonts w:cs="Arial"/>
                <w:sz w:val="20"/>
                <w:szCs w:val="20"/>
              </w:rPr>
            </w:pPr>
          </w:p>
        </w:tc>
        <w:tc>
          <w:tcPr>
            <w:tcW w:w="595" w:type="dxa"/>
            <w:vMerge w:val="restart"/>
            <w:vAlign w:val="center"/>
          </w:tcPr>
          <w:p w:rsidR="00B30A55" w:rsidRPr="00A4164D" w:rsidRDefault="00B30A55" w:rsidP="003A4CD4">
            <w:pPr>
              <w:jc w:val="both"/>
              <w:rPr>
                <w:rFonts w:cs="Arial"/>
                <w:sz w:val="20"/>
                <w:szCs w:val="20"/>
              </w:rPr>
            </w:pPr>
            <w:r>
              <w:rPr>
                <w:rFonts w:cs="Arial"/>
                <w:sz w:val="20"/>
                <w:szCs w:val="20"/>
              </w:rPr>
              <w:t>35</w:t>
            </w: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2b.7.2</w:t>
            </w:r>
          </w:p>
        </w:tc>
        <w:tc>
          <w:tcPr>
            <w:tcW w:w="5403" w:type="dxa"/>
          </w:tcPr>
          <w:p w:rsidR="00B30A55" w:rsidRPr="00A4164D" w:rsidRDefault="00B30A55" w:rsidP="00AF2AE5">
            <w:pPr>
              <w:jc w:val="right"/>
              <w:rPr>
                <w:rFonts w:cs="Arial"/>
                <w:sz w:val="20"/>
                <w:szCs w:val="20"/>
              </w:rPr>
            </w:pPr>
            <w:r w:rsidRPr="00A4164D">
              <w:rPr>
                <w:rFonts w:cs="Arial"/>
                <w:sz w:val="20"/>
                <w:szCs w:val="20"/>
              </w:rPr>
              <w:t>Methods to monitor AtoN</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2b.7.3</w:t>
            </w:r>
          </w:p>
        </w:tc>
        <w:tc>
          <w:tcPr>
            <w:tcW w:w="5403" w:type="dxa"/>
          </w:tcPr>
          <w:p w:rsidR="00B30A55" w:rsidRPr="00A4164D" w:rsidRDefault="00B30A55" w:rsidP="00AF2AE5">
            <w:pPr>
              <w:jc w:val="right"/>
              <w:rPr>
                <w:rFonts w:cs="Arial"/>
                <w:sz w:val="20"/>
                <w:szCs w:val="20"/>
              </w:rPr>
            </w:pPr>
            <w:r w:rsidRPr="00A4164D">
              <w:rPr>
                <w:rFonts w:cs="Arial"/>
                <w:sz w:val="20"/>
                <w:szCs w:val="20"/>
              </w:rPr>
              <w:t>Remote monitoring technologies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2b.7.4</w:t>
            </w:r>
          </w:p>
        </w:tc>
        <w:tc>
          <w:tcPr>
            <w:tcW w:w="5403" w:type="dxa"/>
          </w:tcPr>
          <w:p w:rsidR="00B30A55" w:rsidRPr="00A4164D" w:rsidRDefault="00B30A55" w:rsidP="00AF2AE5">
            <w:pPr>
              <w:jc w:val="right"/>
              <w:rPr>
                <w:rFonts w:cs="Arial"/>
                <w:sz w:val="20"/>
                <w:szCs w:val="20"/>
              </w:rPr>
            </w:pPr>
            <w:r>
              <w:rPr>
                <w:rFonts w:cs="Arial"/>
                <w:sz w:val="20"/>
                <w:szCs w:val="20"/>
              </w:rPr>
              <w:t>Remote control communication options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2b.7.5</w:t>
            </w:r>
          </w:p>
        </w:tc>
        <w:tc>
          <w:tcPr>
            <w:tcW w:w="5403" w:type="dxa"/>
          </w:tcPr>
          <w:p w:rsidR="00B30A55" w:rsidRPr="00A4164D" w:rsidRDefault="00B30A55" w:rsidP="00AF2AE5">
            <w:pPr>
              <w:jc w:val="right"/>
              <w:rPr>
                <w:rFonts w:cs="Arial"/>
                <w:sz w:val="20"/>
                <w:szCs w:val="20"/>
              </w:rPr>
            </w:pPr>
            <w:r>
              <w:rPr>
                <w:rFonts w:cs="Arial"/>
                <w:sz w:val="20"/>
                <w:szCs w:val="20"/>
              </w:rPr>
              <w:t>Remote control using AIS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bl>
    <w:p w:rsidR="00AF2AE5" w:rsidRDefault="00AF2AE5"/>
    <w:p w:rsidR="00AF2AE5" w:rsidRDefault="00AF2AE5">
      <w:pPr>
        <w:spacing w:after="160"/>
      </w:pPr>
      <w:r>
        <w:br w:type="page"/>
      </w:r>
    </w:p>
    <w:p w:rsidR="003A4CD4" w:rsidRDefault="003A4CD4"/>
    <w:p w:rsidR="003A4CD4" w:rsidRPr="00A4164D" w:rsidRDefault="003A4CD4" w:rsidP="003A4CD4">
      <w:pPr>
        <w:pStyle w:val="ModuleHeading1"/>
        <w:rPr>
          <w:rFonts w:asciiTheme="minorHAnsi" w:hAnsiTheme="minorHAnsi"/>
          <w:szCs w:val="22"/>
        </w:rPr>
      </w:pPr>
      <w:r w:rsidRPr="00A4164D">
        <w:rPr>
          <w:rFonts w:asciiTheme="minorHAnsi" w:hAnsiTheme="minorHAnsi"/>
          <w:szCs w:val="22"/>
        </w:rPr>
        <w:t>DETAILED TE</w:t>
      </w:r>
      <w:r>
        <w:rPr>
          <w:rFonts w:asciiTheme="minorHAnsi" w:hAnsiTheme="minorHAnsi"/>
          <w:szCs w:val="22"/>
        </w:rPr>
        <w:t>ACHING SYLLABUS FOR MODULE</w:t>
      </w:r>
      <w:r w:rsidRPr="00A4164D">
        <w:rPr>
          <w:rFonts w:asciiTheme="minorHAnsi" w:hAnsiTheme="minorHAnsi"/>
          <w:szCs w:val="22"/>
        </w:rPr>
        <w:t xml:space="preserve"> </w:t>
      </w:r>
      <w:r>
        <w:rPr>
          <w:rFonts w:asciiTheme="minorHAnsi" w:hAnsiTheme="minorHAnsi"/>
          <w:szCs w:val="22"/>
        </w:rPr>
        <w:t>2C</w:t>
      </w:r>
      <w:r w:rsidRPr="00A4164D">
        <w:rPr>
          <w:rFonts w:asciiTheme="minorHAnsi" w:hAnsiTheme="minorHAnsi"/>
          <w:szCs w:val="22"/>
        </w:rPr>
        <w:t xml:space="preserve"> – </w:t>
      </w:r>
      <w:r>
        <w:rPr>
          <w:rFonts w:asciiTheme="minorHAnsi" w:hAnsiTheme="minorHAnsi"/>
          <w:szCs w:val="22"/>
        </w:rPr>
        <w:t xml:space="preserve">VESSEL TRAFFIC SERVICES </w:t>
      </w:r>
    </w:p>
    <w:p w:rsidR="00AF2AE5" w:rsidRPr="00AF2AE5" w:rsidRDefault="00AF2AE5" w:rsidP="00AF2AE5">
      <w:pPr>
        <w:pStyle w:val="Table"/>
        <w:rPr>
          <w:rFonts w:asciiTheme="minorHAnsi" w:hAnsiTheme="minorHAnsi" w:cstheme="minorHAnsi"/>
        </w:rPr>
      </w:pPr>
      <w:r w:rsidRPr="00AF2AE5">
        <w:rPr>
          <w:rFonts w:asciiTheme="minorHAnsi" w:hAnsiTheme="minorHAnsi" w:cstheme="minorHAnsi"/>
        </w:rPr>
        <w:t xml:space="preserve">Detailed Teaching Syllabus for Module 2B </w:t>
      </w:r>
    </w:p>
    <w:p w:rsidR="003A4CD4" w:rsidRDefault="003A4CD4"/>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462980" w:rsidRPr="00A4164D" w:rsidTr="00462980">
        <w:tc>
          <w:tcPr>
            <w:tcW w:w="587" w:type="dxa"/>
          </w:tcPr>
          <w:p w:rsidR="00462980" w:rsidRPr="00462980" w:rsidRDefault="00DA3843" w:rsidP="00462980">
            <w:pPr>
              <w:jc w:val="both"/>
              <w:rPr>
                <w:rFonts w:cs="Arial"/>
                <w:b/>
                <w:sz w:val="20"/>
                <w:szCs w:val="20"/>
              </w:rPr>
            </w:pPr>
            <w:r>
              <w:rPr>
                <w:rFonts w:cs="Arial"/>
                <w:b/>
                <w:sz w:val="20"/>
                <w:szCs w:val="20"/>
              </w:rPr>
              <w:t>2C</w:t>
            </w:r>
          </w:p>
        </w:tc>
        <w:tc>
          <w:tcPr>
            <w:tcW w:w="1501" w:type="dxa"/>
            <w:gridSpan w:val="2"/>
            <w:shd w:val="clear" w:color="auto" w:fill="D9D9D9" w:themeFill="background1" w:themeFillShade="D9"/>
          </w:tcPr>
          <w:p w:rsidR="00462980" w:rsidRDefault="00462980" w:rsidP="00462980">
            <w:pPr>
              <w:jc w:val="both"/>
              <w:rPr>
                <w:rFonts w:cs="Arial"/>
                <w:sz w:val="20"/>
                <w:szCs w:val="20"/>
              </w:rPr>
            </w:pPr>
          </w:p>
        </w:tc>
        <w:tc>
          <w:tcPr>
            <w:tcW w:w="5403" w:type="dxa"/>
          </w:tcPr>
          <w:p w:rsidR="00462980" w:rsidRPr="00A4164D" w:rsidRDefault="00462980" w:rsidP="00462980">
            <w:pPr>
              <w:rPr>
                <w:rFonts w:cs="Arial"/>
                <w:b/>
                <w:sz w:val="20"/>
                <w:szCs w:val="20"/>
              </w:rPr>
            </w:pPr>
            <w:r>
              <w:rPr>
                <w:rFonts w:cs="Arial"/>
                <w:b/>
                <w:sz w:val="20"/>
                <w:szCs w:val="20"/>
              </w:rPr>
              <w:t>VESSEL TRAFFIC SERVICES</w:t>
            </w:r>
          </w:p>
        </w:tc>
        <w:tc>
          <w:tcPr>
            <w:tcW w:w="6775" w:type="dxa"/>
            <w:gridSpan w:val="4"/>
            <w:vMerge w:val="restart"/>
            <w:shd w:val="clear" w:color="auto" w:fill="D9D9D9" w:themeFill="background1" w:themeFillShade="D9"/>
            <w:vAlign w:val="center"/>
          </w:tcPr>
          <w:p w:rsidR="00462980" w:rsidRPr="00A4164D" w:rsidRDefault="00462980" w:rsidP="00462980">
            <w:pPr>
              <w:jc w:val="both"/>
              <w:rPr>
                <w:rFonts w:cs="Arial"/>
                <w:sz w:val="20"/>
                <w:szCs w:val="20"/>
              </w:rPr>
            </w:pPr>
          </w:p>
        </w:tc>
      </w:tr>
      <w:tr w:rsidR="00462980" w:rsidRPr="00A4164D" w:rsidTr="00462980">
        <w:tc>
          <w:tcPr>
            <w:tcW w:w="587" w:type="dxa"/>
          </w:tcPr>
          <w:p w:rsidR="00462980" w:rsidRPr="00A4164D" w:rsidRDefault="00462980" w:rsidP="00462980">
            <w:pPr>
              <w:jc w:val="both"/>
              <w:rPr>
                <w:rFonts w:cs="Arial"/>
                <w:sz w:val="20"/>
                <w:szCs w:val="20"/>
              </w:rPr>
            </w:pPr>
          </w:p>
        </w:tc>
        <w:tc>
          <w:tcPr>
            <w:tcW w:w="617" w:type="dxa"/>
          </w:tcPr>
          <w:p w:rsidR="00462980" w:rsidRPr="00A4164D" w:rsidRDefault="00462980" w:rsidP="00462980">
            <w:pPr>
              <w:jc w:val="both"/>
              <w:rPr>
                <w:rFonts w:cs="Arial"/>
                <w:b/>
                <w:sz w:val="20"/>
                <w:szCs w:val="20"/>
              </w:rPr>
            </w:pPr>
            <w:r>
              <w:rPr>
                <w:rFonts w:cs="Arial"/>
                <w:b/>
                <w:sz w:val="20"/>
                <w:szCs w:val="20"/>
              </w:rPr>
              <w:t>2c.1</w:t>
            </w:r>
          </w:p>
        </w:tc>
        <w:tc>
          <w:tcPr>
            <w:tcW w:w="884" w:type="dxa"/>
            <w:shd w:val="clear" w:color="auto" w:fill="D9D9D9" w:themeFill="background1" w:themeFillShade="D9"/>
          </w:tcPr>
          <w:p w:rsidR="00462980" w:rsidRDefault="00462980" w:rsidP="00462980">
            <w:pPr>
              <w:jc w:val="both"/>
              <w:rPr>
                <w:rFonts w:cs="Arial"/>
                <w:sz w:val="20"/>
                <w:szCs w:val="20"/>
              </w:rPr>
            </w:pPr>
          </w:p>
        </w:tc>
        <w:tc>
          <w:tcPr>
            <w:tcW w:w="5403" w:type="dxa"/>
          </w:tcPr>
          <w:p w:rsidR="00462980" w:rsidRPr="00A4164D" w:rsidRDefault="00462980" w:rsidP="00462980">
            <w:pPr>
              <w:rPr>
                <w:rFonts w:cs="Arial"/>
                <w:b/>
                <w:sz w:val="20"/>
                <w:szCs w:val="20"/>
              </w:rPr>
            </w:pPr>
            <w:r w:rsidRPr="00A4164D">
              <w:rPr>
                <w:rFonts w:cs="Arial"/>
                <w:b/>
                <w:sz w:val="20"/>
                <w:szCs w:val="20"/>
              </w:rPr>
              <w:t xml:space="preserve">Vessel Traffic Services </w:t>
            </w:r>
          </w:p>
        </w:tc>
        <w:tc>
          <w:tcPr>
            <w:tcW w:w="6775" w:type="dxa"/>
            <w:gridSpan w:val="4"/>
            <w:vMerge/>
            <w:shd w:val="clear" w:color="auto" w:fill="D9D9D9" w:themeFill="background1" w:themeFillShade="D9"/>
            <w:vAlign w:val="center"/>
          </w:tcPr>
          <w:p w:rsidR="00462980" w:rsidRPr="00A4164D" w:rsidRDefault="00462980" w:rsidP="00462980">
            <w:pPr>
              <w:jc w:val="both"/>
              <w:rPr>
                <w:rFonts w:cs="Arial"/>
                <w:sz w:val="20"/>
                <w:szCs w:val="20"/>
              </w:rPr>
            </w:pPr>
          </w:p>
        </w:tc>
      </w:tr>
      <w:tr w:rsidR="001C5C9B" w:rsidRPr="00A4164D" w:rsidTr="00A86077">
        <w:tc>
          <w:tcPr>
            <w:tcW w:w="587" w:type="dxa"/>
          </w:tcPr>
          <w:p w:rsidR="001C5C9B" w:rsidRPr="00A4164D" w:rsidRDefault="001C5C9B" w:rsidP="00462980">
            <w:pPr>
              <w:jc w:val="both"/>
              <w:rPr>
                <w:rFonts w:cs="Arial"/>
                <w:sz w:val="20"/>
                <w:szCs w:val="20"/>
              </w:rPr>
            </w:pPr>
          </w:p>
        </w:tc>
        <w:tc>
          <w:tcPr>
            <w:tcW w:w="617" w:type="dxa"/>
          </w:tcPr>
          <w:p w:rsidR="001C5C9B" w:rsidRPr="00A4164D" w:rsidRDefault="001C5C9B" w:rsidP="00462980">
            <w:pPr>
              <w:jc w:val="both"/>
              <w:rPr>
                <w:rFonts w:cs="Arial"/>
                <w:b/>
                <w:sz w:val="20"/>
                <w:szCs w:val="20"/>
              </w:rPr>
            </w:pPr>
          </w:p>
        </w:tc>
        <w:tc>
          <w:tcPr>
            <w:tcW w:w="884" w:type="dxa"/>
            <w:shd w:val="clear" w:color="auto" w:fill="auto"/>
          </w:tcPr>
          <w:p w:rsidR="001C5C9B" w:rsidRDefault="001C5C9B" w:rsidP="00462980">
            <w:pPr>
              <w:jc w:val="both"/>
              <w:rPr>
                <w:rFonts w:cs="Arial"/>
                <w:sz w:val="20"/>
                <w:szCs w:val="20"/>
              </w:rPr>
            </w:pPr>
            <w:r>
              <w:rPr>
                <w:rFonts w:cs="Arial"/>
                <w:sz w:val="20"/>
                <w:szCs w:val="20"/>
              </w:rPr>
              <w:t>2c.1.1</w:t>
            </w:r>
          </w:p>
        </w:tc>
        <w:tc>
          <w:tcPr>
            <w:tcW w:w="5403" w:type="dxa"/>
          </w:tcPr>
          <w:p w:rsidR="001C5C9B" w:rsidRPr="00A4164D" w:rsidRDefault="00A95B60" w:rsidP="00462980">
            <w:pPr>
              <w:jc w:val="right"/>
              <w:rPr>
                <w:rFonts w:cs="Arial"/>
                <w:sz w:val="20"/>
                <w:szCs w:val="20"/>
              </w:rPr>
            </w:pPr>
            <w:r>
              <w:rPr>
                <w:rFonts w:cs="Arial"/>
                <w:sz w:val="20"/>
                <w:szCs w:val="20"/>
              </w:rPr>
              <w:t xml:space="preserve">Definition of </w:t>
            </w:r>
            <w:r w:rsidR="001C5C9B" w:rsidRPr="00A4164D">
              <w:rPr>
                <w:rFonts w:cs="Arial"/>
                <w:sz w:val="20"/>
                <w:szCs w:val="20"/>
              </w:rPr>
              <w:t xml:space="preserve">VTS </w:t>
            </w:r>
          </w:p>
        </w:tc>
        <w:tc>
          <w:tcPr>
            <w:tcW w:w="612" w:type="dxa"/>
            <w:vMerge w:val="restart"/>
            <w:vAlign w:val="center"/>
          </w:tcPr>
          <w:p w:rsidR="001C5C9B" w:rsidRPr="009970DD" w:rsidRDefault="001C5C9B" w:rsidP="00462980">
            <w:pPr>
              <w:jc w:val="center"/>
              <w:rPr>
                <w:rFonts w:cs="Arial"/>
                <w:sz w:val="20"/>
                <w:szCs w:val="20"/>
              </w:rPr>
            </w:pPr>
            <w:r>
              <w:rPr>
                <w:rFonts w:cs="Arial"/>
                <w:sz w:val="20"/>
                <w:szCs w:val="20"/>
              </w:rPr>
              <w:t>2</w:t>
            </w:r>
          </w:p>
        </w:tc>
        <w:tc>
          <w:tcPr>
            <w:tcW w:w="2536" w:type="dxa"/>
            <w:vMerge w:val="restart"/>
          </w:tcPr>
          <w:p w:rsidR="001C5C9B" w:rsidRPr="00A4164D" w:rsidRDefault="001C5C9B" w:rsidP="00462980">
            <w:pPr>
              <w:jc w:val="both"/>
              <w:rPr>
                <w:rFonts w:cs="Arial"/>
                <w:sz w:val="20"/>
                <w:szCs w:val="20"/>
              </w:rPr>
            </w:pPr>
            <w:r w:rsidRPr="00A4164D">
              <w:rPr>
                <w:rFonts w:cs="Arial"/>
                <w:sz w:val="20"/>
                <w:szCs w:val="20"/>
              </w:rPr>
              <w:t>External visit to VTS Centre if available</w:t>
            </w:r>
          </w:p>
        </w:tc>
        <w:tc>
          <w:tcPr>
            <w:tcW w:w="3032" w:type="dxa"/>
            <w:vMerge w:val="restart"/>
          </w:tcPr>
          <w:p w:rsidR="00A95B60" w:rsidRDefault="00A95B60" w:rsidP="00573CD2">
            <w:pPr>
              <w:rPr>
                <w:rFonts w:cs="Arial"/>
                <w:sz w:val="20"/>
                <w:szCs w:val="20"/>
              </w:rPr>
            </w:pPr>
            <w:r>
              <w:rPr>
                <w:rFonts w:cs="Arial"/>
                <w:sz w:val="20"/>
                <w:szCs w:val="20"/>
              </w:rPr>
              <w:t>SOLAS Chapter V Reg.12</w:t>
            </w:r>
          </w:p>
          <w:p w:rsidR="001C5C9B" w:rsidRPr="00A4164D" w:rsidRDefault="001C5C9B" w:rsidP="00573CD2">
            <w:pPr>
              <w:rPr>
                <w:rFonts w:cs="Arial"/>
                <w:sz w:val="20"/>
                <w:szCs w:val="20"/>
              </w:rPr>
            </w:pPr>
            <w:r w:rsidRPr="00A4164D">
              <w:rPr>
                <w:rFonts w:cs="Arial"/>
                <w:sz w:val="20"/>
                <w:szCs w:val="20"/>
              </w:rPr>
              <w:t>IALA VTS Manual</w:t>
            </w:r>
          </w:p>
          <w:p w:rsidR="001C5C9B" w:rsidRPr="00A4164D" w:rsidRDefault="001C5C9B" w:rsidP="00462980">
            <w:pPr>
              <w:rPr>
                <w:rFonts w:cs="Arial"/>
                <w:sz w:val="20"/>
                <w:szCs w:val="20"/>
              </w:rPr>
            </w:pPr>
            <w:r w:rsidRPr="00A86077">
              <w:rPr>
                <w:rFonts w:cs="Arial"/>
                <w:sz w:val="20"/>
                <w:szCs w:val="20"/>
              </w:rPr>
              <w:t>IMO Resolution A.857(20)</w:t>
            </w:r>
          </w:p>
        </w:tc>
        <w:tc>
          <w:tcPr>
            <w:tcW w:w="595" w:type="dxa"/>
            <w:vMerge w:val="restart"/>
            <w:vAlign w:val="center"/>
          </w:tcPr>
          <w:p w:rsidR="001C5C9B" w:rsidRPr="00A4164D" w:rsidRDefault="001C5C9B" w:rsidP="00462980">
            <w:pPr>
              <w:jc w:val="both"/>
              <w:rPr>
                <w:rFonts w:cs="Arial"/>
                <w:sz w:val="20"/>
                <w:szCs w:val="20"/>
              </w:rPr>
            </w:pPr>
            <w:r>
              <w:rPr>
                <w:rFonts w:cs="Arial"/>
                <w:sz w:val="20"/>
                <w:szCs w:val="20"/>
              </w:rPr>
              <w:t>36</w:t>
            </w: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2c.1.2</w:t>
            </w:r>
          </w:p>
        </w:tc>
        <w:tc>
          <w:tcPr>
            <w:tcW w:w="5403" w:type="dxa"/>
          </w:tcPr>
          <w:p w:rsidR="00A95B60" w:rsidRDefault="00A95B60" w:rsidP="00A95B60">
            <w:pPr>
              <w:jc w:val="right"/>
              <w:rPr>
                <w:rFonts w:cs="Arial"/>
                <w:sz w:val="20"/>
                <w:szCs w:val="20"/>
              </w:rPr>
            </w:pPr>
            <w:r>
              <w:rPr>
                <w:rFonts w:cs="Arial"/>
                <w:sz w:val="20"/>
                <w:szCs w:val="20"/>
              </w:rPr>
              <w:t>Risk-based requirement for VTS</w:t>
            </w:r>
          </w:p>
        </w:tc>
        <w:tc>
          <w:tcPr>
            <w:tcW w:w="612" w:type="dxa"/>
            <w:vMerge/>
            <w:vAlign w:val="center"/>
          </w:tcPr>
          <w:p w:rsidR="00A95B60"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2c.1.3</w:t>
            </w:r>
          </w:p>
        </w:tc>
        <w:tc>
          <w:tcPr>
            <w:tcW w:w="5403" w:type="dxa"/>
          </w:tcPr>
          <w:p w:rsidR="00A95B60" w:rsidRPr="00A4164D" w:rsidRDefault="00A95B60" w:rsidP="00A95B60">
            <w:pPr>
              <w:jc w:val="right"/>
              <w:rPr>
                <w:rFonts w:cs="Arial"/>
                <w:sz w:val="20"/>
                <w:szCs w:val="20"/>
              </w:rPr>
            </w:pPr>
            <w:r>
              <w:rPr>
                <w:rFonts w:cs="Arial"/>
                <w:sz w:val="20"/>
                <w:szCs w:val="20"/>
              </w:rPr>
              <w:t>VTS services</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86077"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2c.1.4</w:t>
            </w:r>
          </w:p>
        </w:tc>
        <w:tc>
          <w:tcPr>
            <w:tcW w:w="5403" w:type="dxa"/>
          </w:tcPr>
          <w:p w:rsidR="00A95B60" w:rsidRDefault="00A95B60" w:rsidP="00A95B60">
            <w:pPr>
              <w:jc w:val="right"/>
              <w:rPr>
                <w:rFonts w:cs="Arial"/>
                <w:sz w:val="20"/>
                <w:szCs w:val="20"/>
              </w:rPr>
            </w:pPr>
            <w:r>
              <w:rPr>
                <w:rFonts w:cs="Arial"/>
                <w:sz w:val="20"/>
                <w:szCs w:val="20"/>
              </w:rPr>
              <w:t>VTS Infrastructure</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86077"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D63BAE">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2c.1.5</w:t>
            </w:r>
          </w:p>
        </w:tc>
        <w:tc>
          <w:tcPr>
            <w:tcW w:w="5403" w:type="dxa"/>
          </w:tcPr>
          <w:p w:rsidR="00A95B60" w:rsidRPr="00A4164D" w:rsidRDefault="00A95B60" w:rsidP="00A95B60">
            <w:pPr>
              <w:jc w:val="right"/>
              <w:rPr>
                <w:rFonts w:cs="Arial"/>
                <w:sz w:val="20"/>
                <w:szCs w:val="20"/>
              </w:rPr>
            </w:pPr>
            <w:r w:rsidRPr="00A4164D">
              <w:rPr>
                <w:rFonts w:cs="Arial"/>
                <w:sz w:val="20"/>
                <w:szCs w:val="20"/>
              </w:rPr>
              <w:t>AIS as a VTS tool</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4164D" w:rsidRDefault="00A95B60" w:rsidP="00A95B60">
            <w:pPr>
              <w:rPr>
                <w:rFonts w:cs="Arial"/>
                <w:sz w:val="20"/>
                <w:szCs w:val="20"/>
              </w:rPr>
            </w:pPr>
          </w:p>
        </w:tc>
        <w:tc>
          <w:tcPr>
            <w:tcW w:w="595" w:type="dxa"/>
            <w:vMerge/>
          </w:tcPr>
          <w:p w:rsidR="00A95B60" w:rsidRPr="00A4164D" w:rsidRDefault="00A95B60" w:rsidP="00A95B60">
            <w:pPr>
              <w:jc w:val="both"/>
              <w:rPr>
                <w:rFonts w:cs="Arial"/>
                <w:sz w:val="20"/>
                <w:szCs w:val="20"/>
              </w:rPr>
            </w:pPr>
          </w:p>
        </w:tc>
      </w:tr>
      <w:tr w:rsidR="001C5C9B" w:rsidRPr="00A4164D" w:rsidTr="00D63BAE">
        <w:tc>
          <w:tcPr>
            <w:tcW w:w="587" w:type="dxa"/>
          </w:tcPr>
          <w:p w:rsidR="001C5C9B" w:rsidRPr="00A4164D" w:rsidRDefault="001C5C9B" w:rsidP="00FE7FA3">
            <w:pPr>
              <w:jc w:val="both"/>
              <w:rPr>
                <w:rFonts w:cs="Arial"/>
                <w:sz w:val="20"/>
                <w:szCs w:val="20"/>
              </w:rPr>
            </w:pPr>
          </w:p>
        </w:tc>
        <w:tc>
          <w:tcPr>
            <w:tcW w:w="617" w:type="dxa"/>
          </w:tcPr>
          <w:p w:rsidR="001C5C9B" w:rsidRPr="00A4164D" w:rsidRDefault="001C5C9B" w:rsidP="00FE7FA3">
            <w:pPr>
              <w:jc w:val="both"/>
              <w:rPr>
                <w:rFonts w:cs="Arial"/>
                <w:b/>
                <w:sz w:val="20"/>
                <w:szCs w:val="20"/>
              </w:rPr>
            </w:pPr>
          </w:p>
        </w:tc>
        <w:tc>
          <w:tcPr>
            <w:tcW w:w="884" w:type="dxa"/>
            <w:shd w:val="clear" w:color="auto" w:fill="auto"/>
          </w:tcPr>
          <w:p w:rsidR="001C5C9B" w:rsidRDefault="00A95B60" w:rsidP="00FE7FA3">
            <w:pPr>
              <w:jc w:val="both"/>
              <w:rPr>
                <w:rFonts w:cs="Arial"/>
                <w:sz w:val="20"/>
                <w:szCs w:val="20"/>
              </w:rPr>
            </w:pPr>
            <w:r>
              <w:rPr>
                <w:rFonts w:cs="Arial"/>
                <w:sz w:val="20"/>
                <w:szCs w:val="20"/>
              </w:rPr>
              <w:t>2c.1.6</w:t>
            </w:r>
          </w:p>
        </w:tc>
        <w:tc>
          <w:tcPr>
            <w:tcW w:w="5403" w:type="dxa"/>
          </w:tcPr>
          <w:p w:rsidR="001C5C9B" w:rsidRPr="00A4164D" w:rsidRDefault="001C5C9B" w:rsidP="00FE7FA3">
            <w:pPr>
              <w:jc w:val="right"/>
              <w:rPr>
                <w:rFonts w:cs="Arial"/>
                <w:sz w:val="20"/>
                <w:szCs w:val="20"/>
              </w:rPr>
            </w:pPr>
            <w:r w:rsidRPr="00A4164D">
              <w:rPr>
                <w:rFonts w:cs="Arial"/>
                <w:sz w:val="20"/>
                <w:szCs w:val="20"/>
              </w:rPr>
              <w:t>VTS beyond the limit of Territorial Seas</w:t>
            </w:r>
          </w:p>
        </w:tc>
        <w:tc>
          <w:tcPr>
            <w:tcW w:w="612" w:type="dxa"/>
            <w:vMerge/>
            <w:vAlign w:val="center"/>
          </w:tcPr>
          <w:p w:rsidR="001C5C9B" w:rsidRPr="009970DD" w:rsidRDefault="001C5C9B" w:rsidP="00FE7FA3">
            <w:pPr>
              <w:jc w:val="center"/>
              <w:rPr>
                <w:rFonts w:cs="Arial"/>
                <w:sz w:val="20"/>
                <w:szCs w:val="20"/>
              </w:rPr>
            </w:pPr>
          </w:p>
        </w:tc>
        <w:tc>
          <w:tcPr>
            <w:tcW w:w="2536" w:type="dxa"/>
            <w:vMerge/>
          </w:tcPr>
          <w:p w:rsidR="001C5C9B" w:rsidRPr="00A4164D" w:rsidRDefault="001C5C9B" w:rsidP="00FE7FA3">
            <w:pPr>
              <w:jc w:val="both"/>
              <w:rPr>
                <w:rFonts w:cs="Arial"/>
                <w:sz w:val="20"/>
                <w:szCs w:val="20"/>
              </w:rPr>
            </w:pPr>
          </w:p>
        </w:tc>
        <w:tc>
          <w:tcPr>
            <w:tcW w:w="3032" w:type="dxa"/>
            <w:vMerge/>
          </w:tcPr>
          <w:p w:rsidR="001C5C9B" w:rsidRPr="00A4164D" w:rsidRDefault="001C5C9B" w:rsidP="00FE7FA3">
            <w:pPr>
              <w:rPr>
                <w:rFonts w:cs="Arial"/>
                <w:sz w:val="20"/>
                <w:szCs w:val="20"/>
              </w:rPr>
            </w:pPr>
          </w:p>
        </w:tc>
        <w:tc>
          <w:tcPr>
            <w:tcW w:w="595" w:type="dxa"/>
            <w:vMerge/>
          </w:tcPr>
          <w:p w:rsidR="001C5C9B" w:rsidRPr="00A4164D" w:rsidRDefault="001C5C9B" w:rsidP="00FE7FA3">
            <w:pPr>
              <w:jc w:val="both"/>
              <w:rPr>
                <w:rFonts w:cs="Arial"/>
                <w:sz w:val="20"/>
                <w:szCs w:val="20"/>
              </w:rPr>
            </w:pPr>
          </w:p>
        </w:tc>
      </w:tr>
    </w:tbl>
    <w:p w:rsidR="00AF2AE5" w:rsidRDefault="00AF2AE5"/>
    <w:p w:rsidR="00AF2AE5" w:rsidRDefault="00AF2AE5">
      <w:pPr>
        <w:spacing w:after="160"/>
      </w:pPr>
      <w:r>
        <w:br w:type="page"/>
      </w:r>
    </w:p>
    <w:p w:rsidR="00C5668B" w:rsidRDefault="00C5668B"/>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FE7FA3">
        <w:rPr>
          <w:rFonts w:asciiTheme="minorHAnsi" w:hAnsiTheme="minorHAnsi"/>
          <w:szCs w:val="22"/>
        </w:rPr>
        <w:t>2</w:t>
      </w:r>
      <w:r w:rsidR="0084348E">
        <w:rPr>
          <w:rFonts w:asciiTheme="minorHAnsi" w:hAnsiTheme="minorHAnsi"/>
          <w:szCs w:val="22"/>
        </w:rPr>
        <w:t xml:space="preserve">D </w:t>
      </w:r>
      <w:r w:rsidR="00803DB9">
        <w:rPr>
          <w:rFonts w:asciiTheme="minorHAnsi" w:hAnsiTheme="minorHAnsi"/>
          <w:szCs w:val="22"/>
        </w:rPr>
        <w:t>STRU</w:t>
      </w:r>
      <w:r w:rsidR="00537E2A">
        <w:rPr>
          <w:rFonts w:asciiTheme="minorHAnsi" w:hAnsiTheme="minorHAnsi"/>
          <w:szCs w:val="22"/>
        </w:rPr>
        <w:t>CTURES; MATERIALS</w:t>
      </w:r>
      <w:r w:rsidR="00803DB9">
        <w:rPr>
          <w:rFonts w:asciiTheme="minorHAnsi" w:hAnsiTheme="minorHAnsi"/>
          <w:szCs w:val="22"/>
        </w:rPr>
        <w:t xml:space="preserve"> AND HISTORIC LIGHTHOUSES</w:t>
      </w:r>
    </w:p>
    <w:p w:rsidR="001B5743" w:rsidRPr="00A4164D" w:rsidRDefault="001B5743" w:rsidP="001B5743">
      <w:pPr>
        <w:pStyle w:val="Table"/>
        <w:rPr>
          <w:rFonts w:asciiTheme="minorHAnsi" w:hAnsiTheme="minorHAnsi"/>
          <w:szCs w:val="22"/>
        </w:rPr>
      </w:pPr>
      <w:bookmarkStart w:id="70" w:name="_Toc419881266"/>
      <w:r w:rsidRPr="00A4164D">
        <w:rPr>
          <w:rFonts w:asciiTheme="minorHAnsi" w:hAnsiTheme="minorHAnsi"/>
          <w:szCs w:val="22"/>
        </w:rPr>
        <w:t xml:space="preserve">Detailed Teaching Syllabus for Module </w:t>
      </w:r>
      <w:r w:rsidR="00803DB9">
        <w:rPr>
          <w:rFonts w:asciiTheme="minorHAnsi" w:hAnsiTheme="minorHAnsi"/>
          <w:szCs w:val="22"/>
        </w:rPr>
        <w:t>2</w:t>
      </w:r>
      <w:bookmarkEnd w:id="70"/>
      <w:r w:rsidR="00803DB9">
        <w:rPr>
          <w:rFonts w:asciiTheme="minorHAnsi" w:hAnsiTheme="minorHAnsi"/>
          <w:szCs w:val="22"/>
        </w:rPr>
        <w:t>D</w:t>
      </w:r>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C246A9">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C246A9">
        <w:trPr>
          <w:trHeight w:val="70"/>
          <w:jc w:val="center"/>
        </w:trPr>
        <w:tc>
          <w:tcPr>
            <w:tcW w:w="593" w:type="dxa"/>
          </w:tcPr>
          <w:p w:rsidR="001B5743" w:rsidRPr="00A4164D" w:rsidRDefault="00DA3843" w:rsidP="009062C6">
            <w:pPr>
              <w:jc w:val="both"/>
              <w:rPr>
                <w:rFonts w:cs="Arial"/>
                <w:b/>
                <w:sz w:val="20"/>
                <w:szCs w:val="20"/>
              </w:rPr>
            </w:pPr>
            <w:r>
              <w:rPr>
                <w:rFonts w:cs="Arial"/>
                <w:b/>
                <w:sz w:val="20"/>
                <w:szCs w:val="20"/>
              </w:rPr>
              <w:t>2D</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537E2A" w:rsidRDefault="00537E2A" w:rsidP="009062C6">
            <w:pPr>
              <w:rPr>
                <w:rFonts w:cs="Arial"/>
                <w:b/>
                <w:sz w:val="20"/>
                <w:szCs w:val="20"/>
              </w:rPr>
            </w:pPr>
            <w:r w:rsidRPr="00537E2A">
              <w:rPr>
                <w:b/>
              </w:rPr>
              <w:t>STRUCTURES; MATERIALS AND HISTORIC LIGHTHOUSES</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C246A9">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537E2A" w:rsidP="009062C6">
            <w:pPr>
              <w:jc w:val="both"/>
              <w:rPr>
                <w:rFonts w:cs="Arial"/>
                <w:b/>
                <w:sz w:val="20"/>
                <w:szCs w:val="20"/>
              </w:rPr>
            </w:pPr>
            <w:r>
              <w:rPr>
                <w:rFonts w:cs="Arial"/>
                <w:b/>
                <w:sz w:val="20"/>
                <w:szCs w:val="20"/>
              </w:rPr>
              <w:t>2d</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537E2A" w:rsidP="009062C6">
            <w:pPr>
              <w:rPr>
                <w:rFonts w:cs="Arial"/>
                <w:b/>
                <w:sz w:val="20"/>
                <w:szCs w:val="20"/>
              </w:rPr>
            </w:pPr>
            <w:r>
              <w:rPr>
                <w:rFonts w:cs="Arial"/>
                <w:b/>
                <w:sz w:val="20"/>
                <w:szCs w:val="20"/>
              </w:rPr>
              <w:t>Structures and Materials</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C246A9" w:rsidRPr="00A4164D" w:rsidTr="00C246A9">
        <w:trPr>
          <w:trHeight w:val="419"/>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sz w:val="20"/>
                <w:szCs w:val="20"/>
              </w:rPr>
            </w:pPr>
          </w:p>
        </w:tc>
        <w:tc>
          <w:tcPr>
            <w:tcW w:w="884" w:type="dxa"/>
          </w:tcPr>
          <w:p w:rsidR="00C246A9" w:rsidRPr="00A4164D" w:rsidRDefault="00C246A9" w:rsidP="009062C6">
            <w:pPr>
              <w:jc w:val="both"/>
              <w:rPr>
                <w:rFonts w:cs="Arial"/>
                <w:sz w:val="20"/>
                <w:szCs w:val="20"/>
              </w:rPr>
            </w:pPr>
            <w:r>
              <w:rPr>
                <w:rFonts w:cs="Arial"/>
                <w:sz w:val="20"/>
                <w:szCs w:val="20"/>
              </w:rPr>
              <w:t>2d.1.1</w:t>
            </w:r>
          </w:p>
        </w:tc>
        <w:tc>
          <w:tcPr>
            <w:tcW w:w="5403" w:type="dxa"/>
          </w:tcPr>
          <w:p w:rsidR="00C246A9" w:rsidRPr="00A4164D" w:rsidRDefault="00C246A9" w:rsidP="009062C6">
            <w:pPr>
              <w:jc w:val="right"/>
              <w:rPr>
                <w:rFonts w:cs="Arial"/>
                <w:sz w:val="20"/>
                <w:szCs w:val="20"/>
              </w:rPr>
            </w:pPr>
            <w:r w:rsidRPr="00A4164D">
              <w:rPr>
                <w:rFonts w:cs="Arial"/>
                <w:sz w:val="20"/>
                <w:szCs w:val="20"/>
              </w:rPr>
              <w:t>Types of material</w:t>
            </w:r>
          </w:p>
        </w:tc>
        <w:tc>
          <w:tcPr>
            <w:tcW w:w="612" w:type="dxa"/>
          </w:tcPr>
          <w:p w:rsidR="00C246A9" w:rsidRPr="00A4164D" w:rsidRDefault="00C246A9" w:rsidP="009062C6">
            <w:pPr>
              <w:jc w:val="center"/>
              <w:rPr>
                <w:rFonts w:cs="Arial"/>
                <w:sz w:val="20"/>
                <w:szCs w:val="20"/>
              </w:rPr>
            </w:pPr>
            <w:r>
              <w:rPr>
                <w:rFonts w:cs="Arial"/>
                <w:sz w:val="20"/>
                <w:szCs w:val="20"/>
              </w:rPr>
              <w:t>3</w:t>
            </w:r>
          </w:p>
        </w:tc>
        <w:tc>
          <w:tcPr>
            <w:tcW w:w="2536" w:type="dxa"/>
            <w:vMerge w:val="restart"/>
          </w:tcPr>
          <w:p w:rsidR="00C246A9" w:rsidRPr="00A4164D" w:rsidRDefault="00C246A9" w:rsidP="003A4CD4">
            <w:pPr>
              <w:jc w:val="both"/>
              <w:rPr>
                <w:rFonts w:cs="Arial"/>
                <w:sz w:val="20"/>
                <w:szCs w:val="20"/>
              </w:rPr>
            </w:pPr>
            <w:r w:rsidRPr="00A4164D">
              <w:rPr>
                <w:rFonts w:cs="Arial"/>
                <w:sz w:val="20"/>
                <w:szCs w:val="20"/>
              </w:rPr>
              <w:t>External visit to AtoN maintenance facility</w:t>
            </w:r>
          </w:p>
          <w:p w:rsidR="00323560" w:rsidRDefault="00323560" w:rsidP="003A4CD4">
            <w:pPr>
              <w:jc w:val="both"/>
              <w:rPr>
                <w:rFonts w:cs="Arial"/>
                <w:sz w:val="20"/>
                <w:szCs w:val="20"/>
              </w:rPr>
            </w:pPr>
          </w:p>
          <w:p w:rsidR="00323560" w:rsidRDefault="00323560" w:rsidP="003A4CD4">
            <w:pPr>
              <w:jc w:val="both"/>
              <w:rPr>
                <w:rFonts w:cs="Arial"/>
                <w:sz w:val="20"/>
                <w:szCs w:val="20"/>
              </w:rPr>
            </w:pPr>
          </w:p>
          <w:p w:rsidR="00323560" w:rsidRDefault="00323560" w:rsidP="003A4CD4">
            <w:pPr>
              <w:jc w:val="both"/>
              <w:rPr>
                <w:rFonts w:cs="Arial"/>
                <w:sz w:val="20"/>
                <w:szCs w:val="20"/>
              </w:rPr>
            </w:pPr>
          </w:p>
          <w:p w:rsidR="00C246A9" w:rsidRPr="00A4164D" w:rsidRDefault="00C246A9" w:rsidP="003A4CD4">
            <w:pPr>
              <w:jc w:val="both"/>
              <w:rPr>
                <w:rFonts w:cs="Arial"/>
                <w:sz w:val="20"/>
                <w:szCs w:val="20"/>
              </w:rPr>
            </w:pPr>
            <w:r w:rsidRPr="00A4164D">
              <w:rPr>
                <w:rFonts w:cs="Arial"/>
                <w:sz w:val="20"/>
                <w:szCs w:val="20"/>
              </w:rPr>
              <w:t>Visit by coatings expert</w:t>
            </w:r>
          </w:p>
          <w:p w:rsidR="00C246A9" w:rsidRPr="00A4164D" w:rsidRDefault="00C246A9" w:rsidP="009062C6">
            <w:pPr>
              <w:rPr>
                <w:rFonts w:cs="Arial"/>
                <w:sz w:val="20"/>
                <w:szCs w:val="20"/>
              </w:rPr>
            </w:pPr>
          </w:p>
        </w:tc>
        <w:tc>
          <w:tcPr>
            <w:tcW w:w="3032" w:type="dxa"/>
            <w:vMerge w:val="restart"/>
          </w:tcPr>
          <w:p w:rsidR="00C246A9" w:rsidRPr="00A4164D" w:rsidRDefault="00C246A9" w:rsidP="009062C6">
            <w:pPr>
              <w:rPr>
                <w:rFonts w:cs="Arial"/>
                <w:sz w:val="20"/>
                <w:szCs w:val="20"/>
              </w:rPr>
            </w:pPr>
            <w:r>
              <w:rPr>
                <w:rFonts w:cs="Arial"/>
                <w:sz w:val="20"/>
                <w:szCs w:val="20"/>
              </w:rPr>
              <w:t>IALA “Level 2” technician model courses</w:t>
            </w:r>
          </w:p>
        </w:tc>
        <w:tc>
          <w:tcPr>
            <w:tcW w:w="595" w:type="dxa"/>
            <w:vMerge w:val="restart"/>
            <w:vAlign w:val="center"/>
          </w:tcPr>
          <w:p w:rsidR="00C246A9" w:rsidRPr="00A4164D" w:rsidRDefault="00C246A9" w:rsidP="009062C6">
            <w:pPr>
              <w:jc w:val="center"/>
              <w:rPr>
                <w:rFonts w:cs="Arial"/>
                <w:sz w:val="20"/>
                <w:szCs w:val="20"/>
              </w:rPr>
            </w:pPr>
            <w:r>
              <w:rPr>
                <w:rFonts w:cs="Arial"/>
                <w:sz w:val="20"/>
                <w:szCs w:val="20"/>
              </w:rPr>
              <w:t>37</w:t>
            </w:r>
          </w:p>
        </w:tc>
      </w:tr>
      <w:tr w:rsidR="00C246A9" w:rsidRPr="00A4164D" w:rsidTr="00C246A9">
        <w:trPr>
          <w:trHeight w:val="115"/>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sz w:val="20"/>
                <w:szCs w:val="20"/>
              </w:rPr>
            </w:pPr>
          </w:p>
        </w:tc>
        <w:tc>
          <w:tcPr>
            <w:tcW w:w="884" w:type="dxa"/>
          </w:tcPr>
          <w:p w:rsidR="00C246A9" w:rsidRPr="00A4164D" w:rsidRDefault="00C246A9" w:rsidP="009062C6">
            <w:pPr>
              <w:jc w:val="both"/>
              <w:rPr>
                <w:rFonts w:cs="Arial"/>
                <w:sz w:val="20"/>
                <w:szCs w:val="20"/>
              </w:rPr>
            </w:pPr>
            <w:r>
              <w:rPr>
                <w:rFonts w:cs="Arial"/>
                <w:sz w:val="20"/>
                <w:szCs w:val="20"/>
              </w:rPr>
              <w:t>2d.1.2</w:t>
            </w:r>
          </w:p>
        </w:tc>
        <w:tc>
          <w:tcPr>
            <w:tcW w:w="5403" w:type="dxa"/>
          </w:tcPr>
          <w:p w:rsidR="00C246A9" w:rsidRPr="00A4164D" w:rsidRDefault="00C246A9" w:rsidP="009062C6">
            <w:pPr>
              <w:jc w:val="right"/>
              <w:rPr>
                <w:rFonts w:cs="Arial"/>
                <w:sz w:val="20"/>
                <w:szCs w:val="20"/>
              </w:rPr>
            </w:pPr>
            <w:r>
              <w:rPr>
                <w:rFonts w:cs="Arial"/>
                <w:sz w:val="20"/>
                <w:szCs w:val="20"/>
              </w:rPr>
              <w:t>Traditional and modern construction methods</w:t>
            </w:r>
          </w:p>
        </w:tc>
        <w:tc>
          <w:tcPr>
            <w:tcW w:w="612" w:type="dxa"/>
          </w:tcPr>
          <w:p w:rsidR="00C246A9" w:rsidRPr="00A4164D" w:rsidRDefault="00C246A9" w:rsidP="009062C6">
            <w:pPr>
              <w:jc w:val="center"/>
              <w:rPr>
                <w:rFonts w:cs="Arial"/>
                <w:sz w:val="20"/>
                <w:szCs w:val="20"/>
              </w:rPr>
            </w:pPr>
            <w:r>
              <w:rPr>
                <w:rFonts w:cs="Arial"/>
                <w:sz w:val="20"/>
                <w:szCs w:val="20"/>
              </w:rPr>
              <w:t>1</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center"/>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2d.1.3</w:t>
            </w:r>
          </w:p>
        </w:tc>
        <w:tc>
          <w:tcPr>
            <w:tcW w:w="5403" w:type="dxa"/>
          </w:tcPr>
          <w:p w:rsidR="00C246A9" w:rsidRPr="00A4164D" w:rsidRDefault="00C246A9" w:rsidP="009062C6">
            <w:pPr>
              <w:jc w:val="right"/>
              <w:rPr>
                <w:rFonts w:cs="Arial"/>
                <w:sz w:val="20"/>
                <w:szCs w:val="20"/>
              </w:rPr>
            </w:pPr>
            <w:r>
              <w:rPr>
                <w:rFonts w:cs="Arial"/>
                <w:sz w:val="20"/>
                <w:szCs w:val="20"/>
              </w:rPr>
              <w:t>Threats to construction materials</w:t>
            </w:r>
          </w:p>
        </w:tc>
        <w:tc>
          <w:tcPr>
            <w:tcW w:w="612" w:type="dxa"/>
          </w:tcPr>
          <w:p w:rsidR="00C246A9" w:rsidRPr="00A4164D" w:rsidRDefault="00C246A9" w:rsidP="009062C6">
            <w:pPr>
              <w:jc w:val="center"/>
              <w:rPr>
                <w:rFonts w:cs="Arial"/>
                <w:sz w:val="20"/>
                <w:szCs w:val="20"/>
              </w:rPr>
            </w:pPr>
            <w:r>
              <w:rPr>
                <w:rFonts w:cs="Arial"/>
                <w:sz w:val="20"/>
                <w:szCs w:val="20"/>
              </w:rPr>
              <w:t>2</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2d.1.4</w:t>
            </w:r>
          </w:p>
        </w:tc>
        <w:tc>
          <w:tcPr>
            <w:tcW w:w="5403" w:type="dxa"/>
          </w:tcPr>
          <w:p w:rsidR="00C246A9" w:rsidRPr="00A4164D" w:rsidRDefault="00C246A9" w:rsidP="009062C6">
            <w:pPr>
              <w:jc w:val="right"/>
              <w:rPr>
                <w:rFonts w:cs="Arial"/>
                <w:sz w:val="20"/>
                <w:szCs w:val="20"/>
              </w:rPr>
            </w:pPr>
            <w:r>
              <w:rPr>
                <w:rFonts w:cs="Arial"/>
                <w:sz w:val="20"/>
                <w:szCs w:val="20"/>
              </w:rPr>
              <w:t>Humidity, condensation and weathering</w:t>
            </w:r>
          </w:p>
        </w:tc>
        <w:tc>
          <w:tcPr>
            <w:tcW w:w="612" w:type="dxa"/>
            <w:vMerge w:val="restart"/>
            <w:vAlign w:val="center"/>
          </w:tcPr>
          <w:p w:rsidR="00C246A9" w:rsidRPr="00A4164D" w:rsidRDefault="00C246A9" w:rsidP="009062C6">
            <w:pPr>
              <w:jc w:val="center"/>
              <w:rPr>
                <w:rFonts w:cs="Arial"/>
                <w:sz w:val="20"/>
                <w:szCs w:val="20"/>
              </w:rPr>
            </w:pPr>
            <w:r>
              <w:rPr>
                <w:rFonts w:cs="Arial"/>
                <w:sz w:val="20"/>
                <w:szCs w:val="20"/>
              </w:rPr>
              <w:t>1</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2d.1.4</w:t>
            </w:r>
          </w:p>
        </w:tc>
        <w:tc>
          <w:tcPr>
            <w:tcW w:w="5403" w:type="dxa"/>
          </w:tcPr>
          <w:p w:rsidR="00C246A9" w:rsidRPr="00A4164D" w:rsidRDefault="00C246A9" w:rsidP="009062C6">
            <w:pPr>
              <w:jc w:val="right"/>
              <w:rPr>
                <w:rFonts w:cs="Arial"/>
                <w:sz w:val="20"/>
                <w:szCs w:val="20"/>
              </w:rPr>
            </w:pPr>
            <w:r>
              <w:rPr>
                <w:rFonts w:cs="Arial"/>
                <w:sz w:val="20"/>
                <w:szCs w:val="20"/>
              </w:rPr>
              <w:t>Corrosion and its prevention</w:t>
            </w:r>
          </w:p>
        </w:tc>
        <w:tc>
          <w:tcPr>
            <w:tcW w:w="612" w:type="dxa"/>
            <w:vMerge/>
          </w:tcPr>
          <w:p w:rsidR="00C246A9" w:rsidRPr="00A4164D" w:rsidRDefault="00C246A9" w:rsidP="009062C6">
            <w:pPr>
              <w:jc w:val="center"/>
              <w:rPr>
                <w:rFonts w:cs="Arial"/>
                <w:sz w:val="20"/>
                <w:szCs w:val="20"/>
              </w:rPr>
            </w:pP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323560" w:rsidRPr="00A4164D" w:rsidTr="00C246A9">
        <w:trPr>
          <w:jc w:val="center"/>
        </w:trPr>
        <w:tc>
          <w:tcPr>
            <w:tcW w:w="593" w:type="dxa"/>
          </w:tcPr>
          <w:p w:rsidR="00323560" w:rsidRPr="00A4164D" w:rsidRDefault="00323560" w:rsidP="009062C6">
            <w:pPr>
              <w:jc w:val="both"/>
              <w:rPr>
                <w:rFonts w:cs="Arial"/>
                <w:sz w:val="20"/>
                <w:szCs w:val="20"/>
              </w:rPr>
            </w:pPr>
          </w:p>
        </w:tc>
        <w:tc>
          <w:tcPr>
            <w:tcW w:w="617" w:type="dxa"/>
          </w:tcPr>
          <w:p w:rsidR="00323560" w:rsidRPr="00A4164D" w:rsidRDefault="00323560" w:rsidP="009062C6">
            <w:pPr>
              <w:jc w:val="both"/>
              <w:rPr>
                <w:rFonts w:cs="Arial"/>
                <w:b/>
                <w:sz w:val="20"/>
                <w:szCs w:val="20"/>
              </w:rPr>
            </w:pPr>
          </w:p>
        </w:tc>
        <w:tc>
          <w:tcPr>
            <w:tcW w:w="884" w:type="dxa"/>
            <w:shd w:val="clear" w:color="auto" w:fill="auto"/>
          </w:tcPr>
          <w:p w:rsidR="00323560" w:rsidRDefault="00323560" w:rsidP="009062C6">
            <w:pPr>
              <w:jc w:val="both"/>
              <w:rPr>
                <w:rFonts w:cs="Arial"/>
                <w:sz w:val="20"/>
                <w:szCs w:val="20"/>
              </w:rPr>
            </w:pPr>
            <w:r>
              <w:rPr>
                <w:rFonts w:cs="Arial"/>
                <w:sz w:val="20"/>
                <w:szCs w:val="20"/>
              </w:rPr>
              <w:t>2d.1.5</w:t>
            </w:r>
          </w:p>
        </w:tc>
        <w:tc>
          <w:tcPr>
            <w:tcW w:w="5403" w:type="dxa"/>
          </w:tcPr>
          <w:p w:rsidR="00323560" w:rsidRDefault="00323560" w:rsidP="009062C6">
            <w:pPr>
              <w:jc w:val="right"/>
              <w:rPr>
                <w:rFonts w:cs="Arial"/>
                <w:sz w:val="20"/>
                <w:szCs w:val="20"/>
              </w:rPr>
            </w:pPr>
            <w:r>
              <w:rPr>
                <w:rFonts w:cs="Arial"/>
                <w:sz w:val="20"/>
                <w:szCs w:val="20"/>
              </w:rPr>
              <w:t>Removal of vegetation obstructing AtoN</w:t>
            </w:r>
          </w:p>
        </w:tc>
        <w:tc>
          <w:tcPr>
            <w:tcW w:w="612" w:type="dxa"/>
            <w:vMerge/>
          </w:tcPr>
          <w:p w:rsidR="00323560" w:rsidRPr="00A4164D" w:rsidRDefault="00323560" w:rsidP="009062C6">
            <w:pPr>
              <w:jc w:val="center"/>
              <w:rPr>
                <w:rFonts w:cs="Arial"/>
                <w:sz w:val="20"/>
                <w:szCs w:val="20"/>
              </w:rPr>
            </w:pPr>
          </w:p>
        </w:tc>
        <w:tc>
          <w:tcPr>
            <w:tcW w:w="2536" w:type="dxa"/>
            <w:vMerge/>
          </w:tcPr>
          <w:p w:rsidR="00323560" w:rsidRPr="00A4164D" w:rsidRDefault="00323560" w:rsidP="009062C6">
            <w:pPr>
              <w:jc w:val="both"/>
              <w:rPr>
                <w:rFonts w:cs="Arial"/>
                <w:sz w:val="20"/>
                <w:szCs w:val="20"/>
              </w:rPr>
            </w:pPr>
          </w:p>
        </w:tc>
        <w:tc>
          <w:tcPr>
            <w:tcW w:w="3032" w:type="dxa"/>
            <w:vMerge/>
          </w:tcPr>
          <w:p w:rsidR="00323560" w:rsidRPr="00A4164D" w:rsidRDefault="00323560" w:rsidP="009062C6">
            <w:pPr>
              <w:rPr>
                <w:rFonts w:cs="Arial"/>
                <w:sz w:val="20"/>
                <w:szCs w:val="20"/>
              </w:rPr>
            </w:pPr>
          </w:p>
        </w:tc>
        <w:tc>
          <w:tcPr>
            <w:tcW w:w="595" w:type="dxa"/>
            <w:vMerge/>
          </w:tcPr>
          <w:p w:rsidR="00323560" w:rsidRPr="00A4164D" w:rsidRDefault="00323560"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Default="00C246A9" w:rsidP="009062C6">
            <w:pPr>
              <w:jc w:val="both"/>
              <w:rPr>
                <w:rFonts w:cs="Arial"/>
                <w:sz w:val="20"/>
                <w:szCs w:val="20"/>
              </w:rPr>
            </w:pPr>
            <w:r>
              <w:rPr>
                <w:rFonts w:cs="Arial"/>
                <w:sz w:val="20"/>
                <w:szCs w:val="20"/>
              </w:rPr>
              <w:t>2d.1.</w:t>
            </w:r>
            <w:r w:rsidR="00323560">
              <w:rPr>
                <w:rFonts w:cs="Arial"/>
                <w:sz w:val="20"/>
                <w:szCs w:val="20"/>
              </w:rPr>
              <w:t>6</w:t>
            </w:r>
          </w:p>
        </w:tc>
        <w:tc>
          <w:tcPr>
            <w:tcW w:w="5403" w:type="dxa"/>
          </w:tcPr>
          <w:p w:rsidR="00C246A9" w:rsidRDefault="00323560" w:rsidP="009062C6">
            <w:pPr>
              <w:jc w:val="right"/>
              <w:rPr>
                <w:rFonts w:cs="Arial"/>
                <w:sz w:val="20"/>
                <w:szCs w:val="20"/>
              </w:rPr>
            </w:pPr>
            <w:r>
              <w:rPr>
                <w:rFonts w:cs="Arial"/>
                <w:sz w:val="20"/>
                <w:szCs w:val="20"/>
              </w:rPr>
              <w:t>Theft; v</w:t>
            </w:r>
            <w:r w:rsidR="00C246A9">
              <w:rPr>
                <w:rFonts w:cs="Arial"/>
                <w:sz w:val="20"/>
                <w:szCs w:val="20"/>
              </w:rPr>
              <w:t>andalism and its prevention</w:t>
            </w:r>
          </w:p>
        </w:tc>
        <w:tc>
          <w:tcPr>
            <w:tcW w:w="612" w:type="dxa"/>
            <w:vMerge/>
          </w:tcPr>
          <w:p w:rsidR="00C246A9" w:rsidRPr="00A4164D" w:rsidRDefault="00C246A9" w:rsidP="009062C6">
            <w:pPr>
              <w:jc w:val="center"/>
              <w:rPr>
                <w:rFonts w:cs="Arial"/>
                <w:sz w:val="20"/>
                <w:szCs w:val="20"/>
              </w:rPr>
            </w:pP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EC4C80" w:rsidRPr="00A4164D" w:rsidTr="00C246A9">
        <w:trPr>
          <w:jc w:val="center"/>
        </w:trPr>
        <w:tc>
          <w:tcPr>
            <w:tcW w:w="593" w:type="dxa"/>
          </w:tcPr>
          <w:p w:rsidR="00EC4C80" w:rsidRPr="00A4164D" w:rsidRDefault="00EC4C80" w:rsidP="009062C6">
            <w:pPr>
              <w:jc w:val="both"/>
              <w:rPr>
                <w:rFonts w:cs="Arial"/>
                <w:sz w:val="20"/>
                <w:szCs w:val="20"/>
              </w:rPr>
            </w:pPr>
          </w:p>
        </w:tc>
        <w:tc>
          <w:tcPr>
            <w:tcW w:w="617" w:type="dxa"/>
          </w:tcPr>
          <w:p w:rsidR="00EC4C80" w:rsidRPr="00A4164D" w:rsidRDefault="00EC4C80" w:rsidP="009062C6">
            <w:pPr>
              <w:jc w:val="both"/>
              <w:rPr>
                <w:rFonts w:cs="Arial"/>
                <w:b/>
                <w:sz w:val="20"/>
                <w:szCs w:val="20"/>
              </w:rPr>
            </w:pPr>
            <w:r>
              <w:rPr>
                <w:rFonts w:cs="Arial"/>
                <w:b/>
                <w:sz w:val="20"/>
                <w:szCs w:val="20"/>
              </w:rPr>
              <w:t>2d.2</w:t>
            </w:r>
          </w:p>
        </w:tc>
        <w:tc>
          <w:tcPr>
            <w:tcW w:w="884" w:type="dxa"/>
            <w:shd w:val="clear" w:color="auto" w:fill="D9D9D9" w:themeFill="background1" w:themeFillShade="D9"/>
          </w:tcPr>
          <w:p w:rsidR="00EC4C80" w:rsidRPr="00A4164D" w:rsidRDefault="00EC4C80" w:rsidP="009062C6">
            <w:pPr>
              <w:jc w:val="both"/>
              <w:rPr>
                <w:rFonts w:cs="Arial"/>
                <w:sz w:val="20"/>
                <w:szCs w:val="20"/>
              </w:rPr>
            </w:pPr>
          </w:p>
        </w:tc>
        <w:tc>
          <w:tcPr>
            <w:tcW w:w="5403" w:type="dxa"/>
          </w:tcPr>
          <w:p w:rsidR="00EC4C80" w:rsidRPr="003A1D49" w:rsidRDefault="003A1D49" w:rsidP="003A1D49">
            <w:pPr>
              <w:rPr>
                <w:rFonts w:cs="Arial"/>
                <w:b/>
                <w:sz w:val="20"/>
                <w:szCs w:val="20"/>
              </w:rPr>
            </w:pPr>
            <w:r>
              <w:rPr>
                <w:rFonts w:cs="Arial"/>
                <w:b/>
                <w:sz w:val="20"/>
                <w:szCs w:val="20"/>
              </w:rPr>
              <w:t>Historic Lighthouses</w:t>
            </w:r>
          </w:p>
        </w:tc>
        <w:tc>
          <w:tcPr>
            <w:tcW w:w="6775" w:type="dxa"/>
            <w:gridSpan w:val="4"/>
            <w:shd w:val="clear" w:color="auto" w:fill="D9D9D9" w:themeFill="background1" w:themeFillShade="D9"/>
          </w:tcPr>
          <w:p w:rsidR="00EC4C80" w:rsidRPr="00875D95" w:rsidRDefault="00EC4C80" w:rsidP="009062C6">
            <w:pPr>
              <w:jc w:val="both"/>
              <w:rPr>
                <w:rFonts w:cs="Arial"/>
                <w:sz w:val="20"/>
                <w:szCs w:val="20"/>
              </w:rPr>
            </w:pPr>
          </w:p>
        </w:tc>
      </w:tr>
      <w:tr w:rsidR="00000839" w:rsidRPr="00A4164D" w:rsidTr="00297006">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2d.2.1</w:t>
            </w:r>
          </w:p>
        </w:tc>
        <w:tc>
          <w:tcPr>
            <w:tcW w:w="5403" w:type="dxa"/>
          </w:tcPr>
          <w:p w:rsidR="00000839" w:rsidRPr="00A4164D" w:rsidRDefault="00000839" w:rsidP="00EC4C80">
            <w:pPr>
              <w:jc w:val="right"/>
              <w:rPr>
                <w:rFonts w:cs="Arial"/>
                <w:sz w:val="20"/>
                <w:szCs w:val="20"/>
              </w:rPr>
            </w:pPr>
            <w:r w:rsidRPr="00A4164D">
              <w:rPr>
                <w:rFonts w:cs="Arial"/>
                <w:sz w:val="20"/>
                <w:szCs w:val="20"/>
              </w:rPr>
              <w:t>Heritage responsibilities</w:t>
            </w:r>
          </w:p>
        </w:tc>
        <w:tc>
          <w:tcPr>
            <w:tcW w:w="612" w:type="dxa"/>
            <w:vMerge w:val="restart"/>
            <w:vAlign w:val="center"/>
          </w:tcPr>
          <w:p w:rsidR="00000839" w:rsidRPr="00A4164D" w:rsidRDefault="00000839" w:rsidP="00EC4C80">
            <w:pPr>
              <w:jc w:val="center"/>
              <w:rPr>
                <w:rFonts w:cs="Arial"/>
                <w:sz w:val="20"/>
                <w:szCs w:val="20"/>
              </w:rPr>
            </w:pPr>
            <w:r>
              <w:rPr>
                <w:rFonts w:cs="Arial"/>
                <w:sz w:val="20"/>
                <w:szCs w:val="20"/>
              </w:rPr>
              <w:t>2</w:t>
            </w:r>
          </w:p>
        </w:tc>
        <w:tc>
          <w:tcPr>
            <w:tcW w:w="2536" w:type="dxa"/>
            <w:vMerge w:val="restart"/>
          </w:tcPr>
          <w:p w:rsidR="00000839" w:rsidRPr="00A4164D" w:rsidRDefault="00000839" w:rsidP="00000839">
            <w:pPr>
              <w:rPr>
                <w:rFonts w:cs="Arial"/>
                <w:sz w:val="20"/>
                <w:szCs w:val="20"/>
              </w:rPr>
            </w:pPr>
            <w:r w:rsidRPr="00A4164D">
              <w:rPr>
                <w:rFonts w:cs="Arial"/>
                <w:sz w:val="20"/>
                <w:szCs w:val="20"/>
              </w:rPr>
              <w:t>Visit historic lighthouse</w:t>
            </w:r>
          </w:p>
          <w:p w:rsidR="00000839" w:rsidRPr="00A4164D" w:rsidRDefault="00000839" w:rsidP="00000839">
            <w:pPr>
              <w:rPr>
                <w:rFonts w:cs="Arial"/>
                <w:sz w:val="20"/>
                <w:szCs w:val="20"/>
              </w:rPr>
            </w:pPr>
            <w:r w:rsidRPr="00A4164D">
              <w:rPr>
                <w:rFonts w:cs="Arial"/>
                <w:sz w:val="20"/>
                <w:szCs w:val="20"/>
              </w:rPr>
              <w:t>Historic lighthouse exercise</w:t>
            </w:r>
          </w:p>
          <w:p w:rsidR="00000839" w:rsidRPr="00A4164D" w:rsidRDefault="00000839" w:rsidP="00EC4C80">
            <w:pPr>
              <w:jc w:val="both"/>
              <w:rPr>
                <w:rFonts w:cs="Arial"/>
                <w:sz w:val="20"/>
                <w:szCs w:val="20"/>
              </w:rPr>
            </w:pPr>
          </w:p>
        </w:tc>
        <w:tc>
          <w:tcPr>
            <w:tcW w:w="3032" w:type="dxa"/>
            <w:vMerge w:val="restart"/>
            <w:shd w:val="clear" w:color="auto" w:fill="auto"/>
          </w:tcPr>
          <w:p w:rsidR="00000839" w:rsidRPr="00875D95" w:rsidRDefault="00875D95" w:rsidP="00875D95">
            <w:pPr>
              <w:rPr>
                <w:rFonts w:cs="Arial"/>
                <w:sz w:val="20"/>
                <w:szCs w:val="20"/>
              </w:rPr>
            </w:pPr>
            <w:r w:rsidRPr="002B4357">
              <w:rPr>
                <w:rFonts w:cs="Arial"/>
                <w:sz w:val="20"/>
                <w:szCs w:val="20"/>
                <w:highlight w:val="yellow"/>
              </w:rPr>
              <w:t>Complementary Lighthouse Use Manual</w:t>
            </w:r>
          </w:p>
        </w:tc>
        <w:tc>
          <w:tcPr>
            <w:tcW w:w="595" w:type="dxa"/>
            <w:vMerge w:val="restart"/>
            <w:vAlign w:val="center"/>
          </w:tcPr>
          <w:p w:rsidR="00000839" w:rsidRPr="00A4164D" w:rsidRDefault="0082760B" w:rsidP="00EC4C80">
            <w:pPr>
              <w:jc w:val="both"/>
              <w:rPr>
                <w:rFonts w:cs="Arial"/>
                <w:sz w:val="20"/>
                <w:szCs w:val="20"/>
              </w:rPr>
            </w:pPr>
            <w:r>
              <w:rPr>
                <w:rFonts w:cs="Arial"/>
                <w:sz w:val="20"/>
                <w:szCs w:val="20"/>
              </w:rPr>
              <w:t>38</w:t>
            </w:r>
          </w:p>
        </w:tc>
      </w:tr>
      <w:tr w:rsidR="00000839" w:rsidRPr="00A4164D" w:rsidTr="00297006">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2d.2.2</w:t>
            </w:r>
          </w:p>
        </w:tc>
        <w:tc>
          <w:tcPr>
            <w:tcW w:w="5403" w:type="dxa"/>
          </w:tcPr>
          <w:p w:rsidR="00000839" w:rsidRPr="00A4164D" w:rsidRDefault="00000839" w:rsidP="00EC4C80">
            <w:pPr>
              <w:jc w:val="right"/>
              <w:rPr>
                <w:rFonts w:cs="Arial"/>
                <w:sz w:val="20"/>
                <w:szCs w:val="20"/>
              </w:rPr>
            </w:pPr>
            <w:r w:rsidRPr="00A4164D">
              <w:rPr>
                <w:rFonts w:cs="Arial"/>
                <w:sz w:val="20"/>
                <w:szCs w:val="20"/>
              </w:rPr>
              <w:t>Alternative use and third-party access</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shd w:val="clear" w:color="auto" w:fill="auto"/>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r w:rsidR="00000839" w:rsidRPr="00A4164D" w:rsidTr="00297006">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2d.2.3</w:t>
            </w:r>
          </w:p>
        </w:tc>
        <w:tc>
          <w:tcPr>
            <w:tcW w:w="5403" w:type="dxa"/>
          </w:tcPr>
          <w:p w:rsidR="00000839" w:rsidRPr="00A4164D" w:rsidRDefault="00000839" w:rsidP="00EC4C80">
            <w:pPr>
              <w:jc w:val="right"/>
              <w:rPr>
                <w:rFonts w:cs="Arial"/>
                <w:sz w:val="20"/>
                <w:szCs w:val="20"/>
              </w:rPr>
            </w:pPr>
            <w:r w:rsidRPr="00A4164D">
              <w:rPr>
                <w:rFonts w:cs="Arial"/>
                <w:sz w:val="20"/>
                <w:szCs w:val="20"/>
              </w:rPr>
              <w:t>Old lenses: size and terminology</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shd w:val="clear" w:color="auto" w:fill="auto"/>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r w:rsidR="00000839" w:rsidRPr="00A4164D" w:rsidTr="00297006">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2d.2.4</w:t>
            </w:r>
          </w:p>
        </w:tc>
        <w:tc>
          <w:tcPr>
            <w:tcW w:w="5403" w:type="dxa"/>
          </w:tcPr>
          <w:p w:rsidR="00000839" w:rsidRPr="00A4164D" w:rsidRDefault="00000839" w:rsidP="00EC4C80">
            <w:pPr>
              <w:jc w:val="right"/>
              <w:rPr>
                <w:rFonts w:cs="Arial"/>
                <w:sz w:val="20"/>
                <w:szCs w:val="20"/>
              </w:rPr>
            </w:pPr>
            <w:r w:rsidRPr="00A4164D">
              <w:rPr>
                <w:rFonts w:cs="Arial"/>
                <w:sz w:val="20"/>
                <w:szCs w:val="20"/>
              </w:rPr>
              <w:t>Case study (regional)</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shd w:val="clear" w:color="auto" w:fill="auto"/>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bl>
    <w:p w:rsidR="001B5743" w:rsidRPr="00A4164D" w:rsidRDefault="001B5743" w:rsidP="001B5743">
      <w:pPr>
        <w:rPr>
          <w:rFonts w:eastAsia="Calibri" w:cs="Calibri"/>
          <w:b/>
          <w:caps/>
          <w:kern w:val="28"/>
          <w:lang w:eastAsia="de-DE"/>
        </w:rPr>
      </w:pPr>
      <w:r w:rsidRPr="00A4164D">
        <w:br w:type="page"/>
      </w:r>
    </w:p>
    <w:p w:rsidR="001B5743" w:rsidRPr="00A4164D" w:rsidRDefault="001B5743" w:rsidP="001B5743"/>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DA3843">
        <w:rPr>
          <w:rFonts w:asciiTheme="minorHAnsi" w:hAnsiTheme="minorHAnsi"/>
          <w:szCs w:val="22"/>
        </w:rPr>
        <w:t>2E</w:t>
      </w:r>
      <w:r w:rsidRPr="00A4164D">
        <w:rPr>
          <w:rFonts w:asciiTheme="minorHAnsi" w:hAnsiTheme="minorHAnsi"/>
          <w:szCs w:val="22"/>
        </w:rPr>
        <w:t xml:space="preserve"> – POWER SUPPLY</w:t>
      </w:r>
    </w:p>
    <w:p w:rsidR="00424C36" w:rsidRPr="00A4164D" w:rsidRDefault="00424C36" w:rsidP="00424C36">
      <w:pPr>
        <w:pStyle w:val="Table"/>
        <w:rPr>
          <w:rFonts w:asciiTheme="minorHAnsi" w:hAnsiTheme="minorHAnsi"/>
          <w:szCs w:val="22"/>
        </w:rPr>
      </w:pPr>
      <w:bookmarkStart w:id="71" w:name="_Toc419881268"/>
      <w:r w:rsidRPr="00A4164D">
        <w:rPr>
          <w:rFonts w:asciiTheme="minorHAnsi" w:hAnsiTheme="minorHAnsi"/>
          <w:szCs w:val="22"/>
        </w:rPr>
        <w:t xml:space="preserve">Detailed Teaching Syllabus for Module </w:t>
      </w:r>
      <w:bookmarkEnd w:id="71"/>
      <w:r w:rsidR="00DA3843">
        <w:rPr>
          <w:rFonts w:asciiTheme="minorHAnsi" w:hAnsiTheme="minorHAnsi"/>
          <w:szCs w:val="22"/>
        </w:rPr>
        <w:t>2E</w:t>
      </w:r>
    </w:p>
    <w:tbl>
      <w:tblPr>
        <w:tblStyle w:val="TableGrid"/>
        <w:tblW w:w="0" w:type="auto"/>
        <w:jc w:val="center"/>
        <w:tblLook w:val="04A0" w:firstRow="1" w:lastRow="0" w:firstColumn="1" w:lastColumn="0" w:noHBand="0" w:noVBand="1"/>
      </w:tblPr>
      <w:tblGrid>
        <w:gridCol w:w="587"/>
        <w:gridCol w:w="617"/>
        <w:gridCol w:w="884"/>
        <w:gridCol w:w="5403"/>
        <w:gridCol w:w="612"/>
        <w:gridCol w:w="2536"/>
        <w:gridCol w:w="3032"/>
        <w:gridCol w:w="595"/>
      </w:tblGrid>
      <w:tr w:rsidR="00424C36" w:rsidRPr="00A4164D" w:rsidTr="00DA3843">
        <w:trPr>
          <w:cantSplit/>
          <w:trHeight w:val="1330"/>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03"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2"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36"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5"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DA3843">
        <w:trPr>
          <w:trHeight w:val="70"/>
          <w:jc w:val="center"/>
        </w:trPr>
        <w:tc>
          <w:tcPr>
            <w:tcW w:w="587" w:type="dxa"/>
          </w:tcPr>
          <w:p w:rsidR="00424C36" w:rsidRPr="00A4164D" w:rsidRDefault="00DA3843" w:rsidP="00643275">
            <w:pPr>
              <w:jc w:val="both"/>
              <w:rPr>
                <w:rFonts w:cs="Arial"/>
                <w:b/>
                <w:sz w:val="20"/>
                <w:szCs w:val="20"/>
              </w:rPr>
            </w:pPr>
            <w:r>
              <w:rPr>
                <w:rFonts w:cs="Arial"/>
                <w:b/>
                <w:sz w:val="20"/>
                <w:szCs w:val="20"/>
              </w:rPr>
              <w:t>2E</w:t>
            </w:r>
          </w:p>
        </w:tc>
        <w:tc>
          <w:tcPr>
            <w:tcW w:w="617" w:type="dxa"/>
            <w:shd w:val="clear" w:color="auto" w:fill="D9D9D9" w:themeFill="background1" w:themeFillShade="D9"/>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Pr>
          <w:p w:rsidR="00424C36" w:rsidRPr="00A4164D" w:rsidRDefault="00424C36" w:rsidP="00643275">
            <w:pPr>
              <w:jc w:val="both"/>
              <w:rPr>
                <w:rFonts w:cs="Arial"/>
                <w:b/>
                <w:sz w:val="20"/>
                <w:szCs w:val="20"/>
              </w:rPr>
            </w:pPr>
          </w:p>
        </w:tc>
        <w:tc>
          <w:tcPr>
            <w:tcW w:w="5403" w:type="dxa"/>
          </w:tcPr>
          <w:p w:rsidR="00424C36" w:rsidRPr="00A4164D" w:rsidRDefault="00424C36" w:rsidP="00643275">
            <w:pPr>
              <w:rPr>
                <w:rFonts w:cs="Arial"/>
                <w:b/>
                <w:sz w:val="20"/>
                <w:szCs w:val="20"/>
              </w:rPr>
            </w:pPr>
            <w:r w:rsidRPr="00A4164D">
              <w:rPr>
                <w:rFonts w:cs="Arial"/>
                <w:b/>
                <w:sz w:val="20"/>
                <w:szCs w:val="20"/>
              </w:rPr>
              <w:t>POWER SUPPLY</w:t>
            </w:r>
          </w:p>
        </w:tc>
        <w:tc>
          <w:tcPr>
            <w:tcW w:w="6775" w:type="dxa"/>
            <w:gridSpan w:val="4"/>
            <w:vMerge w:val="restart"/>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DA3843">
        <w:trPr>
          <w:jc w:val="center"/>
        </w:trPr>
        <w:tc>
          <w:tcPr>
            <w:tcW w:w="587" w:type="dxa"/>
          </w:tcPr>
          <w:p w:rsidR="00424C36" w:rsidRPr="00A4164D" w:rsidRDefault="00424C36" w:rsidP="00643275">
            <w:pPr>
              <w:jc w:val="both"/>
              <w:rPr>
                <w:rFonts w:cs="Arial"/>
                <w:b/>
                <w:sz w:val="20"/>
                <w:szCs w:val="20"/>
              </w:rPr>
            </w:pPr>
          </w:p>
        </w:tc>
        <w:tc>
          <w:tcPr>
            <w:tcW w:w="617" w:type="dxa"/>
          </w:tcPr>
          <w:p w:rsidR="00424C36" w:rsidRPr="00A4164D" w:rsidRDefault="00DA3843" w:rsidP="00643275">
            <w:pPr>
              <w:jc w:val="both"/>
              <w:rPr>
                <w:rFonts w:cs="Arial"/>
                <w:b/>
                <w:sz w:val="20"/>
                <w:szCs w:val="20"/>
              </w:rPr>
            </w:pPr>
            <w:r>
              <w:rPr>
                <w:rFonts w:cs="Arial"/>
                <w:b/>
                <w:sz w:val="20"/>
                <w:szCs w:val="20"/>
              </w:rPr>
              <w:t>2e.1</w:t>
            </w:r>
          </w:p>
        </w:tc>
        <w:tc>
          <w:tcPr>
            <w:tcW w:w="884" w:type="dxa"/>
            <w:vMerge/>
            <w:shd w:val="clear" w:color="auto" w:fill="D9D9D9" w:themeFill="background1" w:themeFillShade="D9"/>
          </w:tcPr>
          <w:p w:rsidR="00424C36" w:rsidRPr="00A4164D" w:rsidRDefault="00424C36" w:rsidP="00643275">
            <w:pPr>
              <w:jc w:val="both"/>
              <w:rPr>
                <w:rFonts w:cs="Arial"/>
                <w:b/>
                <w:sz w:val="20"/>
                <w:szCs w:val="20"/>
              </w:rPr>
            </w:pPr>
          </w:p>
        </w:tc>
        <w:tc>
          <w:tcPr>
            <w:tcW w:w="5403" w:type="dxa"/>
          </w:tcPr>
          <w:p w:rsidR="00424C36" w:rsidRPr="00A4164D" w:rsidRDefault="00424C36" w:rsidP="00643275">
            <w:pPr>
              <w:rPr>
                <w:rFonts w:cs="Arial"/>
                <w:b/>
                <w:sz w:val="20"/>
                <w:szCs w:val="20"/>
              </w:rPr>
            </w:pPr>
            <w:r w:rsidRPr="00A4164D">
              <w:rPr>
                <w:rFonts w:cs="Arial"/>
                <w:b/>
                <w:sz w:val="20"/>
                <w:szCs w:val="20"/>
              </w:rPr>
              <w:t>Types of Power Supply</w:t>
            </w:r>
          </w:p>
        </w:tc>
        <w:tc>
          <w:tcPr>
            <w:tcW w:w="6775" w:type="dxa"/>
            <w:gridSpan w:val="4"/>
            <w:vMerge/>
            <w:shd w:val="clear" w:color="auto" w:fill="D9D9D9" w:themeFill="background1" w:themeFillShade="D9"/>
          </w:tcPr>
          <w:p w:rsidR="00424C36" w:rsidRPr="00A4164D" w:rsidRDefault="00424C36" w:rsidP="00643275">
            <w:pPr>
              <w:jc w:val="both"/>
              <w:rPr>
                <w:rFonts w:cs="Arial"/>
                <w:b/>
                <w:sz w:val="20"/>
                <w:szCs w:val="20"/>
              </w:rPr>
            </w:pPr>
          </w:p>
        </w:tc>
      </w:tr>
      <w:tr w:rsidR="00FF53B8" w:rsidRPr="00A4164D" w:rsidTr="00FF53B8">
        <w:trPr>
          <w:trHeight w:val="457"/>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sz w:val="20"/>
                <w:szCs w:val="20"/>
              </w:rPr>
            </w:pPr>
          </w:p>
        </w:tc>
        <w:tc>
          <w:tcPr>
            <w:tcW w:w="884" w:type="dxa"/>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.1.1</w:t>
            </w:r>
          </w:p>
        </w:tc>
        <w:tc>
          <w:tcPr>
            <w:tcW w:w="5403" w:type="dxa"/>
          </w:tcPr>
          <w:p w:rsidR="00FF53B8" w:rsidRPr="00A4164D" w:rsidRDefault="00FF53B8" w:rsidP="00643275">
            <w:pPr>
              <w:jc w:val="right"/>
              <w:rPr>
                <w:rFonts w:cs="Arial"/>
                <w:sz w:val="20"/>
                <w:szCs w:val="20"/>
              </w:rPr>
            </w:pPr>
            <w:r>
              <w:rPr>
                <w:rFonts w:cs="Arial"/>
                <w:sz w:val="20"/>
                <w:szCs w:val="20"/>
              </w:rPr>
              <w:t>Power supply alternatives</w:t>
            </w:r>
          </w:p>
        </w:tc>
        <w:tc>
          <w:tcPr>
            <w:tcW w:w="612" w:type="dxa"/>
          </w:tcPr>
          <w:p w:rsidR="00FF53B8" w:rsidRPr="00A4164D" w:rsidRDefault="00FF53B8" w:rsidP="00643275">
            <w:pPr>
              <w:jc w:val="center"/>
              <w:rPr>
                <w:rFonts w:cs="Arial"/>
                <w:sz w:val="20"/>
                <w:szCs w:val="20"/>
              </w:rPr>
            </w:pPr>
            <w:r>
              <w:rPr>
                <w:rFonts w:cs="Arial"/>
                <w:sz w:val="20"/>
                <w:szCs w:val="20"/>
              </w:rPr>
              <w:t>3</w:t>
            </w:r>
          </w:p>
        </w:tc>
        <w:tc>
          <w:tcPr>
            <w:tcW w:w="2536" w:type="dxa"/>
            <w:vMerge w:val="restart"/>
          </w:tcPr>
          <w:p w:rsidR="00FF53B8" w:rsidRPr="00A4164D" w:rsidRDefault="00FF53B8" w:rsidP="00643275">
            <w:pPr>
              <w:rPr>
                <w:rFonts w:cs="Arial"/>
                <w:sz w:val="20"/>
                <w:szCs w:val="20"/>
              </w:rPr>
            </w:pPr>
          </w:p>
        </w:tc>
        <w:tc>
          <w:tcPr>
            <w:tcW w:w="3032" w:type="dxa"/>
            <w:vMerge w:val="restart"/>
          </w:tcPr>
          <w:p w:rsidR="00FF53B8" w:rsidRPr="00A4164D" w:rsidRDefault="00FF53B8" w:rsidP="00DA3843">
            <w:pPr>
              <w:rPr>
                <w:rFonts w:cs="Arial"/>
                <w:sz w:val="20"/>
                <w:szCs w:val="20"/>
              </w:rPr>
            </w:pPr>
          </w:p>
        </w:tc>
        <w:tc>
          <w:tcPr>
            <w:tcW w:w="595" w:type="dxa"/>
            <w:vMerge w:val="restart"/>
            <w:vAlign w:val="center"/>
          </w:tcPr>
          <w:p w:rsidR="00FF53B8" w:rsidRPr="00A4164D" w:rsidRDefault="00FF53B8" w:rsidP="00643275">
            <w:pPr>
              <w:jc w:val="both"/>
              <w:rPr>
                <w:rFonts w:cs="Arial"/>
                <w:sz w:val="20"/>
                <w:szCs w:val="20"/>
              </w:rPr>
            </w:pPr>
            <w:r>
              <w:rPr>
                <w:rFonts w:cs="Arial"/>
                <w:sz w:val="20"/>
                <w:szCs w:val="20"/>
              </w:rPr>
              <w:t>3</w:t>
            </w:r>
            <w:r w:rsidR="0082760B">
              <w:rPr>
                <w:rFonts w:cs="Arial"/>
                <w:sz w:val="20"/>
                <w:szCs w:val="20"/>
              </w:rPr>
              <w:t>9</w:t>
            </w:r>
          </w:p>
        </w:tc>
      </w:tr>
      <w:tr w:rsidR="00FF53B8" w:rsidRPr="00A4164D" w:rsidTr="00D63BAE">
        <w:trPr>
          <w:trHeight w:val="115"/>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sz w:val="20"/>
                <w:szCs w:val="20"/>
              </w:rPr>
            </w:pPr>
          </w:p>
        </w:tc>
        <w:tc>
          <w:tcPr>
            <w:tcW w:w="884" w:type="dxa"/>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.1.2</w:t>
            </w:r>
          </w:p>
        </w:tc>
        <w:tc>
          <w:tcPr>
            <w:tcW w:w="5403" w:type="dxa"/>
          </w:tcPr>
          <w:p w:rsidR="00FF53B8" w:rsidRPr="00A4164D" w:rsidRDefault="00FF53B8" w:rsidP="00643275">
            <w:pPr>
              <w:jc w:val="right"/>
              <w:rPr>
                <w:rFonts w:cs="Arial"/>
                <w:sz w:val="20"/>
                <w:szCs w:val="20"/>
              </w:rPr>
            </w:pPr>
            <w:r w:rsidRPr="00A4164D">
              <w:rPr>
                <w:rFonts w:cs="Arial"/>
                <w:sz w:val="20"/>
                <w:szCs w:val="20"/>
              </w:rPr>
              <w:t>Non-electrical energy sources</w:t>
            </w:r>
          </w:p>
        </w:tc>
        <w:tc>
          <w:tcPr>
            <w:tcW w:w="612" w:type="dxa"/>
          </w:tcPr>
          <w:p w:rsidR="00FF53B8" w:rsidRPr="00A4164D" w:rsidRDefault="00FF53B8" w:rsidP="00643275">
            <w:pPr>
              <w:jc w:val="center"/>
              <w:rPr>
                <w:rFonts w:cs="Arial"/>
                <w:sz w:val="20"/>
                <w:szCs w:val="20"/>
              </w:rPr>
            </w:pPr>
            <w:r>
              <w:rPr>
                <w:rFonts w:cs="Arial"/>
                <w:sz w:val="20"/>
                <w:szCs w:val="20"/>
              </w:rPr>
              <w:t>2</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center"/>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.1.3</w:t>
            </w:r>
          </w:p>
        </w:tc>
        <w:tc>
          <w:tcPr>
            <w:tcW w:w="5403" w:type="dxa"/>
          </w:tcPr>
          <w:p w:rsidR="00FF53B8" w:rsidRPr="00A4164D" w:rsidRDefault="00FF53B8" w:rsidP="00643275">
            <w:pPr>
              <w:jc w:val="right"/>
              <w:rPr>
                <w:rFonts w:cs="Arial"/>
                <w:sz w:val="20"/>
                <w:szCs w:val="20"/>
              </w:rPr>
            </w:pPr>
            <w:r w:rsidRPr="00A4164D">
              <w:rPr>
                <w:rFonts w:cs="Arial"/>
                <w:sz w:val="20"/>
                <w:szCs w:val="20"/>
              </w:rPr>
              <w:t>Electric</w:t>
            </w:r>
            <w:r>
              <w:rPr>
                <w:rFonts w:cs="Arial"/>
                <w:sz w:val="20"/>
                <w:szCs w:val="20"/>
              </w:rPr>
              <w:t>al</w:t>
            </w:r>
            <w:r w:rsidRPr="00A4164D">
              <w:rPr>
                <w:rFonts w:cs="Arial"/>
                <w:sz w:val="20"/>
                <w:szCs w:val="20"/>
              </w:rPr>
              <w:t xml:space="preserve"> energy sources</w:t>
            </w:r>
          </w:p>
        </w:tc>
        <w:tc>
          <w:tcPr>
            <w:tcW w:w="612" w:type="dxa"/>
          </w:tcPr>
          <w:p w:rsidR="00FF53B8" w:rsidRPr="00A4164D" w:rsidRDefault="00FF53B8" w:rsidP="00643275">
            <w:pPr>
              <w:jc w:val="center"/>
              <w:rPr>
                <w:rFonts w:cs="Arial"/>
                <w:sz w:val="20"/>
                <w:szCs w:val="20"/>
              </w:rPr>
            </w:pPr>
            <w:r w:rsidRPr="00A4164D">
              <w:rPr>
                <w:rFonts w:cs="Arial"/>
                <w:sz w:val="20"/>
                <w:szCs w:val="20"/>
              </w:rPr>
              <w:t>3</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.1.4</w:t>
            </w:r>
          </w:p>
        </w:tc>
        <w:tc>
          <w:tcPr>
            <w:tcW w:w="5403" w:type="dxa"/>
          </w:tcPr>
          <w:p w:rsidR="00FF53B8" w:rsidRPr="00A4164D" w:rsidRDefault="00FF53B8" w:rsidP="00643275">
            <w:pPr>
              <w:jc w:val="right"/>
              <w:rPr>
                <w:rFonts w:cs="Arial"/>
                <w:sz w:val="20"/>
                <w:szCs w:val="20"/>
              </w:rPr>
            </w:pPr>
            <w:r w:rsidRPr="00A4164D">
              <w:rPr>
                <w:rFonts w:cs="Arial"/>
                <w:sz w:val="20"/>
                <w:szCs w:val="20"/>
              </w:rPr>
              <w:t>Wind and wave electrical generators</w:t>
            </w:r>
          </w:p>
        </w:tc>
        <w:tc>
          <w:tcPr>
            <w:tcW w:w="612" w:type="dxa"/>
          </w:tcPr>
          <w:p w:rsidR="00FF53B8" w:rsidRPr="00A4164D" w:rsidRDefault="00FF53B8" w:rsidP="00643275">
            <w:pPr>
              <w:jc w:val="center"/>
              <w:rPr>
                <w:rFonts w:cs="Arial"/>
                <w:sz w:val="20"/>
                <w:szCs w:val="20"/>
              </w:rPr>
            </w:pPr>
            <w:r w:rsidRPr="00A4164D">
              <w:rPr>
                <w:rFonts w:cs="Arial"/>
                <w:sz w:val="20"/>
                <w:szCs w:val="20"/>
              </w:rPr>
              <w:t>1</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.1.5</w:t>
            </w:r>
          </w:p>
        </w:tc>
        <w:tc>
          <w:tcPr>
            <w:tcW w:w="5403" w:type="dxa"/>
          </w:tcPr>
          <w:p w:rsidR="00FF53B8" w:rsidRPr="00A4164D" w:rsidRDefault="00FF53B8" w:rsidP="00643275">
            <w:pPr>
              <w:jc w:val="right"/>
              <w:rPr>
                <w:rFonts w:cs="Arial"/>
                <w:sz w:val="20"/>
                <w:szCs w:val="20"/>
              </w:rPr>
            </w:pPr>
            <w:r>
              <w:rPr>
                <w:rFonts w:cs="Arial"/>
                <w:sz w:val="20"/>
                <w:szCs w:val="20"/>
              </w:rPr>
              <w:t xml:space="preserve">Petrol, diesel </w:t>
            </w:r>
            <w:r w:rsidRPr="00A4164D">
              <w:rPr>
                <w:rFonts w:cs="Arial"/>
                <w:sz w:val="20"/>
                <w:szCs w:val="20"/>
              </w:rPr>
              <w:t>generators</w:t>
            </w:r>
            <w:r>
              <w:rPr>
                <w:rFonts w:cs="Arial"/>
                <w:sz w:val="20"/>
                <w:szCs w:val="20"/>
              </w:rPr>
              <w:t xml:space="preserve"> and mains utility</w:t>
            </w:r>
          </w:p>
        </w:tc>
        <w:tc>
          <w:tcPr>
            <w:tcW w:w="612" w:type="dxa"/>
            <w:vMerge w:val="restart"/>
            <w:vAlign w:val="center"/>
          </w:tcPr>
          <w:p w:rsidR="00FF53B8" w:rsidRPr="00A4164D" w:rsidRDefault="00FF53B8" w:rsidP="00643275">
            <w:pPr>
              <w:jc w:val="center"/>
              <w:rPr>
                <w:rFonts w:cs="Arial"/>
                <w:sz w:val="20"/>
                <w:szCs w:val="20"/>
              </w:rPr>
            </w:pPr>
            <w:r>
              <w:rPr>
                <w:rFonts w:cs="Arial"/>
                <w:sz w:val="20"/>
                <w:szCs w:val="20"/>
              </w:rPr>
              <w:t>3</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A3843">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p>
        </w:tc>
        <w:tc>
          <w:tcPr>
            <w:tcW w:w="5403" w:type="dxa"/>
          </w:tcPr>
          <w:p w:rsidR="00FF53B8" w:rsidRPr="00A4164D" w:rsidRDefault="00FF53B8" w:rsidP="00643275">
            <w:pPr>
              <w:jc w:val="right"/>
              <w:rPr>
                <w:rFonts w:cs="Arial"/>
                <w:sz w:val="20"/>
                <w:szCs w:val="20"/>
              </w:rPr>
            </w:pPr>
            <w:r>
              <w:rPr>
                <w:rFonts w:cs="Arial"/>
                <w:sz w:val="20"/>
                <w:szCs w:val="20"/>
              </w:rPr>
              <w:t>Photovoltaic</w:t>
            </w:r>
            <w:r w:rsidRPr="00A4164D">
              <w:rPr>
                <w:rFonts w:cs="Arial"/>
                <w:sz w:val="20"/>
                <w:szCs w:val="20"/>
              </w:rPr>
              <w:t xml:space="preserve"> cells</w:t>
            </w:r>
          </w:p>
        </w:tc>
        <w:tc>
          <w:tcPr>
            <w:tcW w:w="612" w:type="dxa"/>
            <w:vMerge/>
          </w:tcPr>
          <w:p w:rsidR="00FF53B8" w:rsidRPr="00A4164D" w:rsidRDefault="00FF53B8" w:rsidP="00643275">
            <w:pPr>
              <w:jc w:val="center"/>
              <w:rPr>
                <w:rFonts w:cs="Arial"/>
                <w:sz w:val="20"/>
                <w:szCs w:val="20"/>
              </w:rPr>
            </w:pP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Borders>
              <w:bottom w:val="nil"/>
            </w:tcBorders>
          </w:tcPr>
          <w:p w:rsidR="00FF53B8" w:rsidRPr="00A4164D" w:rsidRDefault="00FF53B8" w:rsidP="00643275">
            <w:pPr>
              <w:jc w:val="both"/>
              <w:rPr>
                <w:rFonts w:cs="Arial"/>
                <w:sz w:val="20"/>
                <w:szCs w:val="20"/>
              </w:rPr>
            </w:pPr>
          </w:p>
        </w:tc>
      </w:tr>
      <w:tr w:rsidR="00424C36" w:rsidRPr="00A4164D" w:rsidTr="00DA3843">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FF53B8" w:rsidP="00643275">
            <w:pPr>
              <w:jc w:val="both"/>
              <w:rPr>
                <w:rFonts w:cs="Arial"/>
                <w:b/>
                <w:sz w:val="20"/>
                <w:szCs w:val="20"/>
              </w:rPr>
            </w:pPr>
            <w:r>
              <w:rPr>
                <w:rFonts w:cs="Arial"/>
                <w:b/>
                <w:sz w:val="20"/>
                <w:szCs w:val="20"/>
              </w:rPr>
              <w:t>2e.2</w:t>
            </w:r>
          </w:p>
        </w:tc>
        <w:tc>
          <w:tcPr>
            <w:tcW w:w="884" w:type="dxa"/>
            <w:shd w:val="clear" w:color="auto" w:fill="D9D9D9" w:themeFill="background1" w:themeFillShade="D9"/>
          </w:tcPr>
          <w:p w:rsidR="00424C36" w:rsidRPr="00A4164D" w:rsidRDefault="00424C36" w:rsidP="00643275">
            <w:pPr>
              <w:jc w:val="both"/>
              <w:rPr>
                <w:rFonts w:cs="Arial"/>
                <w:sz w:val="20"/>
                <w:szCs w:val="20"/>
              </w:rPr>
            </w:pPr>
          </w:p>
        </w:tc>
        <w:tc>
          <w:tcPr>
            <w:tcW w:w="5403" w:type="dxa"/>
          </w:tcPr>
          <w:p w:rsidR="00424C36" w:rsidRPr="00A4164D" w:rsidRDefault="00FF53B8" w:rsidP="00643275">
            <w:pPr>
              <w:rPr>
                <w:rFonts w:cs="Arial"/>
                <w:b/>
                <w:sz w:val="20"/>
                <w:szCs w:val="20"/>
              </w:rPr>
            </w:pPr>
            <w:r>
              <w:rPr>
                <w:rFonts w:cs="Arial"/>
                <w:b/>
                <w:sz w:val="20"/>
                <w:szCs w:val="20"/>
              </w:rPr>
              <w:t>Batteries and Lightning Protection</w:t>
            </w:r>
          </w:p>
        </w:tc>
        <w:tc>
          <w:tcPr>
            <w:tcW w:w="6775" w:type="dxa"/>
            <w:gridSpan w:val="4"/>
            <w:shd w:val="clear" w:color="auto" w:fill="D9D9D9" w:themeFill="background1" w:themeFillShade="D9"/>
          </w:tcPr>
          <w:p w:rsidR="00424C36" w:rsidRPr="00A4164D" w:rsidRDefault="00424C36" w:rsidP="00643275">
            <w:pPr>
              <w:jc w:val="both"/>
              <w:rPr>
                <w:rFonts w:cs="Arial"/>
                <w:sz w:val="20"/>
                <w:szCs w:val="20"/>
              </w:rPr>
            </w:pPr>
          </w:p>
        </w:tc>
      </w:tr>
      <w:tr w:rsidR="0082760B" w:rsidRPr="00A4164D" w:rsidTr="00FF53B8">
        <w:trPr>
          <w:trHeight w:val="243"/>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.2.1</w:t>
            </w:r>
          </w:p>
        </w:tc>
        <w:tc>
          <w:tcPr>
            <w:tcW w:w="5403" w:type="dxa"/>
          </w:tcPr>
          <w:p w:rsidR="0082760B" w:rsidRPr="00A4164D" w:rsidRDefault="0082760B" w:rsidP="00BD5C2E">
            <w:pPr>
              <w:jc w:val="right"/>
              <w:rPr>
                <w:rFonts w:cs="Arial"/>
                <w:sz w:val="20"/>
                <w:szCs w:val="20"/>
              </w:rPr>
            </w:pPr>
            <w:r w:rsidRPr="00A4164D">
              <w:rPr>
                <w:rFonts w:cs="Arial"/>
                <w:sz w:val="20"/>
                <w:szCs w:val="20"/>
              </w:rPr>
              <w:t>Lead-acid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3</w:t>
            </w:r>
          </w:p>
        </w:tc>
        <w:tc>
          <w:tcPr>
            <w:tcW w:w="2536" w:type="dxa"/>
            <w:vMerge w:val="restart"/>
          </w:tcPr>
          <w:p w:rsidR="0082760B" w:rsidRPr="00A4164D" w:rsidRDefault="0082760B" w:rsidP="00643275">
            <w:pPr>
              <w:jc w:val="both"/>
              <w:rPr>
                <w:rFonts w:cs="Arial"/>
                <w:sz w:val="20"/>
                <w:szCs w:val="20"/>
              </w:rPr>
            </w:pPr>
          </w:p>
        </w:tc>
        <w:tc>
          <w:tcPr>
            <w:tcW w:w="3032" w:type="dxa"/>
            <w:vMerge w:val="restart"/>
          </w:tcPr>
          <w:p w:rsidR="0082760B" w:rsidRPr="00A4164D" w:rsidRDefault="0082760B" w:rsidP="00FF53B8">
            <w:pPr>
              <w:rPr>
                <w:rFonts w:cs="Arial"/>
                <w:sz w:val="20"/>
                <w:szCs w:val="20"/>
              </w:rPr>
            </w:pPr>
          </w:p>
        </w:tc>
        <w:tc>
          <w:tcPr>
            <w:tcW w:w="595" w:type="dxa"/>
            <w:vMerge w:val="restart"/>
            <w:vAlign w:val="center"/>
          </w:tcPr>
          <w:p w:rsidR="0082760B" w:rsidRPr="00A4164D" w:rsidRDefault="003A1D49" w:rsidP="00643275">
            <w:pPr>
              <w:jc w:val="both"/>
              <w:rPr>
                <w:rFonts w:cs="Arial"/>
                <w:sz w:val="20"/>
                <w:szCs w:val="20"/>
              </w:rPr>
            </w:pPr>
            <w:r>
              <w:rPr>
                <w:rFonts w:cs="Arial"/>
                <w:sz w:val="20"/>
                <w:szCs w:val="20"/>
              </w:rPr>
              <w:t>40</w:t>
            </w:r>
          </w:p>
        </w:tc>
      </w:tr>
      <w:tr w:rsidR="0082760B" w:rsidRPr="00A4164D" w:rsidTr="00DA3843">
        <w:trPr>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.2.2</w:t>
            </w:r>
          </w:p>
        </w:tc>
        <w:tc>
          <w:tcPr>
            <w:tcW w:w="5403" w:type="dxa"/>
          </w:tcPr>
          <w:p w:rsidR="0082760B" w:rsidRPr="00A4164D" w:rsidRDefault="0082760B" w:rsidP="00BD5C2E">
            <w:pPr>
              <w:jc w:val="right"/>
              <w:rPr>
                <w:rFonts w:cs="Arial"/>
                <w:sz w:val="20"/>
                <w:szCs w:val="20"/>
              </w:rPr>
            </w:pPr>
            <w:r>
              <w:rPr>
                <w:rFonts w:cs="Arial"/>
                <w:sz w:val="20"/>
                <w:szCs w:val="20"/>
              </w:rPr>
              <w:t>Nickel Cadmium;</w:t>
            </w:r>
            <w:r w:rsidRPr="00A4164D">
              <w:rPr>
                <w:rFonts w:cs="Arial"/>
                <w:sz w:val="20"/>
                <w:szCs w:val="20"/>
              </w:rPr>
              <w:t xml:space="preserve"> nickel-</w:t>
            </w:r>
            <w:r>
              <w:rPr>
                <w:rFonts w:cs="Arial"/>
                <w:sz w:val="20"/>
                <w:szCs w:val="20"/>
              </w:rPr>
              <w:t>metal hydride and lithium-i</w:t>
            </w:r>
            <w:r w:rsidRPr="00A4164D">
              <w:rPr>
                <w:rFonts w:cs="Arial"/>
                <w:sz w:val="20"/>
                <w:szCs w:val="20"/>
              </w:rPr>
              <w:t>on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2</w:t>
            </w:r>
          </w:p>
        </w:tc>
        <w:tc>
          <w:tcPr>
            <w:tcW w:w="2536" w:type="dxa"/>
            <w:vMerge/>
          </w:tcPr>
          <w:p w:rsidR="0082760B" w:rsidRPr="00A4164D" w:rsidRDefault="0082760B" w:rsidP="00643275">
            <w:pPr>
              <w:rPr>
                <w:rFonts w:cs="Arial"/>
                <w:sz w:val="20"/>
                <w:szCs w:val="20"/>
              </w:rPr>
            </w:pPr>
          </w:p>
        </w:tc>
        <w:tc>
          <w:tcPr>
            <w:tcW w:w="3032" w:type="dxa"/>
            <w:vMerge/>
          </w:tcPr>
          <w:p w:rsidR="0082760B" w:rsidRPr="00A4164D" w:rsidRDefault="0082760B" w:rsidP="00643275">
            <w:pPr>
              <w:jc w:val="both"/>
              <w:rPr>
                <w:rFonts w:cs="Arial"/>
                <w:sz w:val="20"/>
                <w:szCs w:val="20"/>
              </w:rPr>
            </w:pPr>
          </w:p>
        </w:tc>
        <w:tc>
          <w:tcPr>
            <w:tcW w:w="595" w:type="dxa"/>
            <w:vMerge/>
          </w:tcPr>
          <w:p w:rsidR="0082760B" w:rsidRPr="00A4164D" w:rsidRDefault="0082760B" w:rsidP="00643275">
            <w:pPr>
              <w:jc w:val="both"/>
              <w:rPr>
                <w:rFonts w:cs="Arial"/>
                <w:sz w:val="20"/>
                <w:szCs w:val="20"/>
              </w:rPr>
            </w:pPr>
          </w:p>
        </w:tc>
      </w:tr>
      <w:tr w:rsidR="0082760B" w:rsidRPr="00A4164D" w:rsidTr="00DA3843">
        <w:trPr>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.2.3</w:t>
            </w:r>
          </w:p>
        </w:tc>
        <w:tc>
          <w:tcPr>
            <w:tcW w:w="5403" w:type="dxa"/>
          </w:tcPr>
          <w:p w:rsidR="0082760B" w:rsidRPr="00A4164D" w:rsidRDefault="0082760B" w:rsidP="00BD5C2E">
            <w:pPr>
              <w:jc w:val="right"/>
              <w:rPr>
                <w:rFonts w:cs="Arial"/>
                <w:sz w:val="20"/>
                <w:szCs w:val="20"/>
              </w:rPr>
            </w:pPr>
            <w:r w:rsidRPr="00A4164D">
              <w:rPr>
                <w:rFonts w:cs="Arial"/>
                <w:sz w:val="20"/>
                <w:szCs w:val="20"/>
              </w:rPr>
              <w:t>Disposal of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4</w:t>
            </w:r>
          </w:p>
        </w:tc>
        <w:tc>
          <w:tcPr>
            <w:tcW w:w="2536" w:type="dxa"/>
            <w:vMerge/>
          </w:tcPr>
          <w:p w:rsidR="0082760B" w:rsidRPr="00A4164D" w:rsidRDefault="0082760B" w:rsidP="00643275">
            <w:pPr>
              <w:jc w:val="both"/>
              <w:rPr>
                <w:rFonts w:cs="Arial"/>
                <w:sz w:val="20"/>
                <w:szCs w:val="20"/>
              </w:rPr>
            </w:pPr>
          </w:p>
        </w:tc>
        <w:tc>
          <w:tcPr>
            <w:tcW w:w="3032" w:type="dxa"/>
            <w:vMerge/>
          </w:tcPr>
          <w:p w:rsidR="0082760B" w:rsidRPr="00A4164D" w:rsidRDefault="0082760B" w:rsidP="00643275">
            <w:pPr>
              <w:jc w:val="both"/>
              <w:rPr>
                <w:rFonts w:cs="Arial"/>
                <w:sz w:val="20"/>
                <w:szCs w:val="20"/>
              </w:rPr>
            </w:pPr>
          </w:p>
        </w:tc>
        <w:tc>
          <w:tcPr>
            <w:tcW w:w="595" w:type="dxa"/>
            <w:vMerge/>
          </w:tcPr>
          <w:p w:rsidR="0082760B" w:rsidRPr="00A4164D" w:rsidRDefault="0082760B" w:rsidP="00643275">
            <w:pPr>
              <w:jc w:val="both"/>
              <w:rPr>
                <w:rFonts w:cs="Arial"/>
                <w:sz w:val="20"/>
                <w:szCs w:val="20"/>
              </w:rPr>
            </w:pPr>
          </w:p>
        </w:tc>
      </w:tr>
      <w:tr w:rsidR="0082760B" w:rsidRPr="00A4164D" w:rsidTr="00DA3843">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sz w:val="20"/>
                <w:szCs w:val="20"/>
              </w:rPr>
            </w:pPr>
          </w:p>
        </w:tc>
        <w:tc>
          <w:tcPr>
            <w:tcW w:w="884" w:type="dxa"/>
          </w:tcPr>
          <w:p w:rsidR="0082760B" w:rsidRPr="00A4164D" w:rsidRDefault="0082760B" w:rsidP="0082760B">
            <w:pPr>
              <w:jc w:val="both"/>
              <w:rPr>
                <w:rFonts w:cs="Arial"/>
                <w:sz w:val="20"/>
                <w:szCs w:val="20"/>
              </w:rPr>
            </w:pPr>
          </w:p>
        </w:tc>
        <w:tc>
          <w:tcPr>
            <w:tcW w:w="5403" w:type="dxa"/>
          </w:tcPr>
          <w:p w:rsidR="0082760B" w:rsidRPr="00A4164D" w:rsidRDefault="0082760B" w:rsidP="00BD5C2E">
            <w:pPr>
              <w:jc w:val="right"/>
              <w:rPr>
                <w:rFonts w:cs="Arial"/>
                <w:sz w:val="20"/>
                <w:szCs w:val="20"/>
              </w:rPr>
            </w:pPr>
            <w:r>
              <w:rPr>
                <w:rFonts w:cs="Arial"/>
                <w:sz w:val="20"/>
                <w:szCs w:val="20"/>
              </w:rPr>
              <w:t xml:space="preserve">Protection of AtoN structures; </w:t>
            </w:r>
            <w:r w:rsidRPr="00A4164D">
              <w:rPr>
                <w:rFonts w:cs="Arial"/>
                <w:sz w:val="20"/>
                <w:szCs w:val="20"/>
              </w:rPr>
              <w:t>equipment</w:t>
            </w:r>
            <w:r>
              <w:rPr>
                <w:rFonts w:cs="Arial"/>
                <w:sz w:val="20"/>
                <w:szCs w:val="20"/>
              </w:rPr>
              <w:t xml:space="preserve"> from lightning strikes</w:t>
            </w:r>
          </w:p>
        </w:tc>
        <w:tc>
          <w:tcPr>
            <w:tcW w:w="612" w:type="dxa"/>
          </w:tcPr>
          <w:p w:rsidR="0082760B" w:rsidRPr="00FF53B8" w:rsidRDefault="0082760B" w:rsidP="0082760B">
            <w:pPr>
              <w:jc w:val="center"/>
              <w:rPr>
                <w:rFonts w:cs="Arial"/>
                <w:sz w:val="20"/>
                <w:szCs w:val="20"/>
              </w:rPr>
            </w:pPr>
            <w:r>
              <w:rPr>
                <w:rFonts w:cs="Arial"/>
                <w:sz w:val="20"/>
                <w:szCs w:val="20"/>
              </w:rPr>
              <w:t>2</w:t>
            </w:r>
          </w:p>
        </w:tc>
        <w:tc>
          <w:tcPr>
            <w:tcW w:w="2536" w:type="dxa"/>
            <w:vMerge/>
          </w:tcPr>
          <w:p w:rsidR="0082760B" w:rsidRPr="00A4164D" w:rsidRDefault="0082760B" w:rsidP="0082760B">
            <w:pPr>
              <w:jc w:val="both"/>
              <w:rPr>
                <w:rFonts w:cs="Arial"/>
                <w:sz w:val="20"/>
                <w:szCs w:val="20"/>
              </w:rPr>
            </w:pPr>
          </w:p>
        </w:tc>
        <w:tc>
          <w:tcPr>
            <w:tcW w:w="3032" w:type="dxa"/>
            <w:vMerge/>
          </w:tcPr>
          <w:p w:rsidR="0082760B" w:rsidRPr="00A4164D" w:rsidRDefault="0082760B" w:rsidP="0082760B">
            <w:pPr>
              <w:jc w:val="both"/>
              <w:rPr>
                <w:rFonts w:cs="Arial"/>
                <w:sz w:val="20"/>
                <w:szCs w:val="20"/>
              </w:rPr>
            </w:pPr>
          </w:p>
        </w:tc>
        <w:tc>
          <w:tcPr>
            <w:tcW w:w="595" w:type="dxa"/>
            <w:vMerge/>
          </w:tcPr>
          <w:p w:rsidR="0082760B" w:rsidRPr="00A4164D" w:rsidRDefault="0082760B" w:rsidP="0082760B">
            <w:pPr>
              <w:jc w:val="both"/>
              <w:rPr>
                <w:rFonts w:cs="Arial"/>
                <w:sz w:val="20"/>
                <w:szCs w:val="20"/>
              </w:rPr>
            </w:pPr>
          </w:p>
        </w:tc>
      </w:tr>
      <w:tr w:rsidR="0082760B" w:rsidRPr="00A4164D" w:rsidTr="0082760B">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b/>
                <w:sz w:val="20"/>
                <w:szCs w:val="20"/>
              </w:rPr>
            </w:pPr>
            <w:r>
              <w:rPr>
                <w:rFonts w:cs="Arial"/>
                <w:b/>
                <w:sz w:val="20"/>
                <w:szCs w:val="20"/>
              </w:rPr>
              <w:t>2e.3</w:t>
            </w:r>
          </w:p>
        </w:tc>
        <w:tc>
          <w:tcPr>
            <w:tcW w:w="884" w:type="dxa"/>
            <w:shd w:val="clear" w:color="auto" w:fill="D9D9D9" w:themeFill="background1" w:themeFillShade="D9"/>
          </w:tcPr>
          <w:p w:rsidR="0082760B" w:rsidRPr="00A4164D" w:rsidRDefault="0082760B" w:rsidP="0082760B">
            <w:pPr>
              <w:jc w:val="both"/>
              <w:rPr>
                <w:rFonts w:cs="Arial"/>
                <w:sz w:val="20"/>
                <w:szCs w:val="20"/>
              </w:rPr>
            </w:pPr>
          </w:p>
        </w:tc>
        <w:tc>
          <w:tcPr>
            <w:tcW w:w="5403" w:type="dxa"/>
          </w:tcPr>
          <w:p w:rsidR="0082760B" w:rsidRPr="00A4164D" w:rsidRDefault="0082760B" w:rsidP="0082760B">
            <w:pPr>
              <w:rPr>
                <w:rFonts w:cs="Arial"/>
                <w:b/>
                <w:sz w:val="20"/>
                <w:szCs w:val="20"/>
              </w:rPr>
            </w:pPr>
            <w:r>
              <w:rPr>
                <w:rFonts w:cs="Arial"/>
                <w:b/>
                <w:sz w:val="20"/>
                <w:szCs w:val="20"/>
              </w:rPr>
              <w:t>Electrical Load calculations</w:t>
            </w:r>
          </w:p>
        </w:tc>
        <w:tc>
          <w:tcPr>
            <w:tcW w:w="6180" w:type="dxa"/>
            <w:gridSpan w:val="3"/>
            <w:shd w:val="clear" w:color="auto" w:fill="D9D9D9" w:themeFill="background1" w:themeFillShade="D9"/>
          </w:tcPr>
          <w:p w:rsidR="0082760B" w:rsidRPr="00A4164D" w:rsidRDefault="0082760B" w:rsidP="0082760B">
            <w:pPr>
              <w:jc w:val="both"/>
              <w:rPr>
                <w:rFonts w:cs="Arial"/>
                <w:sz w:val="20"/>
                <w:szCs w:val="20"/>
              </w:rPr>
            </w:pPr>
          </w:p>
        </w:tc>
        <w:tc>
          <w:tcPr>
            <w:tcW w:w="595" w:type="dxa"/>
            <w:vMerge/>
          </w:tcPr>
          <w:p w:rsidR="0082760B" w:rsidRPr="00A4164D" w:rsidRDefault="0082760B" w:rsidP="0082760B">
            <w:pPr>
              <w:jc w:val="both"/>
              <w:rPr>
                <w:rFonts w:cs="Arial"/>
                <w:sz w:val="20"/>
                <w:szCs w:val="20"/>
              </w:rPr>
            </w:pPr>
          </w:p>
        </w:tc>
      </w:tr>
      <w:tr w:rsidR="0082760B" w:rsidRPr="00A4164D" w:rsidTr="00DA3843">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sz w:val="20"/>
                <w:szCs w:val="20"/>
              </w:rPr>
            </w:pPr>
          </w:p>
        </w:tc>
        <w:tc>
          <w:tcPr>
            <w:tcW w:w="884" w:type="dxa"/>
          </w:tcPr>
          <w:p w:rsidR="0082760B" w:rsidRPr="00A4164D" w:rsidRDefault="0082760B" w:rsidP="0082760B">
            <w:pPr>
              <w:jc w:val="both"/>
              <w:rPr>
                <w:rFonts w:cs="Arial"/>
                <w:sz w:val="20"/>
                <w:szCs w:val="20"/>
              </w:rPr>
            </w:pPr>
            <w:r>
              <w:rPr>
                <w:rFonts w:cs="Arial"/>
                <w:sz w:val="20"/>
                <w:szCs w:val="20"/>
              </w:rPr>
              <w:t>2e</w:t>
            </w:r>
            <w:r w:rsidRPr="00A4164D">
              <w:rPr>
                <w:rFonts w:cs="Arial"/>
                <w:sz w:val="20"/>
                <w:szCs w:val="20"/>
              </w:rPr>
              <w:t>.3.1</w:t>
            </w:r>
          </w:p>
        </w:tc>
        <w:tc>
          <w:tcPr>
            <w:tcW w:w="5403" w:type="dxa"/>
          </w:tcPr>
          <w:p w:rsidR="0082760B" w:rsidRPr="00A4164D" w:rsidRDefault="0082760B" w:rsidP="0082760B">
            <w:pPr>
              <w:jc w:val="right"/>
              <w:rPr>
                <w:rFonts w:cs="Arial"/>
                <w:sz w:val="20"/>
                <w:szCs w:val="20"/>
              </w:rPr>
            </w:pPr>
            <w:r w:rsidRPr="00A4164D">
              <w:rPr>
                <w:rFonts w:cs="Arial"/>
                <w:sz w:val="20"/>
                <w:szCs w:val="20"/>
              </w:rPr>
              <w:t>Methodology for calculating and defining load profiles</w:t>
            </w:r>
          </w:p>
        </w:tc>
        <w:tc>
          <w:tcPr>
            <w:tcW w:w="612" w:type="dxa"/>
          </w:tcPr>
          <w:p w:rsidR="0082760B" w:rsidRPr="00FF53B8" w:rsidRDefault="0082760B" w:rsidP="0082760B">
            <w:pPr>
              <w:jc w:val="center"/>
              <w:rPr>
                <w:rFonts w:cs="Arial"/>
                <w:sz w:val="20"/>
                <w:szCs w:val="20"/>
              </w:rPr>
            </w:pPr>
            <w:r w:rsidRPr="00A4164D">
              <w:rPr>
                <w:rFonts w:cs="Arial"/>
                <w:sz w:val="20"/>
                <w:szCs w:val="20"/>
              </w:rPr>
              <w:t>2</w:t>
            </w:r>
          </w:p>
        </w:tc>
        <w:tc>
          <w:tcPr>
            <w:tcW w:w="2536" w:type="dxa"/>
          </w:tcPr>
          <w:p w:rsidR="0082760B" w:rsidRPr="00A4164D" w:rsidRDefault="0082760B" w:rsidP="0082760B">
            <w:pPr>
              <w:jc w:val="both"/>
              <w:rPr>
                <w:rFonts w:cs="Arial"/>
                <w:sz w:val="20"/>
                <w:szCs w:val="20"/>
              </w:rPr>
            </w:pPr>
            <w:r>
              <w:rPr>
                <w:rFonts w:cs="Arial"/>
                <w:sz w:val="20"/>
                <w:szCs w:val="20"/>
              </w:rPr>
              <w:t>Optional Instructor led exercise (2 hours)</w:t>
            </w:r>
          </w:p>
        </w:tc>
        <w:tc>
          <w:tcPr>
            <w:tcW w:w="3032" w:type="dxa"/>
          </w:tcPr>
          <w:p w:rsidR="0082760B" w:rsidRPr="00A4164D" w:rsidRDefault="0082760B" w:rsidP="0082760B">
            <w:pPr>
              <w:jc w:val="both"/>
              <w:rPr>
                <w:rFonts w:cs="Arial"/>
                <w:sz w:val="20"/>
                <w:szCs w:val="20"/>
              </w:rPr>
            </w:pPr>
            <w:r w:rsidRPr="00A4164D">
              <w:rPr>
                <w:rFonts w:cs="Arial"/>
                <w:sz w:val="20"/>
                <w:szCs w:val="20"/>
              </w:rPr>
              <w:t>IALA power calculation Excel Spreadsheet</w:t>
            </w:r>
            <w:r>
              <w:rPr>
                <w:rFonts w:cs="Arial"/>
                <w:sz w:val="20"/>
                <w:szCs w:val="20"/>
              </w:rPr>
              <w:t xml:space="preserve"> or equivalent</w:t>
            </w:r>
          </w:p>
        </w:tc>
        <w:tc>
          <w:tcPr>
            <w:tcW w:w="595" w:type="dxa"/>
            <w:vMerge/>
          </w:tcPr>
          <w:p w:rsidR="0082760B" w:rsidRPr="00A4164D" w:rsidRDefault="0082760B" w:rsidP="0082760B">
            <w:pPr>
              <w:jc w:val="both"/>
              <w:rPr>
                <w:rFonts w:cs="Arial"/>
                <w:sz w:val="20"/>
                <w:szCs w:val="20"/>
              </w:rPr>
            </w:pPr>
          </w:p>
        </w:tc>
      </w:tr>
    </w:tbl>
    <w:p w:rsidR="00424C36" w:rsidRPr="00A4164D" w:rsidRDefault="00424C36" w:rsidP="001B5743">
      <w:pPr>
        <w:rPr>
          <w:rFonts w:cs="Arial"/>
          <w:b/>
        </w:rPr>
        <w:sectPr w:rsidR="00424C36" w:rsidRPr="00A4164D" w:rsidSect="009062C6">
          <w:headerReference w:type="default" r:id="rId27"/>
          <w:footerReference w:type="default" r:id="rId28"/>
          <w:pgSz w:w="16838" w:h="11906" w:orient="landscape" w:code="9"/>
          <w:pgMar w:top="1134" w:right="1134" w:bottom="1134" w:left="1134" w:header="567" w:footer="567" w:gutter="0"/>
          <w:cols w:space="708"/>
          <w:docGrid w:linePitch="360"/>
        </w:sectPr>
      </w:pPr>
    </w:p>
    <w:p w:rsidR="00424C36" w:rsidRPr="00A4164D" w:rsidRDefault="00424C36" w:rsidP="00424C36">
      <w:pPr>
        <w:pStyle w:val="Module"/>
        <w:rPr>
          <w:rFonts w:asciiTheme="minorHAnsi" w:hAnsiTheme="minorHAnsi"/>
          <w:sz w:val="22"/>
          <w:szCs w:val="22"/>
        </w:rPr>
      </w:pPr>
      <w:bookmarkStart w:id="72" w:name="_Toc419881225"/>
      <w:r w:rsidRPr="00A4164D">
        <w:rPr>
          <w:rFonts w:asciiTheme="minorHAnsi" w:hAnsiTheme="minorHAnsi"/>
          <w:sz w:val="22"/>
          <w:szCs w:val="22"/>
        </w:rPr>
        <w:lastRenderedPageBreak/>
        <w:t>MODULE 3A</w:t>
      </w:r>
      <w:r w:rsidRPr="00A4164D">
        <w:rPr>
          <w:rFonts w:asciiTheme="minorHAnsi" w:hAnsiTheme="minorHAnsi"/>
          <w:sz w:val="22"/>
          <w:szCs w:val="22"/>
        </w:rPr>
        <w:tab/>
        <w:t>AtoN PROVISION, DESIGN AND MANAGEMENT</w:t>
      </w:r>
      <w:bookmarkEnd w:id="72"/>
    </w:p>
    <w:p w:rsidR="00424C36" w:rsidRPr="00A4164D" w:rsidRDefault="00424C36" w:rsidP="00424C36">
      <w:pPr>
        <w:pStyle w:val="Module"/>
        <w:rPr>
          <w:rFonts w:asciiTheme="minorHAnsi" w:hAnsiTheme="minorHAnsi"/>
          <w:sz w:val="22"/>
          <w:szCs w:val="22"/>
        </w:rPr>
      </w:pPr>
      <w:bookmarkStart w:id="73" w:name="_Toc419881226"/>
      <w:r w:rsidRPr="00A4164D">
        <w:rPr>
          <w:rFonts w:asciiTheme="minorHAnsi" w:hAnsiTheme="minorHAnsi"/>
          <w:sz w:val="22"/>
          <w:szCs w:val="22"/>
        </w:rPr>
        <w:t>MODULE 3B</w:t>
      </w:r>
      <w:r w:rsidRPr="00A4164D">
        <w:rPr>
          <w:rFonts w:asciiTheme="minorHAnsi" w:hAnsiTheme="minorHAnsi"/>
          <w:sz w:val="22"/>
          <w:szCs w:val="22"/>
        </w:rPr>
        <w:tab/>
        <w:t>MAINTENANCE; CO</w:t>
      </w:r>
      <w:r w:rsidR="00083CE5">
        <w:rPr>
          <w:rFonts w:asciiTheme="minorHAnsi" w:hAnsiTheme="minorHAnsi"/>
          <w:sz w:val="22"/>
          <w:szCs w:val="22"/>
        </w:rPr>
        <w:t xml:space="preserve">NTRACTS; ENVIRONMENTAL MATTERS </w:t>
      </w:r>
      <w:r w:rsidRPr="00A4164D">
        <w:rPr>
          <w:rFonts w:asciiTheme="minorHAnsi" w:hAnsiTheme="minorHAnsi"/>
          <w:sz w:val="22"/>
          <w:szCs w:val="22"/>
        </w:rPr>
        <w:t>AND HUMAN RESOURCE ISSUES</w:t>
      </w:r>
      <w:bookmarkEnd w:id="73"/>
    </w:p>
    <w:p w:rsidR="00424C36" w:rsidRPr="00A4164D" w:rsidRDefault="00424C36" w:rsidP="00BF4E14">
      <w:pPr>
        <w:pStyle w:val="ModuleHeading1"/>
        <w:numPr>
          <w:ilvl w:val="0"/>
          <w:numId w:val="23"/>
        </w:numPr>
        <w:rPr>
          <w:rFonts w:asciiTheme="minorHAnsi" w:hAnsiTheme="minorHAnsi"/>
          <w:szCs w:val="22"/>
        </w:rPr>
      </w:pPr>
      <w:r w:rsidRPr="00A4164D">
        <w:rPr>
          <w:rFonts w:asciiTheme="minorHAnsi" w:hAnsiTheme="minorHAnsi"/>
          <w:szCs w:val="22"/>
        </w:rPr>
        <w:t>INTRODUCTION</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Module 3 is divided into two sections</w:t>
      </w:r>
      <w:r w:rsidR="00690368">
        <w:rPr>
          <w:rFonts w:asciiTheme="minorHAnsi" w:hAnsiTheme="minorHAnsi"/>
          <w:szCs w:val="22"/>
        </w:rPr>
        <w:t xml:space="preserve"> and a major </w:t>
      </w:r>
      <w:r w:rsidR="007E7A8A">
        <w:rPr>
          <w:rFonts w:asciiTheme="minorHAnsi" w:hAnsiTheme="minorHAnsi"/>
          <w:szCs w:val="22"/>
        </w:rPr>
        <w:t xml:space="preserve">group </w:t>
      </w:r>
      <w:r w:rsidR="00690368">
        <w:rPr>
          <w:rFonts w:asciiTheme="minorHAnsi" w:hAnsiTheme="minorHAnsi"/>
          <w:szCs w:val="22"/>
        </w:rPr>
        <w:t>planning task</w:t>
      </w:r>
      <w:r w:rsidRPr="00A4164D">
        <w:rPr>
          <w:rFonts w:asciiTheme="minorHAnsi" w:hAnsiTheme="minorHAnsi"/>
          <w:szCs w:val="22"/>
        </w:rPr>
        <w:t>.  Module 3A focuses on obligations imposed on National Competent Authorities under SOLAS Chapter V; the responsibilities of AtoN service providers and the levels of service that they should deliver.</w:t>
      </w:r>
    </w:p>
    <w:p w:rsidR="00424C36" w:rsidRDefault="00424C36" w:rsidP="00424C36">
      <w:pPr>
        <w:pStyle w:val="BodyText"/>
        <w:rPr>
          <w:rFonts w:asciiTheme="minorHAnsi" w:hAnsiTheme="minorHAnsi"/>
          <w:szCs w:val="22"/>
        </w:rPr>
      </w:pPr>
      <w:r w:rsidRPr="00A4164D">
        <w:rPr>
          <w:rFonts w:asciiTheme="minorHAnsi" w:hAnsiTheme="minorHAnsi"/>
          <w:szCs w:val="22"/>
        </w:rPr>
        <w:t xml:space="preserve">Module 3B covers </w:t>
      </w:r>
      <w:r w:rsidR="00083CE5">
        <w:rPr>
          <w:rFonts w:asciiTheme="minorHAnsi" w:hAnsiTheme="minorHAnsi"/>
          <w:szCs w:val="22"/>
        </w:rPr>
        <w:t>four</w:t>
      </w:r>
      <w:r w:rsidRPr="00A4164D">
        <w:rPr>
          <w:rFonts w:asciiTheme="minorHAnsi" w:hAnsiTheme="minorHAnsi"/>
          <w:szCs w:val="22"/>
        </w:rPr>
        <w:t xml:space="preserve"> main subject areas, each of which forms an essential element in the management of AtoN service provision.</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 xml:space="preserve">Instructors for Module 3A should be fully competent in </w:t>
      </w:r>
      <w:r w:rsidR="00083CE5">
        <w:rPr>
          <w:rFonts w:asciiTheme="minorHAnsi" w:hAnsiTheme="minorHAnsi"/>
          <w:szCs w:val="22"/>
        </w:rPr>
        <w:t xml:space="preserve">the generation of a Levels of Service statement and the drafting of Operational Plans; </w:t>
      </w:r>
      <w:r w:rsidRPr="00A4164D">
        <w:rPr>
          <w:rFonts w:asciiTheme="minorHAnsi" w:hAnsiTheme="minorHAnsi"/>
          <w:szCs w:val="22"/>
        </w:rPr>
        <w:t xml:space="preserve">navigation </w:t>
      </w:r>
      <w:r w:rsidR="00083CE5">
        <w:rPr>
          <w:rFonts w:asciiTheme="minorHAnsi" w:hAnsiTheme="minorHAnsi"/>
          <w:szCs w:val="22"/>
        </w:rPr>
        <w:t>risk assessment and analysis and</w:t>
      </w:r>
      <w:r w:rsidRPr="00A4164D">
        <w:rPr>
          <w:rFonts w:asciiTheme="minorHAnsi" w:hAnsiTheme="minorHAnsi"/>
          <w:szCs w:val="22"/>
        </w:rPr>
        <w:t xml:space="preserve"> the application of IALA risk management tools</w:t>
      </w:r>
      <w:r w:rsidR="00083CE5">
        <w:rPr>
          <w:rFonts w:asciiTheme="minorHAnsi" w:hAnsiTheme="minorHAnsi"/>
          <w:szCs w:val="22"/>
        </w:rPr>
        <w:t xml:space="preserve">. Competence as a Quality Management internal or external auditor would be an advantage. </w:t>
      </w:r>
      <w:r w:rsidRPr="00A4164D">
        <w:rPr>
          <w:rFonts w:asciiTheme="minorHAnsi" w:hAnsiTheme="minorHAnsi"/>
          <w:szCs w:val="22"/>
        </w:rPr>
        <w:t xml:space="preserve"> Instructors for Module 3B should hold specialist qualifications recognised by the Accredited Training Organisation or other appropriate International body.  External </w:t>
      </w:r>
      <w:r w:rsidR="00690368">
        <w:rPr>
          <w:rFonts w:asciiTheme="minorHAnsi" w:hAnsiTheme="minorHAnsi"/>
          <w:szCs w:val="22"/>
        </w:rPr>
        <w:t xml:space="preserve">first aid and </w:t>
      </w:r>
      <w:r w:rsidRPr="00A4164D">
        <w:rPr>
          <w:rFonts w:asciiTheme="minorHAnsi" w:hAnsiTheme="minorHAnsi"/>
          <w:szCs w:val="22"/>
        </w:rPr>
        <w:t xml:space="preserve">team-building training should be conducted by a </w:t>
      </w:r>
      <w:r w:rsidR="007E7A8A">
        <w:rPr>
          <w:rFonts w:asciiTheme="minorHAnsi" w:hAnsiTheme="minorHAnsi"/>
          <w:szCs w:val="22"/>
        </w:rPr>
        <w:t>qualified First Aid instructor</w:t>
      </w:r>
      <w:r w:rsidR="00690368">
        <w:rPr>
          <w:rFonts w:asciiTheme="minorHAnsi" w:hAnsiTheme="minorHAnsi"/>
          <w:szCs w:val="22"/>
        </w:rPr>
        <w:t xml:space="preserve"> and a </w:t>
      </w:r>
      <w:r w:rsidRPr="00A4164D">
        <w:rPr>
          <w:rFonts w:asciiTheme="minorHAnsi" w:hAnsiTheme="minorHAnsi"/>
          <w:szCs w:val="22"/>
        </w:rPr>
        <w:t xml:space="preserve">recognised Leadership Organisation.  See </w:t>
      </w:r>
      <w:r w:rsidR="00083CE5">
        <w:rPr>
          <w:rFonts w:asciiTheme="minorHAnsi" w:hAnsiTheme="minorHAnsi"/>
          <w:szCs w:val="22"/>
        </w:rPr>
        <w:t>4 paragraph</w:t>
      </w:r>
      <w:r w:rsidR="00083CE5" w:rsidRPr="00A4164D">
        <w:rPr>
          <w:rFonts w:asciiTheme="minorHAnsi" w:hAnsiTheme="minorHAnsi"/>
          <w:szCs w:val="22"/>
        </w:rPr>
        <w:t xml:space="preserve"> 4.1 </w:t>
      </w:r>
      <w:r w:rsidRPr="00A4164D">
        <w:rPr>
          <w:rFonts w:asciiTheme="minorHAnsi" w:hAnsiTheme="minorHAnsi"/>
          <w:szCs w:val="22"/>
        </w:rPr>
        <w:t>for further guidance.</w:t>
      </w: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t>SUBJECT FRAMEWORK</w:t>
      </w:r>
    </w:p>
    <w:p w:rsidR="00424C36" w:rsidRPr="00A4164D" w:rsidRDefault="00424C36" w:rsidP="00424C36">
      <w:pPr>
        <w:pStyle w:val="ModuleHeading2"/>
        <w:rPr>
          <w:rFonts w:asciiTheme="minorHAnsi" w:hAnsiTheme="minorHAnsi"/>
          <w:szCs w:val="22"/>
        </w:rPr>
      </w:pPr>
      <w:r w:rsidRPr="00A4164D">
        <w:rPr>
          <w:rFonts w:asciiTheme="minorHAnsi" w:hAnsiTheme="minorHAnsi"/>
          <w:szCs w:val="22"/>
        </w:rPr>
        <w:t>Scope</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 xml:space="preserve">The syllabus for Module 3A requires participants to gain the appropriate level of competence in understanding the role of Competent Authorities and the obligations placed on them by international maritime conventions including the provision of AtoN services to </w:t>
      </w:r>
      <w:r w:rsidR="00D63BAE">
        <w:rPr>
          <w:rFonts w:asciiTheme="minorHAnsi" w:hAnsiTheme="minorHAnsi"/>
          <w:szCs w:val="22"/>
        </w:rPr>
        <w:t>full international</w:t>
      </w:r>
      <w:r w:rsidRPr="00A4164D">
        <w:rPr>
          <w:rFonts w:asciiTheme="minorHAnsi" w:hAnsiTheme="minorHAnsi"/>
          <w:szCs w:val="22"/>
        </w:rPr>
        <w:t xml:space="preserve"> standards</w:t>
      </w:r>
      <w:r w:rsidR="0025414C">
        <w:rPr>
          <w:rFonts w:asciiTheme="minorHAnsi" w:hAnsiTheme="minorHAnsi"/>
          <w:szCs w:val="22"/>
        </w:rPr>
        <w:t xml:space="preserve">. This requires competence in planning; publication of a level of service statement; </w:t>
      </w:r>
      <w:r w:rsidRPr="00A4164D">
        <w:rPr>
          <w:rFonts w:asciiTheme="minorHAnsi" w:hAnsiTheme="minorHAnsi"/>
          <w:szCs w:val="22"/>
        </w:rPr>
        <w:t>liaison with regional stakeholders</w:t>
      </w:r>
      <w:r w:rsidR="0025414C">
        <w:rPr>
          <w:rFonts w:asciiTheme="minorHAnsi" w:hAnsiTheme="minorHAnsi"/>
          <w:szCs w:val="22"/>
        </w:rPr>
        <w:t xml:space="preserve"> and basic risk management procedures</w:t>
      </w:r>
      <w:r w:rsidRPr="00A4164D">
        <w:rPr>
          <w:rFonts w:asciiTheme="minorHAnsi" w:hAnsiTheme="minorHAnsi"/>
          <w:szCs w:val="22"/>
        </w:rPr>
        <w:t>.</w:t>
      </w:r>
    </w:p>
    <w:p w:rsidR="00424C36" w:rsidRDefault="00424C36" w:rsidP="00424C36">
      <w:pPr>
        <w:pStyle w:val="BodyText"/>
        <w:rPr>
          <w:rFonts w:asciiTheme="minorHAnsi" w:hAnsiTheme="minorHAnsi"/>
          <w:szCs w:val="22"/>
        </w:rPr>
      </w:pPr>
      <w:r w:rsidRPr="00A4164D">
        <w:rPr>
          <w:rFonts w:asciiTheme="minorHAnsi" w:hAnsiTheme="minorHAnsi"/>
          <w:szCs w:val="22"/>
        </w:rPr>
        <w:t>The syllabus for Module 3B requires participants to gain the appropriate level of competence in contractual procedures</w:t>
      </w:r>
      <w:r w:rsidR="00630B03">
        <w:rPr>
          <w:rFonts w:asciiTheme="minorHAnsi" w:hAnsiTheme="minorHAnsi"/>
          <w:szCs w:val="22"/>
        </w:rPr>
        <w:t xml:space="preserve"> and funding an AtoN service and </w:t>
      </w:r>
      <w:r w:rsidRPr="00A4164D">
        <w:rPr>
          <w:rFonts w:asciiTheme="minorHAnsi" w:hAnsiTheme="minorHAnsi"/>
          <w:szCs w:val="22"/>
        </w:rPr>
        <w:t>their responsibility to protect the coastal and marine environment.  Participants will also be required to be competent members of a management team.</w:t>
      </w:r>
    </w:p>
    <w:p w:rsidR="00690368" w:rsidRPr="00A4164D" w:rsidRDefault="00690368" w:rsidP="00424C36">
      <w:pPr>
        <w:pStyle w:val="BodyText"/>
        <w:rPr>
          <w:rFonts w:asciiTheme="minorHAnsi" w:hAnsiTheme="minorHAnsi"/>
          <w:szCs w:val="22"/>
        </w:rPr>
      </w:pPr>
      <w:r>
        <w:rPr>
          <w:rFonts w:asciiTheme="minorHAnsi" w:hAnsiTheme="minorHAnsi"/>
          <w:szCs w:val="22"/>
        </w:rPr>
        <w:t xml:space="preserve">The final major </w:t>
      </w:r>
      <w:r w:rsidR="007E7A8A">
        <w:rPr>
          <w:rFonts w:asciiTheme="minorHAnsi" w:hAnsiTheme="minorHAnsi"/>
          <w:szCs w:val="22"/>
        </w:rPr>
        <w:t xml:space="preserve">group </w:t>
      </w:r>
      <w:r>
        <w:rPr>
          <w:rFonts w:asciiTheme="minorHAnsi" w:hAnsiTheme="minorHAnsi"/>
          <w:szCs w:val="22"/>
        </w:rPr>
        <w:t>planning task requires participants to</w:t>
      </w:r>
      <w:r w:rsidR="007E7A8A">
        <w:rPr>
          <w:rFonts w:asciiTheme="minorHAnsi" w:hAnsiTheme="minorHAnsi"/>
          <w:szCs w:val="22"/>
        </w:rPr>
        <w:t xml:space="preserve"> act as the national Competent Authority of a small coast State</w:t>
      </w:r>
      <w:r w:rsidR="002941F4">
        <w:rPr>
          <w:rFonts w:asciiTheme="minorHAnsi" w:hAnsiTheme="minorHAnsi"/>
          <w:szCs w:val="22"/>
        </w:rPr>
        <w:t xml:space="preserve"> charged with the delivery of an internationally compliant AtoN service</w:t>
      </w:r>
      <w:r>
        <w:rPr>
          <w:rFonts w:asciiTheme="minorHAnsi" w:hAnsiTheme="minorHAnsi"/>
          <w:szCs w:val="22"/>
        </w:rPr>
        <w:t xml:space="preserve">. </w:t>
      </w:r>
    </w:p>
    <w:p w:rsidR="00424C36" w:rsidRPr="00A4164D" w:rsidRDefault="00424C36" w:rsidP="00424C36">
      <w:pPr>
        <w:pStyle w:val="ModuleHeading2"/>
        <w:rPr>
          <w:rFonts w:asciiTheme="minorHAnsi" w:hAnsiTheme="minorHAnsi"/>
          <w:szCs w:val="22"/>
        </w:rPr>
      </w:pPr>
      <w:r w:rsidRPr="00A4164D">
        <w:rPr>
          <w:rFonts w:asciiTheme="minorHAnsi" w:hAnsiTheme="minorHAnsi"/>
          <w:szCs w:val="22"/>
        </w:rPr>
        <w:t>Aims</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On successful completion of Module 3A, participants will demonstrate the ability to apply internationally acceptable principles of navigation risk analysis to the effective management of AtoN service provision.</w:t>
      </w:r>
    </w:p>
    <w:p w:rsidR="00424C36" w:rsidRDefault="00424C36" w:rsidP="00424C36">
      <w:pPr>
        <w:pStyle w:val="BodyText"/>
        <w:rPr>
          <w:rFonts w:asciiTheme="minorHAnsi" w:hAnsiTheme="minorHAnsi"/>
          <w:szCs w:val="22"/>
        </w:rPr>
      </w:pPr>
      <w:r w:rsidRPr="00A4164D">
        <w:rPr>
          <w:rFonts w:asciiTheme="minorHAnsi" w:hAnsiTheme="minorHAnsi"/>
          <w:szCs w:val="22"/>
        </w:rPr>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rsidR="007E7A8A" w:rsidRPr="00A4164D" w:rsidRDefault="007E7A8A" w:rsidP="00424C36">
      <w:pPr>
        <w:pStyle w:val="BodyText"/>
        <w:rPr>
          <w:rFonts w:asciiTheme="minorHAnsi" w:hAnsiTheme="minorHAnsi"/>
          <w:szCs w:val="22"/>
        </w:rPr>
      </w:pPr>
      <w:r>
        <w:rPr>
          <w:rFonts w:asciiTheme="minorHAnsi" w:hAnsiTheme="minorHAnsi"/>
          <w:szCs w:val="22"/>
        </w:rPr>
        <w:t>On successful completion of the group planning task, participants will demonstrate that they can generate all the major planning and management documents required by a fully competent national Competent Authority.</w:t>
      </w:r>
      <w:r w:rsidR="00D24631">
        <w:rPr>
          <w:rFonts w:asciiTheme="minorHAnsi" w:hAnsiTheme="minorHAnsi"/>
          <w:szCs w:val="22"/>
        </w:rPr>
        <w:t xml:space="preserve"> This task aims to consolidate all the theoretical competencies gained during Modules 1, 2 and 3.</w:t>
      </w:r>
    </w:p>
    <w:p w:rsidR="001B5743" w:rsidRPr="00A4164D" w:rsidRDefault="001B5743" w:rsidP="001B5743">
      <w:pPr>
        <w:jc w:val="both"/>
        <w:rPr>
          <w:rFonts w:cs="Arial"/>
        </w:rPr>
      </w:pPr>
    </w:p>
    <w:p w:rsidR="001B5743" w:rsidRPr="00A4164D" w:rsidRDefault="001B5743" w:rsidP="001B5743">
      <w:pPr>
        <w:pStyle w:val="ListParagraph"/>
        <w:ind w:left="360"/>
        <w:rPr>
          <w:rFonts w:cs="Arial"/>
          <w:b/>
        </w:rPr>
        <w:sectPr w:rsidR="001B5743" w:rsidRPr="00A4164D" w:rsidSect="009062C6">
          <w:headerReference w:type="default" r:id="rId29"/>
          <w:footerReference w:type="default" r:id="rId30"/>
          <w:pgSz w:w="11906" w:h="16838"/>
          <w:pgMar w:top="1134" w:right="1134" w:bottom="1134" w:left="1134" w:header="709" w:footer="709" w:gutter="0"/>
          <w:cols w:space="708"/>
          <w:docGrid w:linePitch="360"/>
        </w:sectPr>
      </w:pP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lastRenderedPageBreak/>
        <w:t>DETAILED TEACHING SYLLABUS FOR MODULE 3A - AtoN PROVISION, DESIGN AND MANAGEMENT</w:t>
      </w:r>
    </w:p>
    <w:p w:rsidR="00424C36" w:rsidRPr="00A4164D" w:rsidRDefault="00424C36" w:rsidP="00424C36">
      <w:pPr>
        <w:pStyle w:val="Table"/>
        <w:rPr>
          <w:rFonts w:asciiTheme="minorHAnsi" w:hAnsiTheme="minorHAnsi"/>
          <w:szCs w:val="22"/>
        </w:rPr>
      </w:pPr>
      <w:bookmarkStart w:id="74" w:name="_Toc419881262"/>
      <w:r w:rsidRPr="00A4164D">
        <w:rPr>
          <w:rFonts w:asciiTheme="minorHAnsi" w:hAnsiTheme="minorHAnsi"/>
          <w:szCs w:val="22"/>
        </w:rPr>
        <w:t>Detailed Teaching Syllabus for Module 3A</w:t>
      </w:r>
      <w:bookmarkEnd w:id="74"/>
    </w:p>
    <w:tbl>
      <w:tblPr>
        <w:tblStyle w:val="TableGrid"/>
        <w:tblW w:w="0" w:type="auto"/>
        <w:jc w:val="center"/>
        <w:tblLook w:val="04A0" w:firstRow="1" w:lastRow="0" w:firstColumn="1" w:lastColumn="0" w:noHBand="0" w:noVBand="1"/>
      </w:tblPr>
      <w:tblGrid>
        <w:gridCol w:w="593"/>
        <w:gridCol w:w="617"/>
        <w:gridCol w:w="884"/>
        <w:gridCol w:w="5445"/>
        <w:gridCol w:w="614"/>
        <w:gridCol w:w="2545"/>
        <w:gridCol w:w="2977"/>
        <w:gridCol w:w="597"/>
      </w:tblGrid>
      <w:tr w:rsidR="00424C36" w:rsidRPr="00A4164D" w:rsidTr="00531326">
        <w:trPr>
          <w:cantSplit/>
          <w:trHeight w:val="1330"/>
          <w:jc w:val="center"/>
        </w:trPr>
        <w:tc>
          <w:tcPr>
            <w:tcW w:w="593"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7"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531326">
        <w:trPr>
          <w:trHeight w:val="70"/>
          <w:jc w:val="center"/>
        </w:trPr>
        <w:tc>
          <w:tcPr>
            <w:tcW w:w="593"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w:t>
            </w:r>
          </w:p>
        </w:tc>
        <w:tc>
          <w:tcPr>
            <w:tcW w:w="617" w:type="dxa"/>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5445" w:type="dxa"/>
            <w:tcMar>
              <w:top w:w="0" w:type="dxa"/>
              <w:bottom w:w="0" w:type="dxa"/>
            </w:tcMar>
          </w:tcPr>
          <w:p w:rsidR="00424C36" w:rsidRPr="00A4164D" w:rsidRDefault="00424C36" w:rsidP="00643275">
            <w:pPr>
              <w:jc w:val="center"/>
              <w:rPr>
                <w:rFonts w:cs="Arial"/>
                <w:b/>
                <w:sz w:val="20"/>
                <w:szCs w:val="20"/>
              </w:rPr>
            </w:pPr>
            <w:r w:rsidRPr="00A4164D">
              <w:rPr>
                <w:rFonts w:cs="Arial"/>
                <w:b/>
                <w:sz w:val="20"/>
                <w:szCs w:val="20"/>
              </w:rPr>
              <w:t>AtoN PROVISION; DESIGN AND MANAGEMENT</w:t>
            </w:r>
          </w:p>
        </w:tc>
        <w:tc>
          <w:tcPr>
            <w:tcW w:w="6733" w:type="dxa"/>
            <w:gridSpan w:val="4"/>
            <w:vMerge w:val="restart"/>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b/>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3a.1</w:t>
            </w:r>
          </w:p>
        </w:tc>
        <w:tc>
          <w:tcPr>
            <w:tcW w:w="884" w:type="dxa"/>
            <w:vMerge/>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AtoN Provision</w:t>
            </w:r>
          </w:p>
        </w:tc>
        <w:tc>
          <w:tcPr>
            <w:tcW w:w="6733" w:type="dxa"/>
            <w:gridSpan w:val="4"/>
            <w:vMerge/>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3a.1.1</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International Criteria for AtoN service provision</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424C36" w:rsidRPr="00A4164D" w:rsidRDefault="00424C36" w:rsidP="00643275">
            <w:pPr>
              <w:rPr>
                <w:rFonts w:cs="Arial"/>
                <w:sz w:val="20"/>
                <w:szCs w:val="20"/>
              </w:rPr>
            </w:pPr>
            <w:r w:rsidRPr="00A4164D">
              <w:rPr>
                <w:rFonts w:cs="Arial"/>
                <w:sz w:val="20"/>
                <w:szCs w:val="20"/>
              </w:rPr>
              <w:t xml:space="preserve">List of national and regional </w:t>
            </w:r>
            <w:r w:rsidR="00BC71AF" w:rsidRPr="00A4164D">
              <w:rPr>
                <w:rFonts w:cs="Arial"/>
                <w:sz w:val="20"/>
                <w:szCs w:val="20"/>
              </w:rPr>
              <w:t>stakeholders’</w:t>
            </w:r>
            <w:r w:rsidRPr="00A4164D">
              <w:rPr>
                <w:rFonts w:cs="Arial"/>
                <w:sz w:val="20"/>
                <w:szCs w:val="20"/>
              </w:rPr>
              <w:t xml:space="preserve"> compilation exercise</w:t>
            </w:r>
          </w:p>
          <w:p w:rsidR="00424C36" w:rsidRDefault="00424C36" w:rsidP="00643275">
            <w:pPr>
              <w:rPr>
                <w:rFonts w:cs="Arial"/>
                <w:sz w:val="20"/>
                <w:szCs w:val="20"/>
              </w:rPr>
            </w:pPr>
          </w:p>
          <w:p w:rsidR="00646A03" w:rsidRDefault="00646A03" w:rsidP="00643275">
            <w:pPr>
              <w:rPr>
                <w:rFonts w:cs="Arial"/>
                <w:sz w:val="20"/>
                <w:szCs w:val="20"/>
              </w:rPr>
            </w:pPr>
          </w:p>
          <w:p w:rsidR="00646A03" w:rsidRDefault="00646A03" w:rsidP="00643275">
            <w:pPr>
              <w:rPr>
                <w:rFonts w:cs="Arial"/>
                <w:sz w:val="20"/>
                <w:szCs w:val="20"/>
              </w:rPr>
            </w:pPr>
          </w:p>
          <w:p w:rsidR="00531326" w:rsidRDefault="00B709BD" w:rsidP="00643275">
            <w:pPr>
              <w:rPr>
                <w:rFonts w:cs="Arial"/>
                <w:sz w:val="20"/>
                <w:szCs w:val="20"/>
              </w:rPr>
            </w:pPr>
            <w:r>
              <w:rPr>
                <w:rFonts w:cs="Arial"/>
                <w:sz w:val="20"/>
                <w:szCs w:val="20"/>
              </w:rPr>
              <w:t>Shipping Act or equivalent</w:t>
            </w:r>
          </w:p>
          <w:p w:rsidR="00F74B28" w:rsidRDefault="00F74B28" w:rsidP="00643275">
            <w:pPr>
              <w:rPr>
                <w:rFonts w:cs="Arial"/>
                <w:sz w:val="20"/>
                <w:szCs w:val="20"/>
              </w:rPr>
            </w:pPr>
          </w:p>
          <w:p w:rsidR="00646A03" w:rsidRDefault="00646A03" w:rsidP="00643275">
            <w:pPr>
              <w:rPr>
                <w:rFonts w:cs="Arial"/>
                <w:sz w:val="20"/>
                <w:szCs w:val="20"/>
              </w:rPr>
            </w:pPr>
            <w:r>
              <w:rPr>
                <w:rFonts w:cs="Arial"/>
                <w:sz w:val="20"/>
                <w:szCs w:val="20"/>
              </w:rPr>
              <w:t>Organisation Diagram</w:t>
            </w:r>
          </w:p>
          <w:p w:rsidR="00424C36" w:rsidRPr="00A4164D" w:rsidRDefault="00424C36" w:rsidP="00643275">
            <w:pPr>
              <w:rPr>
                <w:rFonts w:cs="Arial"/>
                <w:sz w:val="20"/>
                <w:szCs w:val="20"/>
              </w:rPr>
            </w:pPr>
            <w:r w:rsidRPr="00A4164D">
              <w:rPr>
                <w:rFonts w:cs="Arial"/>
                <w:sz w:val="20"/>
                <w:szCs w:val="20"/>
              </w:rPr>
              <w:t>Visit key stakeholder(s)</w:t>
            </w:r>
          </w:p>
        </w:tc>
        <w:tc>
          <w:tcPr>
            <w:tcW w:w="2977" w:type="dxa"/>
            <w:vMerge w:val="restart"/>
            <w:tcMar>
              <w:top w:w="0" w:type="dxa"/>
              <w:bottom w:w="0" w:type="dxa"/>
            </w:tcMar>
          </w:tcPr>
          <w:p w:rsidR="00424C36" w:rsidRPr="00A4164D" w:rsidRDefault="00BC71AF" w:rsidP="00643275">
            <w:pPr>
              <w:rPr>
                <w:rFonts w:cs="Arial"/>
                <w:sz w:val="20"/>
                <w:szCs w:val="20"/>
              </w:rPr>
            </w:pPr>
            <w:r>
              <w:rPr>
                <w:rFonts w:cs="Arial"/>
                <w:sz w:val="20"/>
                <w:szCs w:val="20"/>
              </w:rPr>
              <w:t>SOLAS Chapter V</w:t>
            </w:r>
          </w:p>
        </w:tc>
        <w:tc>
          <w:tcPr>
            <w:tcW w:w="597" w:type="dxa"/>
            <w:vMerge w:val="restart"/>
            <w:tcMar>
              <w:top w:w="0" w:type="dxa"/>
              <w:bottom w:w="0" w:type="dxa"/>
            </w:tcMar>
            <w:vAlign w:val="center"/>
          </w:tcPr>
          <w:p w:rsidR="00424C36" w:rsidRPr="00A4164D" w:rsidRDefault="003A1D49" w:rsidP="00643275">
            <w:pPr>
              <w:jc w:val="center"/>
              <w:rPr>
                <w:rFonts w:cs="Arial"/>
                <w:sz w:val="20"/>
                <w:szCs w:val="20"/>
              </w:rPr>
            </w:pPr>
            <w:r>
              <w:rPr>
                <w:rFonts w:cs="Arial"/>
                <w:sz w:val="20"/>
                <w:szCs w:val="20"/>
              </w:rPr>
              <w:t>41</w:t>
            </w:r>
          </w:p>
        </w:tc>
      </w:tr>
      <w:tr w:rsidR="00424C36" w:rsidRPr="00A4164D" w:rsidTr="00531326">
        <w:trPr>
          <w:trHeight w:val="115"/>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3a.1.2</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SOLAS Chapter V Regulation 13</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4</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rPr>
                <w:rFonts w:cs="Arial"/>
                <w:sz w:val="20"/>
                <w:szCs w:val="20"/>
              </w:rPr>
            </w:pPr>
          </w:p>
        </w:tc>
        <w:tc>
          <w:tcPr>
            <w:tcW w:w="597" w:type="dxa"/>
            <w:vMerge/>
            <w:tcMar>
              <w:top w:w="0" w:type="dxa"/>
              <w:bottom w:w="0" w:type="dxa"/>
            </w:tcMar>
          </w:tcPr>
          <w:p w:rsidR="00424C36" w:rsidRPr="00A4164D" w:rsidRDefault="00424C36" w:rsidP="00643275">
            <w:pPr>
              <w:jc w:val="center"/>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3a.2</w:t>
            </w:r>
          </w:p>
        </w:tc>
        <w:tc>
          <w:tcPr>
            <w:tcW w:w="884" w:type="dxa"/>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National (Competent) Authorities</w:t>
            </w:r>
          </w:p>
        </w:tc>
        <w:tc>
          <w:tcPr>
            <w:tcW w:w="614" w:type="dxa"/>
            <w:shd w:val="clear" w:color="auto" w:fill="D9D9D9" w:themeFill="background1" w:themeFillShade="D9"/>
            <w:tcMar>
              <w:top w:w="0" w:type="dxa"/>
              <w:bottom w:w="0" w:type="dxa"/>
            </w:tcMar>
          </w:tcPr>
          <w:p w:rsidR="00424C36" w:rsidRPr="00A4164D" w:rsidRDefault="00424C36" w:rsidP="00643275">
            <w:pPr>
              <w:jc w:val="center"/>
              <w:rPr>
                <w:rFonts w:cs="Arial"/>
                <w:sz w:val="20"/>
                <w:szCs w:val="20"/>
              </w:rPr>
            </w:pP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3a.2.1</w:t>
            </w:r>
          </w:p>
        </w:tc>
        <w:tc>
          <w:tcPr>
            <w:tcW w:w="5445" w:type="dxa"/>
            <w:tcMar>
              <w:top w:w="0" w:type="dxa"/>
              <w:bottom w:w="0" w:type="dxa"/>
            </w:tcMar>
          </w:tcPr>
          <w:p w:rsidR="00424C36" w:rsidRPr="00A4164D" w:rsidRDefault="006063C0" w:rsidP="00643275">
            <w:pPr>
              <w:jc w:val="right"/>
              <w:rPr>
                <w:rFonts w:cs="Arial"/>
                <w:sz w:val="20"/>
                <w:szCs w:val="20"/>
              </w:rPr>
            </w:pPr>
            <w:r>
              <w:rPr>
                <w:rFonts w:cs="Arial"/>
                <w:sz w:val="20"/>
                <w:szCs w:val="20"/>
              </w:rPr>
              <w:t xml:space="preserve">The role of the national </w:t>
            </w:r>
            <w:r w:rsidR="00424C36" w:rsidRPr="00A4164D">
              <w:rPr>
                <w:rFonts w:cs="Arial"/>
                <w:sz w:val="20"/>
                <w:szCs w:val="20"/>
              </w:rPr>
              <w:t>Competent Authority</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jc w:val="both"/>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646A03" w:rsidRPr="00A4164D" w:rsidTr="00531326">
        <w:trPr>
          <w:jc w:val="center"/>
        </w:trPr>
        <w:tc>
          <w:tcPr>
            <w:tcW w:w="593" w:type="dxa"/>
            <w:tcMar>
              <w:top w:w="0" w:type="dxa"/>
              <w:bottom w:w="0" w:type="dxa"/>
            </w:tcMar>
          </w:tcPr>
          <w:p w:rsidR="00646A03" w:rsidRPr="00A4164D" w:rsidRDefault="00646A03" w:rsidP="00643275">
            <w:pPr>
              <w:jc w:val="both"/>
              <w:rPr>
                <w:rFonts w:cs="Arial"/>
                <w:sz w:val="20"/>
                <w:szCs w:val="20"/>
              </w:rPr>
            </w:pPr>
          </w:p>
        </w:tc>
        <w:tc>
          <w:tcPr>
            <w:tcW w:w="617" w:type="dxa"/>
            <w:tcMar>
              <w:top w:w="0" w:type="dxa"/>
              <w:bottom w:w="0" w:type="dxa"/>
            </w:tcMar>
          </w:tcPr>
          <w:p w:rsidR="00646A03" w:rsidRPr="00A4164D" w:rsidRDefault="00646A03" w:rsidP="00643275">
            <w:pPr>
              <w:jc w:val="both"/>
              <w:rPr>
                <w:rFonts w:cs="Arial"/>
                <w:sz w:val="20"/>
                <w:szCs w:val="20"/>
              </w:rPr>
            </w:pPr>
          </w:p>
        </w:tc>
        <w:tc>
          <w:tcPr>
            <w:tcW w:w="884" w:type="dxa"/>
            <w:tcMar>
              <w:top w:w="0" w:type="dxa"/>
              <w:bottom w:w="0" w:type="dxa"/>
            </w:tcMar>
          </w:tcPr>
          <w:p w:rsidR="00646A03" w:rsidRPr="00A4164D" w:rsidRDefault="00646A03" w:rsidP="00643275">
            <w:pPr>
              <w:jc w:val="both"/>
              <w:rPr>
                <w:rFonts w:cs="Arial"/>
                <w:sz w:val="20"/>
                <w:szCs w:val="20"/>
              </w:rPr>
            </w:pPr>
            <w:r w:rsidRPr="00A4164D">
              <w:rPr>
                <w:rFonts w:cs="Arial"/>
                <w:sz w:val="20"/>
                <w:szCs w:val="20"/>
              </w:rPr>
              <w:t>3a.2.2</w:t>
            </w:r>
          </w:p>
        </w:tc>
        <w:tc>
          <w:tcPr>
            <w:tcW w:w="5445" w:type="dxa"/>
            <w:tcMar>
              <w:top w:w="0" w:type="dxa"/>
              <w:bottom w:w="0" w:type="dxa"/>
            </w:tcMar>
          </w:tcPr>
          <w:p w:rsidR="00646A03" w:rsidRDefault="00646A03" w:rsidP="00643275">
            <w:pPr>
              <w:jc w:val="right"/>
              <w:rPr>
                <w:rFonts w:cs="Arial"/>
                <w:sz w:val="20"/>
                <w:szCs w:val="20"/>
              </w:rPr>
            </w:pPr>
            <w:r>
              <w:rPr>
                <w:rFonts w:cs="Arial"/>
                <w:sz w:val="20"/>
                <w:szCs w:val="20"/>
              </w:rPr>
              <w:t>National Maritime Committee</w:t>
            </w:r>
          </w:p>
        </w:tc>
        <w:tc>
          <w:tcPr>
            <w:tcW w:w="614" w:type="dxa"/>
            <w:tcMar>
              <w:top w:w="0" w:type="dxa"/>
              <w:bottom w:w="0" w:type="dxa"/>
            </w:tcMar>
          </w:tcPr>
          <w:p w:rsidR="00646A03" w:rsidRPr="00A4164D" w:rsidRDefault="00646A03" w:rsidP="00643275">
            <w:pPr>
              <w:jc w:val="center"/>
              <w:rPr>
                <w:rFonts w:cs="Arial"/>
                <w:sz w:val="20"/>
                <w:szCs w:val="20"/>
              </w:rPr>
            </w:pPr>
            <w:r>
              <w:rPr>
                <w:rFonts w:cs="Arial"/>
                <w:sz w:val="20"/>
                <w:szCs w:val="20"/>
              </w:rPr>
              <w:t>2</w:t>
            </w:r>
          </w:p>
        </w:tc>
        <w:tc>
          <w:tcPr>
            <w:tcW w:w="2545" w:type="dxa"/>
            <w:vMerge/>
            <w:tcMar>
              <w:top w:w="0" w:type="dxa"/>
              <w:bottom w:w="0" w:type="dxa"/>
            </w:tcMar>
          </w:tcPr>
          <w:p w:rsidR="00646A03" w:rsidRPr="00A4164D" w:rsidRDefault="00646A03" w:rsidP="00643275">
            <w:pPr>
              <w:jc w:val="both"/>
              <w:rPr>
                <w:rFonts w:cs="Arial"/>
                <w:sz w:val="20"/>
                <w:szCs w:val="20"/>
              </w:rPr>
            </w:pPr>
          </w:p>
        </w:tc>
        <w:tc>
          <w:tcPr>
            <w:tcW w:w="2977" w:type="dxa"/>
            <w:vMerge/>
            <w:tcMar>
              <w:top w:w="0" w:type="dxa"/>
              <w:bottom w:w="0" w:type="dxa"/>
            </w:tcMar>
          </w:tcPr>
          <w:p w:rsidR="00646A03" w:rsidRPr="00A4164D" w:rsidRDefault="00646A03" w:rsidP="00643275">
            <w:pPr>
              <w:jc w:val="both"/>
              <w:rPr>
                <w:rFonts w:cs="Arial"/>
                <w:sz w:val="20"/>
                <w:szCs w:val="20"/>
              </w:rPr>
            </w:pPr>
          </w:p>
        </w:tc>
        <w:tc>
          <w:tcPr>
            <w:tcW w:w="597" w:type="dxa"/>
            <w:vMerge/>
            <w:tcMar>
              <w:top w:w="0" w:type="dxa"/>
              <w:bottom w:w="0" w:type="dxa"/>
            </w:tcMar>
          </w:tcPr>
          <w:p w:rsidR="00646A03" w:rsidRPr="00A4164D" w:rsidRDefault="00646A03" w:rsidP="00643275">
            <w:pPr>
              <w:jc w:val="both"/>
              <w:rPr>
                <w:rFonts w:cs="Arial"/>
                <w:sz w:val="20"/>
                <w:szCs w:val="20"/>
              </w:rPr>
            </w:pPr>
          </w:p>
        </w:tc>
      </w:tr>
      <w:tr w:rsidR="00531326" w:rsidRPr="00A4164D" w:rsidTr="00531326">
        <w:trPr>
          <w:jc w:val="center"/>
        </w:trPr>
        <w:tc>
          <w:tcPr>
            <w:tcW w:w="593" w:type="dxa"/>
            <w:tcMar>
              <w:top w:w="0" w:type="dxa"/>
              <w:bottom w:w="0" w:type="dxa"/>
            </w:tcMar>
          </w:tcPr>
          <w:p w:rsidR="00531326" w:rsidRPr="00A4164D" w:rsidRDefault="00531326" w:rsidP="00643275">
            <w:pPr>
              <w:jc w:val="both"/>
              <w:rPr>
                <w:rFonts w:cs="Arial"/>
                <w:sz w:val="20"/>
                <w:szCs w:val="20"/>
              </w:rPr>
            </w:pPr>
          </w:p>
        </w:tc>
        <w:tc>
          <w:tcPr>
            <w:tcW w:w="617" w:type="dxa"/>
            <w:tcMar>
              <w:top w:w="0" w:type="dxa"/>
              <w:bottom w:w="0" w:type="dxa"/>
            </w:tcMar>
          </w:tcPr>
          <w:p w:rsidR="00531326" w:rsidRPr="00A4164D" w:rsidRDefault="00531326" w:rsidP="00643275">
            <w:pPr>
              <w:jc w:val="both"/>
              <w:rPr>
                <w:rFonts w:cs="Arial"/>
                <w:sz w:val="20"/>
                <w:szCs w:val="20"/>
              </w:rPr>
            </w:pPr>
          </w:p>
        </w:tc>
        <w:tc>
          <w:tcPr>
            <w:tcW w:w="884" w:type="dxa"/>
            <w:tcMar>
              <w:top w:w="0" w:type="dxa"/>
              <w:bottom w:w="0" w:type="dxa"/>
            </w:tcMar>
          </w:tcPr>
          <w:p w:rsidR="00531326" w:rsidRPr="00A4164D" w:rsidRDefault="00646A03" w:rsidP="00643275">
            <w:pPr>
              <w:jc w:val="both"/>
              <w:rPr>
                <w:rFonts w:cs="Arial"/>
                <w:sz w:val="20"/>
                <w:szCs w:val="20"/>
              </w:rPr>
            </w:pPr>
            <w:r>
              <w:rPr>
                <w:rFonts w:cs="Arial"/>
                <w:sz w:val="20"/>
                <w:szCs w:val="20"/>
              </w:rPr>
              <w:t>3a.2.3</w:t>
            </w:r>
          </w:p>
        </w:tc>
        <w:tc>
          <w:tcPr>
            <w:tcW w:w="5445" w:type="dxa"/>
            <w:tcMar>
              <w:top w:w="0" w:type="dxa"/>
              <w:bottom w:w="0" w:type="dxa"/>
            </w:tcMar>
          </w:tcPr>
          <w:p w:rsidR="00531326" w:rsidRDefault="00B709BD" w:rsidP="00643275">
            <w:pPr>
              <w:jc w:val="right"/>
              <w:rPr>
                <w:rFonts w:cs="Arial"/>
                <w:sz w:val="20"/>
                <w:szCs w:val="20"/>
              </w:rPr>
            </w:pPr>
            <w:r>
              <w:rPr>
                <w:rFonts w:cs="Arial"/>
                <w:sz w:val="20"/>
                <w:szCs w:val="20"/>
              </w:rPr>
              <w:t>National Maritime Law related to safety of navigation</w:t>
            </w:r>
          </w:p>
        </w:tc>
        <w:tc>
          <w:tcPr>
            <w:tcW w:w="614" w:type="dxa"/>
            <w:vMerge w:val="restart"/>
            <w:tcMar>
              <w:top w:w="0" w:type="dxa"/>
              <w:bottom w:w="0" w:type="dxa"/>
            </w:tcMar>
            <w:vAlign w:val="center"/>
          </w:tcPr>
          <w:p w:rsidR="00531326" w:rsidRPr="00A4164D" w:rsidRDefault="00531326" w:rsidP="00643275">
            <w:pPr>
              <w:jc w:val="center"/>
              <w:rPr>
                <w:rFonts w:cs="Arial"/>
                <w:sz w:val="20"/>
                <w:szCs w:val="20"/>
              </w:rPr>
            </w:pPr>
            <w:r>
              <w:rPr>
                <w:rFonts w:cs="Arial"/>
                <w:sz w:val="20"/>
                <w:szCs w:val="20"/>
              </w:rPr>
              <w:t>1</w:t>
            </w:r>
          </w:p>
        </w:tc>
        <w:tc>
          <w:tcPr>
            <w:tcW w:w="2545" w:type="dxa"/>
            <w:vMerge/>
            <w:tcMar>
              <w:top w:w="0" w:type="dxa"/>
              <w:bottom w:w="0" w:type="dxa"/>
            </w:tcMar>
          </w:tcPr>
          <w:p w:rsidR="00531326" w:rsidRPr="00A4164D" w:rsidRDefault="00531326" w:rsidP="00643275">
            <w:pPr>
              <w:jc w:val="both"/>
              <w:rPr>
                <w:rFonts w:cs="Arial"/>
                <w:sz w:val="20"/>
                <w:szCs w:val="20"/>
              </w:rPr>
            </w:pPr>
          </w:p>
        </w:tc>
        <w:tc>
          <w:tcPr>
            <w:tcW w:w="2977" w:type="dxa"/>
            <w:vMerge/>
            <w:tcMar>
              <w:top w:w="0" w:type="dxa"/>
              <w:bottom w:w="0" w:type="dxa"/>
            </w:tcMar>
          </w:tcPr>
          <w:p w:rsidR="00531326" w:rsidRPr="00A4164D" w:rsidRDefault="00531326" w:rsidP="00643275">
            <w:pPr>
              <w:jc w:val="both"/>
              <w:rPr>
                <w:rFonts w:cs="Arial"/>
                <w:sz w:val="20"/>
                <w:szCs w:val="20"/>
              </w:rPr>
            </w:pPr>
          </w:p>
        </w:tc>
        <w:tc>
          <w:tcPr>
            <w:tcW w:w="597" w:type="dxa"/>
            <w:vMerge/>
            <w:tcMar>
              <w:top w:w="0" w:type="dxa"/>
              <w:bottom w:w="0" w:type="dxa"/>
            </w:tcMar>
          </w:tcPr>
          <w:p w:rsidR="00531326" w:rsidRPr="00A4164D" w:rsidRDefault="00531326" w:rsidP="00643275">
            <w:pPr>
              <w:jc w:val="both"/>
              <w:rPr>
                <w:rFonts w:cs="Arial"/>
                <w:sz w:val="20"/>
                <w:szCs w:val="20"/>
              </w:rPr>
            </w:pPr>
          </w:p>
        </w:tc>
      </w:tr>
      <w:tr w:rsidR="00F74B28" w:rsidRPr="00A4164D" w:rsidTr="00531326">
        <w:trPr>
          <w:jc w:val="center"/>
        </w:trPr>
        <w:tc>
          <w:tcPr>
            <w:tcW w:w="593" w:type="dxa"/>
            <w:tcMar>
              <w:top w:w="0" w:type="dxa"/>
              <w:bottom w:w="0" w:type="dxa"/>
            </w:tcMar>
          </w:tcPr>
          <w:p w:rsidR="00F74B28" w:rsidRPr="00A4164D" w:rsidRDefault="00F74B28" w:rsidP="00F74B28">
            <w:pPr>
              <w:jc w:val="both"/>
              <w:rPr>
                <w:rFonts w:cs="Arial"/>
                <w:sz w:val="20"/>
                <w:szCs w:val="20"/>
              </w:rPr>
            </w:pPr>
          </w:p>
        </w:tc>
        <w:tc>
          <w:tcPr>
            <w:tcW w:w="617" w:type="dxa"/>
            <w:tcMar>
              <w:top w:w="0" w:type="dxa"/>
              <w:bottom w:w="0" w:type="dxa"/>
            </w:tcMar>
          </w:tcPr>
          <w:p w:rsidR="00F74B28" w:rsidRPr="00A4164D" w:rsidRDefault="00F74B28" w:rsidP="00F74B28">
            <w:pPr>
              <w:jc w:val="both"/>
              <w:rPr>
                <w:rFonts w:cs="Arial"/>
                <w:sz w:val="20"/>
                <w:szCs w:val="20"/>
              </w:rPr>
            </w:pPr>
          </w:p>
        </w:tc>
        <w:tc>
          <w:tcPr>
            <w:tcW w:w="884" w:type="dxa"/>
            <w:tcMar>
              <w:top w:w="0" w:type="dxa"/>
              <w:bottom w:w="0" w:type="dxa"/>
            </w:tcMar>
          </w:tcPr>
          <w:p w:rsidR="00F74B28" w:rsidRPr="00A4164D" w:rsidRDefault="00F74B28" w:rsidP="00F74B28">
            <w:pPr>
              <w:jc w:val="both"/>
              <w:rPr>
                <w:rFonts w:cs="Arial"/>
                <w:sz w:val="20"/>
                <w:szCs w:val="20"/>
              </w:rPr>
            </w:pPr>
            <w:r>
              <w:rPr>
                <w:rFonts w:cs="Arial"/>
                <w:sz w:val="20"/>
                <w:szCs w:val="20"/>
              </w:rPr>
              <w:t>3a.2.4</w:t>
            </w:r>
          </w:p>
        </w:tc>
        <w:tc>
          <w:tcPr>
            <w:tcW w:w="5445" w:type="dxa"/>
            <w:tcMar>
              <w:top w:w="0" w:type="dxa"/>
              <w:bottom w:w="0" w:type="dxa"/>
            </w:tcMar>
          </w:tcPr>
          <w:p w:rsidR="00F74B28" w:rsidRDefault="00F74B28" w:rsidP="00F74B28">
            <w:pPr>
              <w:jc w:val="right"/>
              <w:rPr>
                <w:rFonts w:cs="Arial"/>
                <w:sz w:val="20"/>
                <w:szCs w:val="20"/>
              </w:rPr>
            </w:pPr>
            <w:r>
              <w:rPr>
                <w:rFonts w:cs="Arial"/>
                <w:sz w:val="20"/>
                <w:szCs w:val="20"/>
              </w:rPr>
              <w:t>AtoN inspections and audits</w:t>
            </w:r>
          </w:p>
        </w:tc>
        <w:tc>
          <w:tcPr>
            <w:tcW w:w="614" w:type="dxa"/>
            <w:vMerge/>
            <w:tcMar>
              <w:top w:w="0" w:type="dxa"/>
              <w:bottom w:w="0" w:type="dxa"/>
            </w:tcMar>
            <w:vAlign w:val="center"/>
          </w:tcPr>
          <w:p w:rsidR="00F74B28" w:rsidRDefault="00F74B28" w:rsidP="00F74B28">
            <w:pPr>
              <w:jc w:val="center"/>
              <w:rPr>
                <w:rFonts w:cs="Arial"/>
                <w:sz w:val="20"/>
                <w:szCs w:val="20"/>
              </w:rPr>
            </w:pPr>
          </w:p>
        </w:tc>
        <w:tc>
          <w:tcPr>
            <w:tcW w:w="2545" w:type="dxa"/>
            <w:vMerge/>
            <w:tcMar>
              <w:top w:w="0" w:type="dxa"/>
              <w:bottom w:w="0" w:type="dxa"/>
            </w:tcMar>
          </w:tcPr>
          <w:p w:rsidR="00F74B28" w:rsidRPr="00A4164D" w:rsidRDefault="00F74B28" w:rsidP="00F74B28">
            <w:pPr>
              <w:jc w:val="both"/>
              <w:rPr>
                <w:rFonts w:cs="Arial"/>
                <w:sz w:val="20"/>
                <w:szCs w:val="20"/>
              </w:rPr>
            </w:pPr>
          </w:p>
        </w:tc>
        <w:tc>
          <w:tcPr>
            <w:tcW w:w="2977" w:type="dxa"/>
            <w:vMerge/>
            <w:tcMar>
              <w:top w:w="0" w:type="dxa"/>
              <w:bottom w:w="0" w:type="dxa"/>
            </w:tcMar>
          </w:tcPr>
          <w:p w:rsidR="00F74B28" w:rsidRPr="00A4164D" w:rsidRDefault="00F74B28" w:rsidP="00F74B28">
            <w:pPr>
              <w:jc w:val="both"/>
              <w:rPr>
                <w:rFonts w:cs="Arial"/>
                <w:sz w:val="20"/>
                <w:szCs w:val="20"/>
              </w:rPr>
            </w:pPr>
          </w:p>
        </w:tc>
        <w:tc>
          <w:tcPr>
            <w:tcW w:w="597" w:type="dxa"/>
            <w:vMerge/>
            <w:tcMar>
              <w:top w:w="0" w:type="dxa"/>
              <w:bottom w:w="0" w:type="dxa"/>
            </w:tcMar>
          </w:tcPr>
          <w:p w:rsidR="00F74B28" w:rsidRPr="00A4164D" w:rsidRDefault="00F74B28" w:rsidP="00F74B28">
            <w:pPr>
              <w:jc w:val="both"/>
              <w:rPr>
                <w:rFonts w:cs="Arial"/>
                <w:sz w:val="20"/>
                <w:szCs w:val="20"/>
              </w:rPr>
            </w:pPr>
          </w:p>
        </w:tc>
      </w:tr>
      <w:tr w:rsidR="00F74B28" w:rsidRPr="00A4164D" w:rsidTr="00531326">
        <w:trPr>
          <w:jc w:val="center"/>
        </w:trPr>
        <w:tc>
          <w:tcPr>
            <w:tcW w:w="593" w:type="dxa"/>
            <w:tcMar>
              <w:top w:w="0" w:type="dxa"/>
              <w:bottom w:w="0" w:type="dxa"/>
            </w:tcMar>
          </w:tcPr>
          <w:p w:rsidR="00F74B28" w:rsidRPr="00A4164D" w:rsidRDefault="00F74B28" w:rsidP="00F74B28">
            <w:pPr>
              <w:jc w:val="both"/>
              <w:rPr>
                <w:rFonts w:cs="Arial"/>
                <w:sz w:val="20"/>
                <w:szCs w:val="20"/>
              </w:rPr>
            </w:pPr>
          </w:p>
        </w:tc>
        <w:tc>
          <w:tcPr>
            <w:tcW w:w="617" w:type="dxa"/>
            <w:tcMar>
              <w:top w:w="0" w:type="dxa"/>
              <w:bottom w:w="0" w:type="dxa"/>
            </w:tcMar>
          </w:tcPr>
          <w:p w:rsidR="00F74B28" w:rsidRPr="00A4164D" w:rsidRDefault="00F74B28" w:rsidP="00F74B28">
            <w:pPr>
              <w:jc w:val="both"/>
              <w:rPr>
                <w:rFonts w:cs="Arial"/>
                <w:sz w:val="20"/>
                <w:szCs w:val="20"/>
              </w:rPr>
            </w:pPr>
          </w:p>
        </w:tc>
        <w:tc>
          <w:tcPr>
            <w:tcW w:w="884" w:type="dxa"/>
            <w:tcMar>
              <w:top w:w="0" w:type="dxa"/>
              <w:bottom w:w="0" w:type="dxa"/>
            </w:tcMar>
          </w:tcPr>
          <w:p w:rsidR="00F74B28" w:rsidRPr="00A4164D" w:rsidRDefault="00F74B28" w:rsidP="00F74B28">
            <w:pPr>
              <w:jc w:val="both"/>
              <w:rPr>
                <w:rFonts w:cs="Arial"/>
                <w:sz w:val="20"/>
                <w:szCs w:val="20"/>
              </w:rPr>
            </w:pPr>
            <w:r>
              <w:rPr>
                <w:rFonts w:cs="Arial"/>
                <w:sz w:val="20"/>
                <w:szCs w:val="20"/>
              </w:rPr>
              <w:t>3a.2.5</w:t>
            </w:r>
          </w:p>
        </w:tc>
        <w:tc>
          <w:tcPr>
            <w:tcW w:w="5445" w:type="dxa"/>
            <w:tcMar>
              <w:top w:w="0" w:type="dxa"/>
              <w:bottom w:w="0" w:type="dxa"/>
            </w:tcMar>
          </w:tcPr>
          <w:p w:rsidR="00F74B28" w:rsidRDefault="00F74B28" w:rsidP="00F74B28">
            <w:pPr>
              <w:jc w:val="right"/>
              <w:rPr>
                <w:rFonts w:cs="Arial"/>
                <w:sz w:val="20"/>
                <w:szCs w:val="20"/>
              </w:rPr>
            </w:pPr>
            <w:r>
              <w:rPr>
                <w:rFonts w:cs="Arial"/>
                <w:sz w:val="20"/>
                <w:szCs w:val="20"/>
              </w:rPr>
              <w:t>Safety of Navigation Departmental Organisation</w:t>
            </w:r>
          </w:p>
        </w:tc>
        <w:tc>
          <w:tcPr>
            <w:tcW w:w="614" w:type="dxa"/>
            <w:vMerge/>
            <w:tcMar>
              <w:top w:w="0" w:type="dxa"/>
              <w:bottom w:w="0" w:type="dxa"/>
            </w:tcMar>
          </w:tcPr>
          <w:p w:rsidR="00F74B28" w:rsidRPr="00A4164D" w:rsidRDefault="00F74B28" w:rsidP="00F74B28">
            <w:pPr>
              <w:jc w:val="center"/>
              <w:rPr>
                <w:rFonts w:cs="Arial"/>
                <w:sz w:val="20"/>
                <w:szCs w:val="20"/>
              </w:rPr>
            </w:pPr>
          </w:p>
        </w:tc>
        <w:tc>
          <w:tcPr>
            <w:tcW w:w="2545" w:type="dxa"/>
            <w:vMerge/>
            <w:tcMar>
              <w:top w:w="0" w:type="dxa"/>
              <w:bottom w:w="0" w:type="dxa"/>
            </w:tcMar>
          </w:tcPr>
          <w:p w:rsidR="00F74B28" w:rsidRPr="00A4164D" w:rsidRDefault="00F74B28" w:rsidP="00F74B28">
            <w:pPr>
              <w:jc w:val="both"/>
              <w:rPr>
                <w:rFonts w:cs="Arial"/>
                <w:sz w:val="20"/>
                <w:szCs w:val="20"/>
              </w:rPr>
            </w:pPr>
          </w:p>
        </w:tc>
        <w:tc>
          <w:tcPr>
            <w:tcW w:w="2977" w:type="dxa"/>
            <w:vMerge/>
            <w:tcMar>
              <w:top w:w="0" w:type="dxa"/>
              <w:bottom w:w="0" w:type="dxa"/>
            </w:tcMar>
          </w:tcPr>
          <w:p w:rsidR="00F74B28" w:rsidRPr="00A4164D" w:rsidRDefault="00F74B28" w:rsidP="00F74B28">
            <w:pPr>
              <w:jc w:val="both"/>
              <w:rPr>
                <w:rFonts w:cs="Arial"/>
                <w:sz w:val="20"/>
                <w:szCs w:val="20"/>
              </w:rPr>
            </w:pPr>
          </w:p>
        </w:tc>
        <w:tc>
          <w:tcPr>
            <w:tcW w:w="597" w:type="dxa"/>
            <w:vMerge/>
            <w:tcMar>
              <w:top w:w="0" w:type="dxa"/>
              <w:bottom w:w="0" w:type="dxa"/>
            </w:tcMar>
          </w:tcPr>
          <w:p w:rsidR="00F74B28" w:rsidRPr="00A4164D" w:rsidRDefault="00F74B28" w:rsidP="00F74B28">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F74B28" w:rsidP="00643275">
            <w:pPr>
              <w:jc w:val="both"/>
              <w:rPr>
                <w:rFonts w:cs="Arial"/>
                <w:sz w:val="20"/>
                <w:szCs w:val="20"/>
              </w:rPr>
            </w:pPr>
            <w:r>
              <w:rPr>
                <w:rFonts w:cs="Arial"/>
                <w:sz w:val="20"/>
                <w:szCs w:val="20"/>
              </w:rPr>
              <w:t>3a.2.6</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Regional stakeholders</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2</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jc w:val="both"/>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3a.3</w:t>
            </w:r>
          </w:p>
        </w:tc>
        <w:tc>
          <w:tcPr>
            <w:tcW w:w="884" w:type="dxa"/>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Levels of Service</w:t>
            </w:r>
          </w:p>
        </w:tc>
        <w:tc>
          <w:tcPr>
            <w:tcW w:w="6733" w:type="dxa"/>
            <w:gridSpan w:val="4"/>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3a.3.1</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 xml:space="preserve">Level of Service for </w:t>
            </w:r>
            <w:r w:rsidR="006063C0" w:rsidRPr="00A4164D">
              <w:rPr>
                <w:rFonts w:cs="Arial"/>
                <w:sz w:val="20"/>
                <w:szCs w:val="20"/>
              </w:rPr>
              <w:t>type</w:t>
            </w:r>
            <w:r w:rsidR="00EB6C6E">
              <w:rPr>
                <w:rFonts w:cs="Arial"/>
                <w:sz w:val="20"/>
                <w:szCs w:val="20"/>
              </w:rPr>
              <w:t>; extent and quality</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EB6C6E" w:rsidRDefault="00EB6C6E" w:rsidP="00643275">
            <w:pPr>
              <w:jc w:val="both"/>
              <w:rPr>
                <w:rFonts w:cs="Arial"/>
                <w:sz w:val="20"/>
                <w:szCs w:val="20"/>
              </w:rPr>
            </w:pPr>
          </w:p>
          <w:p w:rsidR="00EB6C6E" w:rsidRDefault="00EB6C6E" w:rsidP="00643275">
            <w:pPr>
              <w:jc w:val="both"/>
              <w:rPr>
                <w:rFonts w:cs="Arial"/>
                <w:sz w:val="20"/>
                <w:szCs w:val="20"/>
              </w:rPr>
            </w:pPr>
          </w:p>
          <w:p w:rsidR="00424C36" w:rsidRPr="00A4164D" w:rsidRDefault="00424C36" w:rsidP="00643275">
            <w:pPr>
              <w:jc w:val="both"/>
              <w:rPr>
                <w:rFonts w:cs="Arial"/>
                <w:sz w:val="20"/>
                <w:szCs w:val="20"/>
              </w:rPr>
            </w:pPr>
          </w:p>
        </w:tc>
        <w:tc>
          <w:tcPr>
            <w:tcW w:w="2977" w:type="dxa"/>
            <w:vMerge w:val="restart"/>
            <w:tcMar>
              <w:top w:w="0" w:type="dxa"/>
              <w:bottom w:w="0" w:type="dxa"/>
            </w:tcMar>
          </w:tcPr>
          <w:p w:rsidR="00424C36" w:rsidRPr="00A4164D" w:rsidRDefault="00424C36" w:rsidP="00643275">
            <w:pPr>
              <w:jc w:val="both"/>
              <w:rPr>
                <w:rFonts w:cs="Arial"/>
                <w:sz w:val="20"/>
                <w:szCs w:val="20"/>
              </w:rPr>
            </w:pPr>
          </w:p>
        </w:tc>
        <w:tc>
          <w:tcPr>
            <w:tcW w:w="597" w:type="dxa"/>
            <w:vMerge w:val="restart"/>
            <w:tcMar>
              <w:top w:w="0" w:type="dxa"/>
              <w:bottom w:w="0" w:type="dxa"/>
            </w:tcMar>
          </w:tcPr>
          <w:p w:rsidR="00424C36" w:rsidRPr="00A4164D" w:rsidRDefault="00424C36" w:rsidP="00643275">
            <w:pPr>
              <w:jc w:val="center"/>
              <w:rPr>
                <w:rFonts w:cs="Arial"/>
                <w:sz w:val="20"/>
                <w:szCs w:val="20"/>
              </w:rPr>
            </w:pPr>
          </w:p>
          <w:p w:rsidR="00424C36" w:rsidRPr="00A4164D" w:rsidRDefault="003A1D49" w:rsidP="00643275">
            <w:pPr>
              <w:jc w:val="center"/>
              <w:rPr>
                <w:rFonts w:cs="Arial"/>
                <w:sz w:val="20"/>
                <w:szCs w:val="20"/>
              </w:rPr>
            </w:pPr>
            <w:r>
              <w:rPr>
                <w:rFonts w:cs="Arial"/>
                <w:sz w:val="20"/>
                <w:szCs w:val="20"/>
              </w:rPr>
              <w:t>42</w:t>
            </w:r>
          </w:p>
        </w:tc>
      </w:tr>
      <w:tr w:rsidR="001C5C9B" w:rsidRPr="00A4164D" w:rsidTr="00531326">
        <w:trPr>
          <w:jc w:val="center"/>
        </w:trPr>
        <w:tc>
          <w:tcPr>
            <w:tcW w:w="593" w:type="dxa"/>
            <w:tcMar>
              <w:top w:w="0" w:type="dxa"/>
              <w:bottom w:w="0" w:type="dxa"/>
            </w:tcMar>
          </w:tcPr>
          <w:p w:rsidR="001C5C9B" w:rsidRPr="00A4164D" w:rsidRDefault="001C5C9B" w:rsidP="00643275">
            <w:pPr>
              <w:jc w:val="both"/>
              <w:rPr>
                <w:rFonts w:cs="Arial"/>
                <w:sz w:val="20"/>
                <w:szCs w:val="20"/>
              </w:rPr>
            </w:pPr>
          </w:p>
        </w:tc>
        <w:tc>
          <w:tcPr>
            <w:tcW w:w="617" w:type="dxa"/>
            <w:tcMar>
              <w:top w:w="0" w:type="dxa"/>
              <w:bottom w:w="0" w:type="dxa"/>
            </w:tcMar>
          </w:tcPr>
          <w:p w:rsidR="001C5C9B" w:rsidRPr="00A4164D" w:rsidRDefault="001C5C9B" w:rsidP="00643275">
            <w:pPr>
              <w:jc w:val="both"/>
              <w:rPr>
                <w:rFonts w:cs="Arial"/>
                <w:sz w:val="20"/>
                <w:szCs w:val="20"/>
              </w:rPr>
            </w:pPr>
          </w:p>
        </w:tc>
        <w:tc>
          <w:tcPr>
            <w:tcW w:w="884" w:type="dxa"/>
            <w:tcMar>
              <w:top w:w="0" w:type="dxa"/>
              <w:bottom w:w="0" w:type="dxa"/>
            </w:tcMar>
          </w:tcPr>
          <w:p w:rsidR="001C5C9B" w:rsidRPr="00A4164D" w:rsidRDefault="001C5C9B" w:rsidP="00643275">
            <w:pPr>
              <w:jc w:val="both"/>
              <w:rPr>
                <w:rFonts w:cs="Arial"/>
                <w:sz w:val="20"/>
                <w:szCs w:val="20"/>
              </w:rPr>
            </w:pPr>
            <w:r w:rsidRPr="00A4164D">
              <w:rPr>
                <w:rFonts w:cs="Arial"/>
                <w:sz w:val="20"/>
                <w:szCs w:val="20"/>
              </w:rPr>
              <w:t>3a.3.2</w:t>
            </w:r>
          </w:p>
        </w:tc>
        <w:tc>
          <w:tcPr>
            <w:tcW w:w="5445" w:type="dxa"/>
            <w:tcMar>
              <w:top w:w="0" w:type="dxa"/>
              <w:bottom w:w="0" w:type="dxa"/>
            </w:tcMar>
          </w:tcPr>
          <w:p w:rsidR="001C5C9B" w:rsidRPr="00A4164D" w:rsidRDefault="001C5C9B" w:rsidP="00643275">
            <w:pPr>
              <w:jc w:val="right"/>
              <w:rPr>
                <w:rFonts w:cs="Arial"/>
                <w:sz w:val="20"/>
                <w:szCs w:val="20"/>
              </w:rPr>
            </w:pPr>
            <w:r>
              <w:rPr>
                <w:rFonts w:cs="Arial"/>
                <w:sz w:val="20"/>
                <w:szCs w:val="20"/>
              </w:rPr>
              <w:t>Level of Service Statement</w:t>
            </w:r>
          </w:p>
        </w:tc>
        <w:tc>
          <w:tcPr>
            <w:tcW w:w="614" w:type="dxa"/>
            <w:vMerge w:val="restart"/>
            <w:tcMar>
              <w:top w:w="0" w:type="dxa"/>
              <w:bottom w:w="0" w:type="dxa"/>
            </w:tcMar>
            <w:vAlign w:val="center"/>
          </w:tcPr>
          <w:p w:rsidR="001C5C9B" w:rsidRPr="00A4164D" w:rsidRDefault="001C5C9B" w:rsidP="00643275">
            <w:pPr>
              <w:jc w:val="center"/>
              <w:rPr>
                <w:rFonts w:cs="Arial"/>
                <w:sz w:val="20"/>
                <w:szCs w:val="20"/>
              </w:rPr>
            </w:pPr>
            <w:r w:rsidRPr="00A4164D">
              <w:rPr>
                <w:rFonts w:cs="Arial"/>
                <w:sz w:val="20"/>
                <w:szCs w:val="20"/>
              </w:rPr>
              <w:t>2</w:t>
            </w:r>
          </w:p>
        </w:tc>
        <w:tc>
          <w:tcPr>
            <w:tcW w:w="2545" w:type="dxa"/>
            <w:vMerge/>
            <w:tcMar>
              <w:top w:w="0" w:type="dxa"/>
              <w:bottom w:w="0" w:type="dxa"/>
            </w:tcMar>
          </w:tcPr>
          <w:p w:rsidR="001C5C9B" w:rsidRPr="00A4164D" w:rsidRDefault="001C5C9B" w:rsidP="00643275">
            <w:pPr>
              <w:jc w:val="both"/>
              <w:rPr>
                <w:rFonts w:cs="Arial"/>
                <w:sz w:val="20"/>
                <w:szCs w:val="20"/>
              </w:rPr>
            </w:pPr>
          </w:p>
        </w:tc>
        <w:tc>
          <w:tcPr>
            <w:tcW w:w="2977" w:type="dxa"/>
            <w:vMerge/>
            <w:tcMar>
              <w:top w:w="0" w:type="dxa"/>
              <w:bottom w:w="0" w:type="dxa"/>
            </w:tcMar>
          </w:tcPr>
          <w:p w:rsidR="001C5C9B" w:rsidRPr="00A4164D" w:rsidRDefault="001C5C9B" w:rsidP="00643275">
            <w:pPr>
              <w:jc w:val="both"/>
              <w:rPr>
                <w:rFonts w:cs="Arial"/>
                <w:sz w:val="20"/>
                <w:szCs w:val="20"/>
              </w:rPr>
            </w:pPr>
          </w:p>
        </w:tc>
        <w:tc>
          <w:tcPr>
            <w:tcW w:w="597" w:type="dxa"/>
            <w:vMerge/>
            <w:tcMar>
              <w:top w:w="0" w:type="dxa"/>
              <w:bottom w:w="0" w:type="dxa"/>
            </w:tcMar>
          </w:tcPr>
          <w:p w:rsidR="001C5C9B" w:rsidRPr="00A4164D" w:rsidRDefault="001C5C9B" w:rsidP="00643275">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643275">
            <w:pPr>
              <w:jc w:val="both"/>
              <w:rPr>
                <w:rFonts w:cs="Arial"/>
                <w:sz w:val="20"/>
                <w:szCs w:val="20"/>
              </w:rPr>
            </w:pPr>
          </w:p>
        </w:tc>
        <w:tc>
          <w:tcPr>
            <w:tcW w:w="617" w:type="dxa"/>
            <w:tcMar>
              <w:top w:w="0" w:type="dxa"/>
              <w:bottom w:w="0" w:type="dxa"/>
            </w:tcMar>
          </w:tcPr>
          <w:p w:rsidR="001C5C9B" w:rsidRPr="00A4164D" w:rsidRDefault="001C5C9B" w:rsidP="00643275">
            <w:pPr>
              <w:jc w:val="both"/>
              <w:rPr>
                <w:rFonts w:cs="Arial"/>
                <w:sz w:val="20"/>
                <w:szCs w:val="20"/>
              </w:rPr>
            </w:pPr>
          </w:p>
        </w:tc>
        <w:tc>
          <w:tcPr>
            <w:tcW w:w="884" w:type="dxa"/>
            <w:tcMar>
              <w:top w:w="0" w:type="dxa"/>
              <w:bottom w:w="0" w:type="dxa"/>
            </w:tcMar>
          </w:tcPr>
          <w:p w:rsidR="001C5C9B" w:rsidRPr="00A4164D" w:rsidRDefault="001C5C9B" w:rsidP="00643275">
            <w:pPr>
              <w:jc w:val="both"/>
              <w:rPr>
                <w:rFonts w:cs="Arial"/>
                <w:sz w:val="20"/>
                <w:szCs w:val="20"/>
              </w:rPr>
            </w:pPr>
            <w:r w:rsidRPr="00A4164D">
              <w:rPr>
                <w:rFonts w:cs="Arial"/>
                <w:sz w:val="20"/>
                <w:szCs w:val="20"/>
              </w:rPr>
              <w:t>3a.3.3</w:t>
            </w:r>
          </w:p>
        </w:tc>
        <w:tc>
          <w:tcPr>
            <w:tcW w:w="5445" w:type="dxa"/>
            <w:tcMar>
              <w:top w:w="0" w:type="dxa"/>
              <w:bottom w:w="0" w:type="dxa"/>
            </w:tcMar>
          </w:tcPr>
          <w:p w:rsidR="001C5C9B" w:rsidRPr="00A4164D" w:rsidRDefault="00A67700" w:rsidP="00643275">
            <w:pPr>
              <w:jc w:val="right"/>
              <w:rPr>
                <w:rFonts w:cs="Arial"/>
                <w:sz w:val="20"/>
                <w:szCs w:val="20"/>
              </w:rPr>
            </w:pPr>
            <w:r>
              <w:rPr>
                <w:rFonts w:cs="Arial"/>
                <w:sz w:val="20"/>
                <w:szCs w:val="20"/>
              </w:rPr>
              <w:t>Operational P</w:t>
            </w:r>
            <w:r w:rsidR="001C5C9B" w:rsidRPr="00A4164D">
              <w:rPr>
                <w:rFonts w:cs="Arial"/>
                <w:sz w:val="20"/>
                <w:szCs w:val="20"/>
              </w:rPr>
              <w:t xml:space="preserve">erformance </w:t>
            </w:r>
            <w:r>
              <w:rPr>
                <w:rFonts w:cs="Arial"/>
                <w:sz w:val="20"/>
                <w:szCs w:val="20"/>
              </w:rPr>
              <w:t>Statement for</w:t>
            </w:r>
            <w:r w:rsidR="001C5C9B">
              <w:rPr>
                <w:rFonts w:cs="Arial"/>
                <w:sz w:val="20"/>
                <w:szCs w:val="20"/>
              </w:rPr>
              <w:t xml:space="preserve"> AtoN</w:t>
            </w:r>
          </w:p>
        </w:tc>
        <w:tc>
          <w:tcPr>
            <w:tcW w:w="614" w:type="dxa"/>
            <w:vMerge/>
            <w:tcMar>
              <w:top w:w="0" w:type="dxa"/>
              <w:bottom w:w="0" w:type="dxa"/>
            </w:tcMar>
          </w:tcPr>
          <w:p w:rsidR="001C5C9B" w:rsidRPr="00A4164D" w:rsidRDefault="001C5C9B" w:rsidP="00643275">
            <w:pPr>
              <w:jc w:val="center"/>
              <w:rPr>
                <w:rFonts w:cs="Arial"/>
                <w:sz w:val="20"/>
                <w:szCs w:val="20"/>
              </w:rPr>
            </w:pPr>
          </w:p>
        </w:tc>
        <w:tc>
          <w:tcPr>
            <w:tcW w:w="2545" w:type="dxa"/>
            <w:vMerge/>
            <w:tcMar>
              <w:top w:w="0" w:type="dxa"/>
              <w:bottom w:w="0" w:type="dxa"/>
            </w:tcMar>
          </w:tcPr>
          <w:p w:rsidR="001C5C9B" w:rsidRPr="00A4164D" w:rsidRDefault="001C5C9B" w:rsidP="00643275">
            <w:pPr>
              <w:jc w:val="both"/>
              <w:rPr>
                <w:rFonts w:cs="Arial"/>
                <w:sz w:val="20"/>
                <w:szCs w:val="20"/>
              </w:rPr>
            </w:pPr>
          </w:p>
        </w:tc>
        <w:tc>
          <w:tcPr>
            <w:tcW w:w="2977" w:type="dxa"/>
            <w:vMerge/>
            <w:tcMar>
              <w:top w:w="0" w:type="dxa"/>
              <w:bottom w:w="0" w:type="dxa"/>
            </w:tcMar>
          </w:tcPr>
          <w:p w:rsidR="001C5C9B" w:rsidRPr="00A4164D" w:rsidRDefault="001C5C9B" w:rsidP="00643275">
            <w:pPr>
              <w:jc w:val="both"/>
              <w:rPr>
                <w:rFonts w:cs="Arial"/>
                <w:sz w:val="20"/>
                <w:szCs w:val="20"/>
              </w:rPr>
            </w:pPr>
          </w:p>
        </w:tc>
        <w:tc>
          <w:tcPr>
            <w:tcW w:w="597" w:type="dxa"/>
            <w:vMerge/>
            <w:tcMar>
              <w:top w:w="0" w:type="dxa"/>
              <w:bottom w:w="0" w:type="dxa"/>
            </w:tcMar>
          </w:tcPr>
          <w:p w:rsidR="001C5C9B" w:rsidRPr="00A4164D" w:rsidRDefault="001C5C9B" w:rsidP="00643275">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3a.3.4</w:t>
            </w:r>
          </w:p>
        </w:tc>
        <w:tc>
          <w:tcPr>
            <w:tcW w:w="5445" w:type="dxa"/>
            <w:tcMar>
              <w:top w:w="0" w:type="dxa"/>
              <w:bottom w:w="0" w:type="dxa"/>
            </w:tcMar>
          </w:tcPr>
          <w:p w:rsidR="001C5C9B" w:rsidRPr="00A4164D" w:rsidRDefault="00A67700" w:rsidP="00EB6C6E">
            <w:pPr>
              <w:jc w:val="right"/>
              <w:rPr>
                <w:rFonts w:cs="Arial"/>
                <w:sz w:val="20"/>
                <w:szCs w:val="20"/>
              </w:rPr>
            </w:pPr>
            <w:r>
              <w:rPr>
                <w:rFonts w:cs="Arial"/>
                <w:sz w:val="20"/>
                <w:szCs w:val="20"/>
              </w:rPr>
              <w:t xml:space="preserve">Level of Service for Quality - </w:t>
            </w:r>
            <w:r w:rsidR="001C5C9B">
              <w:rPr>
                <w:rFonts w:cs="Arial"/>
                <w:sz w:val="20"/>
                <w:szCs w:val="20"/>
              </w:rPr>
              <w:t>AtoN performance standards</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tcMar>
              <w:top w:w="0" w:type="dxa"/>
              <w:bottom w:w="0" w:type="dxa"/>
            </w:tcMar>
          </w:tcPr>
          <w:p w:rsidR="001C5C9B" w:rsidRPr="00A4164D" w:rsidRDefault="001C5C9B" w:rsidP="00EB6C6E">
            <w:pPr>
              <w:jc w:val="both"/>
              <w:rPr>
                <w:rFonts w:cs="Arial"/>
                <w:sz w:val="20"/>
                <w:szCs w:val="20"/>
              </w:rPr>
            </w:pPr>
          </w:p>
        </w:tc>
        <w:tc>
          <w:tcPr>
            <w:tcW w:w="2977" w:type="dxa"/>
            <w:vMerge/>
            <w:tcMar>
              <w:top w:w="0" w:type="dxa"/>
              <w:bottom w:w="0" w:type="dxa"/>
            </w:tcMar>
          </w:tcPr>
          <w:p w:rsidR="001C5C9B" w:rsidRPr="00A4164D" w:rsidRDefault="001C5C9B" w:rsidP="00EB6C6E">
            <w:pPr>
              <w:jc w:val="both"/>
              <w:rPr>
                <w:rFonts w:cs="Arial"/>
                <w:sz w:val="20"/>
                <w:szCs w:val="20"/>
              </w:rPr>
            </w:pPr>
          </w:p>
        </w:tc>
        <w:tc>
          <w:tcPr>
            <w:tcW w:w="597" w:type="dxa"/>
            <w:vMerge/>
            <w:tcMar>
              <w:top w:w="0" w:type="dxa"/>
              <w:bottom w:w="0" w:type="dxa"/>
            </w:tcMar>
          </w:tcPr>
          <w:p w:rsidR="001C5C9B" w:rsidRPr="00A4164D" w:rsidRDefault="001C5C9B" w:rsidP="00EB6C6E">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3a.3.5</w:t>
            </w:r>
          </w:p>
        </w:tc>
        <w:tc>
          <w:tcPr>
            <w:tcW w:w="5445" w:type="dxa"/>
            <w:tcMar>
              <w:top w:w="0" w:type="dxa"/>
              <w:bottom w:w="0" w:type="dxa"/>
            </w:tcMar>
          </w:tcPr>
          <w:p w:rsidR="001C5C9B" w:rsidRPr="00A4164D" w:rsidRDefault="001C5C9B" w:rsidP="00EB6C6E">
            <w:pPr>
              <w:jc w:val="right"/>
              <w:rPr>
                <w:rFonts w:cs="Arial"/>
                <w:sz w:val="20"/>
                <w:szCs w:val="20"/>
              </w:rPr>
            </w:pPr>
            <w:r>
              <w:rPr>
                <w:rFonts w:cs="Arial"/>
                <w:sz w:val="20"/>
                <w:szCs w:val="20"/>
              </w:rPr>
              <w:t>Analysis of m</w:t>
            </w:r>
            <w:r w:rsidRPr="00A4164D">
              <w:rPr>
                <w:rFonts w:cs="Arial"/>
                <w:sz w:val="20"/>
                <w:szCs w:val="20"/>
              </w:rPr>
              <w:t xml:space="preserve">aritime traffic </w:t>
            </w:r>
            <w:r>
              <w:rPr>
                <w:rFonts w:cs="Arial"/>
                <w:sz w:val="20"/>
                <w:szCs w:val="20"/>
              </w:rPr>
              <w:t xml:space="preserve">and the marine environment </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val="restart"/>
            <w:tcMar>
              <w:top w:w="0" w:type="dxa"/>
              <w:bottom w:w="0" w:type="dxa"/>
            </w:tcMar>
          </w:tcPr>
          <w:p w:rsidR="001C5C9B" w:rsidRDefault="001C5C9B" w:rsidP="00371AEF">
            <w:pPr>
              <w:jc w:val="both"/>
              <w:rPr>
                <w:rFonts w:cs="Arial"/>
                <w:sz w:val="20"/>
                <w:szCs w:val="20"/>
              </w:rPr>
            </w:pPr>
            <w:r w:rsidRPr="00A4164D">
              <w:rPr>
                <w:rFonts w:cs="Arial"/>
                <w:sz w:val="20"/>
                <w:szCs w:val="20"/>
              </w:rPr>
              <w:t>Traffic pattern exercise</w:t>
            </w:r>
          </w:p>
          <w:p w:rsidR="001C5C9B" w:rsidRPr="00A4164D" w:rsidRDefault="001C5C9B" w:rsidP="00371AEF">
            <w:pPr>
              <w:jc w:val="both"/>
              <w:rPr>
                <w:rFonts w:cs="Arial"/>
                <w:sz w:val="20"/>
                <w:szCs w:val="20"/>
              </w:rPr>
            </w:pPr>
            <w:r>
              <w:rPr>
                <w:rFonts w:cs="Arial"/>
                <w:sz w:val="20"/>
                <w:szCs w:val="20"/>
              </w:rPr>
              <w:t>L</w:t>
            </w:r>
            <w:r w:rsidR="00531326">
              <w:rPr>
                <w:rFonts w:cs="Arial"/>
                <w:sz w:val="20"/>
                <w:szCs w:val="20"/>
              </w:rPr>
              <w:t xml:space="preserve">evel </w:t>
            </w:r>
            <w:r>
              <w:rPr>
                <w:rFonts w:cs="Arial"/>
                <w:sz w:val="20"/>
                <w:szCs w:val="20"/>
              </w:rPr>
              <w:t>o</w:t>
            </w:r>
            <w:r w:rsidR="00531326">
              <w:rPr>
                <w:rFonts w:cs="Arial"/>
                <w:sz w:val="20"/>
                <w:szCs w:val="20"/>
              </w:rPr>
              <w:t xml:space="preserve">f </w:t>
            </w:r>
            <w:r>
              <w:rPr>
                <w:rFonts w:cs="Arial"/>
                <w:sz w:val="20"/>
                <w:szCs w:val="20"/>
              </w:rPr>
              <w:t>Service drafting exercise</w:t>
            </w:r>
            <w:r w:rsidRPr="00A4164D">
              <w:rPr>
                <w:rFonts w:cs="Arial"/>
                <w:sz w:val="20"/>
                <w:szCs w:val="20"/>
              </w:rPr>
              <w:t xml:space="preserve"> </w:t>
            </w:r>
          </w:p>
        </w:tc>
        <w:tc>
          <w:tcPr>
            <w:tcW w:w="2977" w:type="dxa"/>
            <w:vMerge w:val="restart"/>
            <w:tcMar>
              <w:top w:w="0" w:type="dxa"/>
              <w:bottom w:w="0" w:type="dxa"/>
            </w:tcMar>
          </w:tcPr>
          <w:p w:rsidR="001C5C9B" w:rsidRPr="00A4164D" w:rsidRDefault="001C5C9B" w:rsidP="00EB6C6E">
            <w:pPr>
              <w:rPr>
                <w:rFonts w:cs="Arial"/>
                <w:sz w:val="20"/>
                <w:szCs w:val="20"/>
              </w:rPr>
            </w:pPr>
            <w:r w:rsidRPr="00A4164D">
              <w:rPr>
                <w:rFonts w:cs="Arial"/>
                <w:b/>
                <w:sz w:val="20"/>
                <w:szCs w:val="20"/>
              </w:rPr>
              <w:t>Note</w:t>
            </w:r>
            <w:r w:rsidRPr="00A4164D">
              <w:rPr>
                <w:rFonts w:cs="Arial"/>
                <w:sz w:val="20"/>
                <w:szCs w:val="20"/>
              </w:rPr>
              <w:t xml:space="preserve">: Availability targets for AtoN are covered in more detail in lecture </w:t>
            </w:r>
            <w:r>
              <w:rPr>
                <w:rFonts w:cs="Arial"/>
                <w:sz w:val="20"/>
                <w:szCs w:val="20"/>
              </w:rPr>
              <w:t>46</w:t>
            </w:r>
          </w:p>
        </w:tc>
        <w:tc>
          <w:tcPr>
            <w:tcW w:w="597" w:type="dxa"/>
            <w:vMerge w:val="restart"/>
            <w:tcMar>
              <w:top w:w="0" w:type="dxa"/>
              <w:bottom w:w="0" w:type="dxa"/>
            </w:tcMar>
          </w:tcPr>
          <w:p w:rsidR="001C5C9B" w:rsidRPr="00A4164D" w:rsidRDefault="001C5C9B" w:rsidP="00EB6C6E">
            <w:pPr>
              <w:jc w:val="center"/>
              <w:rPr>
                <w:rFonts w:cs="Arial"/>
                <w:sz w:val="20"/>
                <w:szCs w:val="20"/>
              </w:rPr>
            </w:pPr>
          </w:p>
          <w:p w:rsidR="001C5C9B" w:rsidRPr="00A4164D" w:rsidRDefault="001C5C9B" w:rsidP="00EB6C6E">
            <w:pPr>
              <w:jc w:val="center"/>
              <w:rPr>
                <w:rFonts w:cs="Arial"/>
                <w:sz w:val="20"/>
                <w:szCs w:val="20"/>
              </w:rPr>
            </w:pPr>
            <w:r>
              <w:rPr>
                <w:rFonts w:cs="Arial"/>
                <w:sz w:val="20"/>
                <w:szCs w:val="20"/>
              </w:rPr>
              <w:t>43</w:t>
            </w: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3a.3.6</w:t>
            </w:r>
          </w:p>
        </w:tc>
        <w:tc>
          <w:tcPr>
            <w:tcW w:w="5445" w:type="dxa"/>
            <w:tcMar>
              <w:top w:w="0" w:type="dxa"/>
              <w:bottom w:w="0" w:type="dxa"/>
            </w:tcMar>
          </w:tcPr>
          <w:p w:rsidR="001C5C9B" w:rsidRPr="00A4164D" w:rsidRDefault="001C5C9B" w:rsidP="00EB6C6E">
            <w:pPr>
              <w:jc w:val="right"/>
              <w:rPr>
                <w:rFonts w:cs="Arial"/>
                <w:sz w:val="20"/>
                <w:szCs w:val="20"/>
              </w:rPr>
            </w:pPr>
            <w:r w:rsidRPr="00A4164D">
              <w:rPr>
                <w:rFonts w:cs="Arial"/>
                <w:sz w:val="20"/>
                <w:szCs w:val="20"/>
              </w:rPr>
              <w:t xml:space="preserve">The </w:t>
            </w:r>
            <w:r>
              <w:rPr>
                <w:rFonts w:cs="Arial"/>
                <w:sz w:val="20"/>
                <w:szCs w:val="20"/>
              </w:rPr>
              <w:t>Operational</w:t>
            </w:r>
            <w:r w:rsidRPr="00A4164D">
              <w:rPr>
                <w:rFonts w:cs="Arial"/>
                <w:sz w:val="20"/>
                <w:szCs w:val="20"/>
              </w:rPr>
              <w:t xml:space="preserve"> Plan </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tcMar>
              <w:top w:w="0" w:type="dxa"/>
              <w:bottom w:w="0" w:type="dxa"/>
            </w:tcMar>
          </w:tcPr>
          <w:p w:rsidR="001C5C9B" w:rsidRPr="00A4164D" w:rsidRDefault="001C5C9B" w:rsidP="00EB6C6E">
            <w:pPr>
              <w:jc w:val="both"/>
              <w:rPr>
                <w:rFonts w:cs="Arial"/>
                <w:sz w:val="20"/>
                <w:szCs w:val="20"/>
              </w:rPr>
            </w:pPr>
          </w:p>
        </w:tc>
        <w:tc>
          <w:tcPr>
            <w:tcW w:w="2977" w:type="dxa"/>
            <w:vMerge/>
            <w:tcMar>
              <w:top w:w="0" w:type="dxa"/>
              <w:bottom w:w="0" w:type="dxa"/>
            </w:tcMar>
          </w:tcPr>
          <w:p w:rsidR="001C5C9B" w:rsidRPr="00A4164D" w:rsidRDefault="001C5C9B" w:rsidP="00EB6C6E">
            <w:pPr>
              <w:jc w:val="both"/>
              <w:rPr>
                <w:rFonts w:cs="Arial"/>
                <w:sz w:val="20"/>
                <w:szCs w:val="20"/>
              </w:rPr>
            </w:pPr>
          </w:p>
        </w:tc>
        <w:tc>
          <w:tcPr>
            <w:tcW w:w="597" w:type="dxa"/>
            <w:vMerge/>
            <w:tcMar>
              <w:top w:w="0" w:type="dxa"/>
              <w:bottom w:w="0" w:type="dxa"/>
            </w:tcMar>
          </w:tcPr>
          <w:p w:rsidR="001C5C9B" w:rsidRPr="00A4164D" w:rsidRDefault="001C5C9B" w:rsidP="00EB6C6E">
            <w:pPr>
              <w:jc w:val="both"/>
              <w:rPr>
                <w:rFonts w:cs="Arial"/>
                <w:sz w:val="20"/>
                <w:szCs w:val="20"/>
              </w:rPr>
            </w:pPr>
          </w:p>
        </w:tc>
      </w:tr>
    </w:tbl>
    <w:p w:rsidR="00531326" w:rsidRDefault="00531326">
      <w:r>
        <w:br w:type="page"/>
      </w:r>
    </w:p>
    <w:tbl>
      <w:tblPr>
        <w:tblStyle w:val="TableGrid"/>
        <w:tblW w:w="0" w:type="auto"/>
        <w:jc w:val="center"/>
        <w:tblLook w:val="04A0" w:firstRow="1" w:lastRow="0" w:firstColumn="1" w:lastColumn="0" w:noHBand="0" w:noVBand="1"/>
      </w:tblPr>
      <w:tblGrid>
        <w:gridCol w:w="593"/>
        <w:gridCol w:w="617"/>
        <w:gridCol w:w="884"/>
        <w:gridCol w:w="5445"/>
        <w:gridCol w:w="614"/>
        <w:gridCol w:w="2545"/>
        <w:gridCol w:w="2977"/>
        <w:gridCol w:w="597"/>
      </w:tblGrid>
      <w:tr w:rsidR="00EB6C6E" w:rsidRPr="00A4164D" w:rsidTr="00531326">
        <w:trPr>
          <w:jc w:val="center"/>
        </w:trPr>
        <w:tc>
          <w:tcPr>
            <w:tcW w:w="593" w:type="dxa"/>
            <w:tcMar>
              <w:top w:w="0" w:type="dxa"/>
              <w:bottom w:w="0" w:type="dxa"/>
            </w:tcMar>
          </w:tcPr>
          <w:p w:rsidR="00EB6C6E" w:rsidRPr="00A4164D" w:rsidRDefault="00EB6C6E" w:rsidP="00EB6C6E">
            <w:pPr>
              <w:jc w:val="both"/>
              <w:rPr>
                <w:rFonts w:cs="Arial"/>
                <w:sz w:val="20"/>
                <w:szCs w:val="20"/>
              </w:rPr>
            </w:pPr>
          </w:p>
        </w:tc>
        <w:tc>
          <w:tcPr>
            <w:tcW w:w="617" w:type="dxa"/>
            <w:tcMar>
              <w:top w:w="0" w:type="dxa"/>
              <w:bottom w:w="0" w:type="dxa"/>
            </w:tcMar>
          </w:tcPr>
          <w:p w:rsidR="00EB6C6E" w:rsidRPr="00A4164D" w:rsidRDefault="00EB6C6E" w:rsidP="00EB6C6E">
            <w:pPr>
              <w:jc w:val="both"/>
              <w:rPr>
                <w:rFonts w:cs="Arial"/>
                <w:b/>
                <w:sz w:val="20"/>
                <w:szCs w:val="20"/>
              </w:rPr>
            </w:pPr>
            <w:r w:rsidRPr="00A4164D">
              <w:rPr>
                <w:rFonts w:cs="Arial"/>
                <w:b/>
                <w:sz w:val="20"/>
                <w:szCs w:val="20"/>
              </w:rPr>
              <w:t>3a.4</w:t>
            </w:r>
          </w:p>
        </w:tc>
        <w:tc>
          <w:tcPr>
            <w:tcW w:w="884" w:type="dxa"/>
            <w:shd w:val="clear" w:color="auto" w:fill="D9D9D9" w:themeFill="background1" w:themeFillShade="D9"/>
            <w:tcMar>
              <w:top w:w="0" w:type="dxa"/>
              <w:bottom w:w="0" w:type="dxa"/>
            </w:tcMar>
          </w:tcPr>
          <w:p w:rsidR="00EB6C6E" w:rsidRPr="00A4164D" w:rsidRDefault="00EB6C6E" w:rsidP="00EB6C6E">
            <w:pPr>
              <w:jc w:val="both"/>
              <w:rPr>
                <w:rFonts w:cs="Arial"/>
                <w:sz w:val="20"/>
                <w:szCs w:val="20"/>
              </w:rPr>
            </w:pPr>
          </w:p>
        </w:tc>
        <w:tc>
          <w:tcPr>
            <w:tcW w:w="5445" w:type="dxa"/>
            <w:tcMar>
              <w:top w:w="0" w:type="dxa"/>
              <w:bottom w:w="0" w:type="dxa"/>
            </w:tcMar>
          </w:tcPr>
          <w:p w:rsidR="00EB6C6E" w:rsidRPr="00A4164D" w:rsidRDefault="00EB6C6E" w:rsidP="00EB6C6E">
            <w:pPr>
              <w:rPr>
                <w:rFonts w:cs="Arial"/>
                <w:b/>
                <w:sz w:val="20"/>
                <w:szCs w:val="20"/>
              </w:rPr>
            </w:pPr>
            <w:r w:rsidRPr="00A4164D">
              <w:rPr>
                <w:rFonts w:cs="Arial"/>
                <w:b/>
                <w:sz w:val="20"/>
                <w:szCs w:val="20"/>
              </w:rPr>
              <w:t>Risk Management</w:t>
            </w:r>
          </w:p>
        </w:tc>
        <w:tc>
          <w:tcPr>
            <w:tcW w:w="6733" w:type="dxa"/>
            <w:gridSpan w:val="4"/>
            <w:shd w:val="clear" w:color="auto" w:fill="D9D9D9" w:themeFill="background1" w:themeFillShade="D9"/>
            <w:tcMar>
              <w:top w:w="0" w:type="dxa"/>
              <w:bottom w:w="0" w:type="dxa"/>
            </w:tcMar>
          </w:tcPr>
          <w:p w:rsidR="00EB6C6E" w:rsidRPr="00A4164D" w:rsidRDefault="00EB6C6E" w:rsidP="00EB6C6E">
            <w:pPr>
              <w:jc w:val="both"/>
              <w:rPr>
                <w:rFonts w:cs="Arial"/>
                <w:sz w:val="20"/>
                <w:szCs w:val="20"/>
              </w:rPr>
            </w:pPr>
          </w:p>
        </w:tc>
      </w:tr>
      <w:tr w:rsidR="00690368" w:rsidRPr="00A4164D" w:rsidTr="00531326">
        <w:trPr>
          <w:jc w:val="center"/>
        </w:trPr>
        <w:tc>
          <w:tcPr>
            <w:tcW w:w="593" w:type="dxa"/>
            <w:tcMar>
              <w:top w:w="0" w:type="dxa"/>
              <w:bottom w:w="0" w:type="dxa"/>
            </w:tcMar>
          </w:tcPr>
          <w:p w:rsidR="00690368" w:rsidRPr="00A4164D" w:rsidRDefault="00690368" w:rsidP="00EB6C6E">
            <w:pPr>
              <w:jc w:val="both"/>
              <w:rPr>
                <w:rFonts w:cs="Arial"/>
                <w:sz w:val="20"/>
                <w:szCs w:val="20"/>
              </w:rPr>
            </w:pPr>
          </w:p>
        </w:tc>
        <w:tc>
          <w:tcPr>
            <w:tcW w:w="617" w:type="dxa"/>
            <w:tcMar>
              <w:top w:w="0" w:type="dxa"/>
              <w:bottom w:w="0" w:type="dxa"/>
            </w:tcMar>
          </w:tcPr>
          <w:p w:rsidR="00690368" w:rsidRPr="00A4164D" w:rsidRDefault="00690368" w:rsidP="00EB6C6E">
            <w:pPr>
              <w:jc w:val="both"/>
              <w:rPr>
                <w:rFonts w:cs="Arial"/>
                <w:sz w:val="20"/>
                <w:szCs w:val="20"/>
              </w:rPr>
            </w:pPr>
          </w:p>
        </w:tc>
        <w:tc>
          <w:tcPr>
            <w:tcW w:w="884" w:type="dxa"/>
            <w:tcMar>
              <w:top w:w="0" w:type="dxa"/>
              <w:bottom w:w="0" w:type="dxa"/>
            </w:tcMar>
          </w:tcPr>
          <w:p w:rsidR="00690368" w:rsidRPr="00A4164D" w:rsidRDefault="00690368" w:rsidP="00EB6C6E">
            <w:pPr>
              <w:jc w:val="both"/>
              <w:rPr>
                <w:rFonts w:cs="Arial"/>
                <w:sz w:val="20"/>
                <w:szCs w:val="20"/>
              </w:rPr>
            </w:pPr>
            <w:r w:rsidRPr="00A4164D">
              <w:rPr>
                <w:rFonts w:cs="Arial"/>
                <w:sz w:val="20"/>
                <w:szCs w:val="20"/>
              </w:rPr>
              <w:t>3a.4.1</w:t>
            </w:r>
          </w:p>
        </w:tc>
        <w:tc>
          <w:tcPr>
            <w:tcW w:w="5445" w:type="dxa"/>
            <w:tcMar>
              <w:top w:w="0" w:type="dxa"/>
              <w:bottom w:w="0" w:type="dxa"/>
            </w:tcMar>
          </w:tcPr>
          <w:p w:rsidR="00690368" w:rsidRPr="00A4164D" w:rsidRDefault="00690368" w:rsidP="00EB6C6E">
            <w:pPr>
              <w:jc w:val="right"/>
              <w:rPr>
                <w:rFonts w:cs="Arial"/>
                <w:sz w:val="20"/>
                <w:szCs w:val="20"/>
              </w:rPr>
            </w:pPr>
            <w:r w:rsidRPr="00A4164D">
              <w:rPr>
                <w:rFonts w:cs="Arial"/>
                <w:sz w:val="20"/>
                <w:szCs w:val="20"/>
              </w:rPr>
              <w:t>Probability and consequence</w:t>
            </w:r>
          </w:p>
        </w:tc>
        <w:tc>
          <w:tcPr>
            <w:tcW w:w="614" w:type="dxa"/>
            <w:vMerge w:val="restart"/>
            <w:tcMar>
              <w:top w:w="0" w:type="dxa"/>
              <w:bottom w:w="0" w:type="dxa"/>
            </w:tcMar>
            <w:vAlign w:val="center"/>
          </w:tcPr>
          <w:p w:rsidR="00690368" w:rsidRPr="00A4164D" w:rsidRDefault="00690368" w:rsidP="00EB6C6E">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690368" w:rsidRPr="00A4164D" w:rsidRDefault="009502CE" w:rsidP="00371AEF">
            <w:pPr>
              <w:rPr>
                <w:rFonts w:cs="Arial"/>
                <w:sz w:val="20"/>
                <w:szCs w:val="20"/>
              </w:rPr>
            </w:pPr>
            <w:r>
              <w:rPr>
                <w:rFonts w:cs="Arial"/>
                <w:sz w:val="20"/>
                <w:szCs w:val="20"/>
              </w:rPr>
              <w:t>Simple r</w:t>
            </w:r>
            <w:r w:rsidR="00690368" w:rsidRPr="00A4164D">
              <w:rPr>
                <w:rFonts w:cs="Arial"/>
                <w:sz w:val="20"/>
                <w:szCs w:val="20"/>
              </w:rPr>
              <w:t>isk analysis exercise</w:t>
            </w:r>
            <w:r w:rsidR="00371AEF">
              <w:rPr>
                <w:rFonts w:cs="Arial"/>
                <w:sz w:val="20"/>
                <w:szCs w:val="20"/>
              </w:rPr>
              <w:t xml:space="preserve"> using </w:t>
            </w:r>
            <w:r w:rsidR="00F4025A">
              <w:rPr>
                <w:rFonts w:cs="Arial"/>
                <w:sz w:val="20"/>
                <w:szCs w:val="20"/>
              </w:rPr>
              <w:t>RAMS</w:t>
            </w:r>
            <w:r w:rsidR="00371AEF">
              <w:rPr>
                <w:rFonts w:cs="Arial"/>
                <w:sz w:val="20"/>
                <w:szCs w:val="20"/>
              </w:rPr>
              <w:t xml:space="preserve"> framework</w:t>
            </w:r>
          </w:p>
          <w:p w:rsidR="00690368" w:rsidRPr="00A4164D" w:rsidRDefault="00371AEF" w:rsidP="00371AEF">
            <w:pPr>
              <w:rPr>
                <w:rFonts w:cs="Arial"/>
                <w:sz w:val="20"/>
                <w:szCs w:val="20"/>
              </w:rPr>
            </w:pPr>
            <w:r>
              <w:rPr>
                <w:rFonts w:cs="Arial"/>
                <w:sz w:val="20"/>
                <w:szCs w:val="20"/>
              </w:rPr>
              <w:t xml:space="preserve">Reserve places on </w:t>
            </w:r>
            <w:r w:rsidR="00690368" w:rsidRPr="00A4164D">
              <w:rPr>
                <w:rFonts w:cs="Arial"/>
                <w:sz w:val="20"/>
                <w:szCs w:val="20"/>
              </w:rPr>
              <w:t xml:space="preserve">IALA </w:t>
            </w:r>
            <w:r>
              <w:rPr>
                <w:rFonts w:cs="Arial"/>
                <w:sz w:val="20"/>
                <w:szCs w:val="20"/>
              </w:rPr>
              <w:t>risk management course</w:t>
            </w:r>
          </w:p>
        </w:tc>
        <w:tc>
          <w:tcPr>
            <w:tcW w:w="2977" w:type="dxa"/>
            <w:vMerge w:val="restart"/>
            <w:tcMar>
              <w:top w:w="0" w:type="dxa"/>
              <w:bottom w:w="0" w:type="dxa"/>
            </w:tcMar>
          </w:tcPr>
          <w:p w:rsidR="00690368" w:rsidRPr="00732EE1" w:rsidRDefault="00732EE1" w:rsidP="00EB6C6E">
            <w:pPr>
              <w:jc w:val="both"/>
              <w:rPr>
                <w:rFonts w:cs="Arial"/>
                <w:sz w:val="20"/>
                <w:szCs w:val="20"/>
              </w:rPr>
            </w:pPr>
            <w:r>
              <w:rPr>
                <w:rFonts w:cs="Arial"/>
                <w:b/>
                <w:sz w:val="20"/>
                <w:szCs w:val="20"/>
              </w:rPr>
              <w:t>Note</w:t>
            </w:r>
            <w:r>
              <w:rPr>
                <w:rFonts w:cs="Arial"/>
                <w:sz w:val="20"/>
                <w:szCs w:val="20"/>
              </w:rPr>
              <w:t xml:space="preserve">: 90 minutes should be allocated to the </w:t>
            </w:r>
            <w:r w:rsidR="00F4025A">
              <w:rPr>
                <w:rFonts w:cs="Arial"/>
                <w:sz w:val="20"/>
                <w:szCs w:val="20"/>
              </w:rPr>
              <w:t>RAMS</w:t>
            </w:r>
            <w:r>
              <w:rPr>
                <w:rFonts w:cs="Arial"/>
                <w:sz w:val="20"/>
                <w:szCs w:val="20"/>
              </w:rPr>
              <w:t xml:space="preserve"> exercise for which a PowerPoint presentation should be prepared</w:t>
            </w:r>
          </w:p>
        </w:tc>
        <w:tc>
          <w:tcPr>
            <w:tcW w:w="597" w:type="dxa"/>
            <w:vMerge w:val="restart"/>
            <w:tcMar>
              <w:top w:w="0" w:type="dxa"/>
              <w:bottom w:w="0" w:type="dxa"/>
            </w:tcMar>
          </w:tcPr>
          <w:p w:rsidR="00690368" w:rsidRPr="00A4164D" w:rsidRDefault="00690368" w:rsidP="00EB6C6E">
            <w:pPr>
              <w:jc w:val="center"/>
              <w:rPr>
                <w:rFonts w:cs="Arial"/>
                <w:sz w:val="20"/>
                <w:szCs w:val="20"/>
              </w:rPr>
            </w:pPr>
          </w:p>
          <w:p w:rsidR="00690368" w:rsidRPr="00A4164D" w:rsidRDefault="003A1D49" w:rsidP="00EB6C6E">
            <w:pPr>
              <w:jc w:val="center"/>
              <w:rPr>
                <w:rFonts w:cs="Arial"/>
                <w:sz w:val="20"/>
                <w:szCs w:val="20"/>
              </w:rPr>
            </w:pPr>
            <w:r>
              <w:rPr>
                <w:rFonts w:cs="Arial"/>
                <w:sz w:val="20"/>
                <w:szCs w:val="20"/>
              </w:rPr>
              <w:t>44</w:t>
            </w:r>
          </w:p>
        </w:tc>
      </w:tr>
      <w:tr w:rsidR="00690368" w:rsidRPr="00A4164D" w:rsidTr="00531326">
        <w:trPr>
          <w:jc w:val="center"/>
        </w:trPr>
        <w:tc>
          <w:tcPr>
            <w:tcW w:w="593" w:type="dxa"/>
            <w:tcMar>
              <w:top w:w="0" w:type="dxa"/>
              <w:bottom w:w="0" w:type="dxa"/>
            </w:tcMar>
          </w:tcPr>
          <w:p w:rsidR="00690368" w:rsidRPr="00A4164D" w:rsidRDefault="00690368" w:rsidP="00EB6C6E">
            <w:pPr>
              <w:jc w:val="both"/>
              <w:rPr>
                <w:rFonts w:cs="Arial"/>
                <w:sz w:val="20"/>
                <w:szCs w:val="20"/>
              </w:rPr>
            </w:pPr>
          </w:p>
        </w:tc>
        <w:tc>
          <w:tcPr>
            <w:tcW w:w="617" w:type="dxa"/>
            <w:tcMar>
              <w:top w:w="0" w:type="dxa"/>
              <w:bottom w:w="0" w:type="dxa"/>
            </w:tcMar>
          </w:tcPr>
          <w:p w:rsidR="00690368" w:rsidRPr="00A4164D" w:rsidRDefault="00690368" w:rsidP="00EB6C6E">
            <w:pPr>
              <w:jc w:val="both"/>
              <w:rPr>
                <w:rFonts w:cs="Arial"/>
                <w:sz w:val="20"/>
                <w:szCs w:val="20"/>
              </w:rPr>
            </w:pPr>
          </w:p>
        </w:tc>
        <w:tc>
          <w:tcPr>
            <w:tcW w:w="884" w:type="dxa"/>
            <w:tcMar>
              <w:top w:w="0" w:type="dxa"/>
              <w:bottom w:w="0" w:type="dxa"/>
            </w:tcMar>
          </w:tcPr>
          <w:p w:rsidR="00690368" w:rsidRPr="00A4164D" w:rsidRDefault="00690368" w:rsidP="00EB6C6E">
            <w:pPr>
              <w:jc w:val="both"/>
              <w:rPr>
                <w:rFonts w:cs="Arial"/>
                <w:sz w:val="20"/>
                <w:szCs w:val="20"/>
              </w:rPr>
            </w:pPr>
            <w:r w:rsidRPr="00A4164D">
              <w:rPr>
                <w:rFonts w:cs="Arial"/>
                <w:sz w:val="20"/>
                <w:szCs w:val="20"/>
              </w:rPr>
              <w:t>3a.4.2</w:t>
            </w:r>
          </w:p>
        </w:tc>
        <w:tc>
          <w:tcPr>
            <w:tcW w:w="5445" w:type="dxa"/>
            <w:tcMar>
              <w:top w:w="0" w:type="dxa"/>
              <w:bottom w:w="0" w:type="dxa"/>
            </w:tcMar>
          </w:tcPr>
          <w:p w:rsidR="00690368" w:rsidRPr="00A4164D" w:rsidRDefault="00690368" w:rsidP="00EB6C6E">
            <w:pPr>
              <w:jc w:val="right"/>
              <w:rPr>
                <w:rFonts w:cs="Arial"/>
                <w:sz w:val="20"/>
                <w:szCs w:val="20"/>
              </w:rPr>
            </w:pPr>
            <w:r w:rsidRPr="00A4164D">
              <w:rPr>
                <w:rFonts w:cs="Arial"/>
                <w:sz w:val="20"/>
                <w:szCs w:val="20"/>
              </w:rPr>
              <w:t>Hazards and risks</w:t>
            </w:r>
          </w:p>
        </w:tc>
        <w:tc>
          <w:tcPr>
            <w:tcW w:w="614" w:type="dxa"/>
            <w:vMerge/>
            <w:tcMar>
              <w:top w:w="0" w:type="dxa"/>
              <w:bottom w:w="0" w:type="dxa"/>
            </w:tcMar>
          </w:tcPr>
          <w:p w:rsidR="00690368" w:rsidRPr="00A4164D" w:rsidRDefault="00690368" w:rsidP="00EB6C6E">
            <w:pPr>
              <w:jc w:val="center"/>
              <w:rPr>
                <w:rFonts w:cs="Arial"/>
                <w:sz w:val="20"/>
                <w:szCs w:val="20"/>
              </w:rPr>
            </w:pPr>
          </w:p>
        </w:tc>
        <w:tc>
          <w:tcPr>
            <w:tcW w:w="2545" w:type="dxa"/>
            <w:vMerge/>
            <w:tcMar>
              <w:top w:w="0" w:type="dxa"/>
              <w:bottom w:w="0" w:type="dxa"/>
            </w:tcMar>
          </w:tcPr>
          <w:p w:rsidR="00690368" w:rsidRPr="00A4164D" w:rsidRDefault="00690368" w:rsidP="00EB6C6E">
            <w:pPr>
              <w:jc w:val="both"/>
              <w:rPr>
                <w:rFonts w:cs="Arial"/>
                <w:sz w:val="20"/>
                <w:szCs w:val="20"/>
              </w:rPr>
            </w:pPr>
          </w:p>
        </w:tc>
        <w:tc>
          <w:tcPr>
            <w:tcW w:w="2977" w:type="dxa"/>
            <w:vMerge/>
            <w:tcMar>
              <w:top w:w="0" w:type="dxa"/>
              <w:bottom w:w="0" w:type="dxa"/>
            </w:tcMar>
          </w:tcPr>
          <w:p w:rsidR="00690368" w:rsidRPr="00A4164D" w:rsidRDefault="00690368" w:rsidP="00EB6C6E">
            <w:pPr>
              <w:jc w:val="both"/>
              <w:rPr>
                <w:rFonts w:cs="Arial"/>
                <w:sz w:val="20"/>
                <w:szCs w:val="20"/>
              </w:rPr>
            </w:pPr>
          </w:p>
        </w:tc>
        <w:tc>
          <w:tcPr>
            <w:tcW w:w="597" w:type="dxa"/>
            <w:vMerge/>
            <w:tcMar>
              <w:top w:w="0" w:type="dxa"/>
              <w:bottom w:w="0" w:type="dxa"/>
            </w:tcMar>
          </w:tcPr>
          <w:p w:rsidR="00690368" w:rsidRPr="00A4164D" w:rsidRDefault="00690368" w:rsidP="00EB6C6E">
            <w:pPr>
              <w:jc w:val="both"/>
              <w:rPr>
                <w:rFonts w:cs="Arial"/>
                <w:sz w:val="20"/>
                <w:szCs w:val="20"/>
              </w:rPr>
            </w:pPr>
          </w:p>
        </w:tc>
      </w:tr>
      <w:tr w:rsidR="00EB6C6E" w:rsidRPr="00A4164D" w:rsidTr="00531326">
        <w:trPr>
          <w:jc w:val="center"/>
        </w:trPr>
        <w:tc>
          <w:tcPr>
            <w:tcW w:w="593" w:type="dxa"/>
            <w:tcMar>
              <w:top w:w="0" w:type="dxa"/>
              <w:bottom w:w="0" w:type="dxa"/>
            </w:tcMar>
          </w:tcPr>
          <w:p w:rsidR="00EB6C6E" w:rsidRPr="00A4164D" w:rsidRDefault="00EB6C6E" w:rsidP="00EB6C6E">
            <w:pPr>
              <w:jc w:val="both"/>
              <w:rPr>
                <w:rFonts w:cs="Arial"/>
                <w:sz w:val="20"/>
                <w:szCs w:val="20"/>
              </w:rPr>
            </w:pPr>
          </w:p>
        </w:tc>
        <w:tc>
          <w:tcPr>
            <w:tcW w:w="617" w:type="dxa"/>
            <w:tcMar>
              <w:top w:w="0" w:type="dxa"/>
              <w:bottom w:w="0" w:type="dxa"/>
            </w:tcMar>
          </w:tcPr>
          <w:p w:rsidR="00EB6C6E" w:rsidRPr="00A4164D" w:rsidRDefault="00EB6C6E" w:rsidP="00EB6C6E">
            <w:pPr>
              <w:jc w:val="both"/>
              <w:rPr>
                <w:rFonts w:cs="Arial"/>
                <w:sz w:val="20"/>
                <w:szCs w:val="20"/>
              </w:rPr>
            </w:pPr>
          </w:p>
        </w:tc>
        <w:tc>
          <w:tcPr>
            <w:tcW w:w="884" w:type="dxa"/>
            <w:tcMar>
              <w:top w:w="0" w:type="dxa"/>
              <w:bottom w:w="0" w:type="dxa"/>
            </w:tcMar>
          </w:tcPr>
          <w:p w:rsidR="00EB6C6E" w:rsidRPr="00A4164D" w:rsidRDefault="00EB6C6E" w:rsidP="00EB6C6E">
            <w:pPr>
              <w:jc w:val="both"/>
              <w:rPr>
                <w:rFonts w:cs="Arial"/>
                <w:sz w:val="20"/>
                <w:szCs w:val="20"/>
              </w:rPr>
            </w:pPr>
            <w:r w:rsidRPr="00A4164D">
              <w:rPr>
                <w:rFonts w:cs="Arial"/>
                <w:sz w:val="20"/>
                <w:szCs w:val="20"/>
              </w:rPr>
              <w:t>3a.4.3</w:t>
            </w:r>
          </w:p>
        </w:tc>
        <w:tc>
          <w:tcPr>
            <w:tcW w:w="5445" w:type="dxa"/>
            <w:tcMar>
              <w:top w:w="0" w:type="dxa"/>
              <w:bottom w:w="0" w:type="dxa"/>
            </w:tcMar>
          </w:tcPr>
          <w:p w:rsidR="00EB6C6E" w:rsidRPr="00A4164D" w:rsidRDefault="00EB6C6E" w:rsidP="00EB6C6E">
            <w:pPr>
              <w:jc w:val="right"/>
              <w:rPr>
                <w:rFonts w:cs="Arial"/>
                <w:sz w:val="20"/>
                <w:szCs w:val="20"/>
              </w:rPr>
            </w:pPr>
            <w:r w:rsidRPr="00A4164D">
              <w:rPr>
                <w:rFonts w:cs="Arial"/>
                <w:sz w:val="20"/>
                <w:szCs w:val="20"/>
              </w:rPr>
              <w:t>IALA Risk Management tools: PAWSA</w:t>
            </w:r>
            <w:r w:rsidR="00D1496C">
              <w:rPr>
                <w:rFonts w:cs="Arial"/>
                <w:sz w:val="20"/>
                <w:szCs w:val="20"/>
              </w:rPr>
              <w:t xml:space="preserve">; IWRAP MkII and </w:t>
            </w:r>
            <w:r w:rsidR="00F4025A">
              <w:rPr>
                <w:rFonts w:cs="Arial"/>
                <w:sz w:val="20"/>
                <w:szCs w:val="20"/>
              </w:rPr>
              <w:t>RAMS</w:t>
            </w:r>
          </w:p>
        </w:tc>
        <w:tc>
          <w:tcPr>
            <w:tcW w:w="614" w:type="dxa"/>
            <w:tcMar>
              <w:top w:w="0" w:type="dxa"/>
              <w:bottom w:w="0" w:type="dxa"/>
            </w:tcMar>
          </w:tcPr>
          <w:p w:rsidR="00EB6C6E" w:rsidRPr="00A4164D" w:rsidRDefault="00EB6C6E" w:rsidP="00EB6C6E">
            <w:pPr>
              <w:jc w:val="center"/>
              <w:rPr>
                <w:rFonts w:cs="Arial"/>
                <w:sz w:val="20"/>
                <w:szCs w:val="20"/>
              </w:rPr>
            </w:pPr>
            <w:r w:rsidRPr="00A4164D">
              <w:rPr>
                <w:rFonts w:cs="Arial"/>
                <w:sz w:val="20"/>
                <w:szCs w:val="20"/>
              </w:rPr>
              <w:t>1</w:t>
            </w:r>
          </w:p>
        </w:tc>
        <w:tc>
          <w:tcPr>
            <w:tcW w:w="2545" w:type="dxa"/>
            <w:vMerge/>
            <w:tcMar>
              <w:top w:w="0" w:type="dxa"/>
              <w:bottom w:w="0" w:type="dxa"/>
            </w:tcMar>
          </w:tcPr>
          <w:p w:rsidR="00EB6C6E" w:rsidRPr="00A4164D" w:rsidRDefault="00EB6C6E" w:rsidP="00EB6C6E">
            <w:pPr>
              <w:jc w:val="both"/>
              <w:rPr>
                <w:rFonts w:cs="Arial"/>
                <w:sz w:val="20"/>
                <w:szCs w:val="20"/>
              </w:rPr>
            </w:pPr>
          </w:p>
        </w:tc>
        <w:tc>
          <w:tcPr>
            <w:tcW w:w="2977" w:type="dxa"/>
            <w:vMerge/>
            <w:tcMar>
              <w:top w:w="0" w:type="dxa"/>
              <w:bottom w:w="0" w:type="dxa"/>
            </w:tcMar>
          </w:tcPr>
          <w:p w:rsidR="00EB6C6E" w:rsidRPr="00A4164D" w:rsidRDefault="00EB6C6E" w:rsidP="00EB6C6E">
            <w:pPr>
              <w:jc w:val="both"/>
              <w:rPr>
                <w:rFonts w:cs="Arial"/>
                <w:sz w:val="20"/>
                <w:szCs w:val="20"/>
              </w:rPr>
            </w:pPr>
          </w:p>
        </w:tc>
        <w:tc>
          <w:tcPr>
            <w:tcW w:w="597" w:type="dxa"/>
            <w:vMerge/>
            <w:tcMar>
              <w:top w:w="0" w:type="dxa"/>
              <w:bottom w:w="0" w:type="dxa"/>
            </w:tcMar>
          </w:tcPr>
          <w:p w:rsidR="00EB6C6E" w:rsidRPr="00A4164D" w:rsidRDefault="00EB6C6E" w:rsidP="00EB6C6E">
            <w:pPr>
              <w:jc w:val="both"/>
              <w:rPr>
                <w:rFonts w:cs="Arial"/>
                <w:sz w:val="20"/>
                <w:szCs w:val="20"/>
              </w:rPr>
            </w:pPr>
          </w:p>
        </w:tc>
      </w:tr>
    </w:tbl>
    <w:p w:rsidR="00690368" w:rsidRDefault="00690368">
      <w:r>
        <w:br w:type="page"/>
      </w:r>
    </w:p>
    <w:tbl>
      <w:tblPr>
        <w:tblStyle w:val="TableGrid"/>
        <w:tblW w:w="0" w:type="auto"/>
        <w:jc w:val="center"/>
        <w:tblLook w:val="04A0" w:firstRow="1" w:lastRow="0" w:firstColumn="1" w:lastColumn="0" w:noHBand="0" w:noVBand="1"/>
      </w:tblPr>
      <w:tblGrid>
        <w:gridCol w:w="587"/>
        <w:gridCol w:w="617"/>
        <w:gridCol w:w="884"/>
        <w:gridCol w:w="5445"/>
        <w:gridCol w:w="614"/>
        <w:gridCol w:w="2685"/>
        <w:gridCol w:w="2837"/>
        <w:gridCol w:w="597"/>
      </w:tblGrid>
      <w:tr w:rsidR="00424C36" w:rsidRPr="00A4164D" w:rsidTr="009502CE">
        <w:trPr>
          <w:trHeight w:val="1395"/>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685"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837"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tc>
        <w:tc>
          <w:tcPr>
            <w:tcW w:w="59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9502CE">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9502CE" w:rsidP="009502CE">
            <w:pPr>
              <w:spacing w:after="0"/>
              <w:jc w:val="both"/>
              <w:rPr>
                <w:rFonts w:cs="Arial"/>
                <w:b/>
                <w:sz w:val="20"/>
                <w:szCs w:val="20"/>
              </w:rPr>
            </w:pPr>
            <w:r>
              <w:rPr>
                <w:rFonts w:cs="Arial"/>
                <w:b/>
                <w:sz w:val="20"/>
                <w:szCs w:val="20"/>
              </w:rPr>
              <w:t>3a.5</w:t>
            </w:r>
          </w:p>
        </w:tc>
        <w:tc>
          <w:tcPr>
            <w:tcW w:w="884" w:type="dxa"/>
            <w:shd w:val="clear" w:color="auto" w:fill="D9D9D9" w:themeFill="background1" w:themeFillShade="D9"/>
          </w:tcPr>
          <w:p w:rsidR="00424C36" w:rsidRPr="00A4164D" w:rsidRDefault="00424C36" w:rsidP="009502CE">
            <w:pPr>
              <w:spacing w:after="0"/>
              <w:jc w:val="both"/>
              <w:rPr>
                <w:rFonts w:cs="Arial"/>
                <w:sz w:val="20"/>
                <w:szCs w:val="20"/>
              </w:rPr>
            </w:pPr>
          </w:p>
        </w:tc>
        <w:tc>
          <w:tcPr>
            <w:tcW w:w="5445" w:type="dxa"/>
          </w:tcPr>
          <w:p w:rsidR="00424C36" w:rsidRPr="00A4164D" w:rsidRDefault="009502CE" w:rsidP="009502CE">
            <w:pPr>
              <w:spacing w:after="0"/>
              <w:rPr>
                <w:rFonts w:cs="Arial"/>
                <w:b/>
                <w:sz w:val="20"/>
                <w:szCs w:val="20"/>
              </w:rPr>
            </w:pPr>
            <w:r w:rsidRPr="00A4164D">
              <w:rPr>
                <w:rFonts w:cs="Arial"/>
                <w:b/>
                <w:sz w:val="20"/>
                <w:szCs w:val="20"/>
              </w:rPr>
              <w:t>AtoN Availability Objectives</w:t>
            </w:r>
          </w:p>
        </w:tc>
        <w:tc>
          <w:tcPr>
            <w:tcW w:w="6733" w:type="dxa"/>
            <w:gridSpan w:val="4"/>
            <w:shd w:val="clear" w:color="auto" w:fill="D9D9D9" w:themeFill="background1" w:themeFillShade="D9"/>
          </w:tcPr>
          <w:p w:rsidR="00424C36" w:rsidRPr="00A4164D" w:rsidRDefault="00424C36" w:rsidP="00643275">
            <w:pPr>
              <w:jc w:val="both"/>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spacing w:after="0"/>
              <w:jc w:val="both"/>
              <w:rPr>
                <w:rFonts w:cs="Arial"/>
                <w:sz w:val="20"/>
                <w:szCs w:val="20"/>
              </w:rPr>
            </w:pPr>
          </w:p>
        </w:tc>
        <w:tc>
          <w:tcPr>
            <w:tcW w:w="884" w:type="dxa"/>
          </w:tcPr>
          <w:p w:rsidR="00832783" w:rsidRPr="00A4164D" w:rsidRDefault="00832783" w:rsidP="009502CE">
            <w:pPr>
              <w:spacing w:after="0"/>
              <w:jc w:val="both"/>
              <w:rPr>
                <w:rFonts w:cs="Arial"/>
                <w:sz w:val="20"/>
                <w:szCs w:val="20"/>
              </w:rPr>
            </w:pPr>
            <w:r w:rsidRPr="00A4164D">
              <w:rPr>
                <w:rFonts w:cs="Arial"/>
                <w:sz w:val="20"/>
                <w:szCs w:val="20"/>
              </w:rPr>
              <w:t>3a.5.1</w:t>
            </w:r>
          </w:p>
        </w:tc>
        <w:tc>
          <w:tcPr>
            <w:tcW w:w="5445" w:type="dxa"/>
          </w:tcPr>
          <w:p w:rsidR="00832783" w:rsidRPr="00A4164D" w:rsidRDefault="00832783" w:rsidP="009502CE">
            <w:pPr>
              <w:spacing w:after="0"/>
              <w:jc w:val="right"/>
              <w:rPr>
                <w:rFonts w:cs="Arial"/>
                <w:sz w:val="20"/>
                <w:szCs w:val="20"/>
              </w:rPr>
            </w:pPr>
            <w:r w:rsidRPr="00A4164D">
              <w:rPr>
                <w:rFonts w:cs="Arial"/>
                <w:sz w:val="20"/>
                <w:szCs w:val="20"/>
              </w:rPr>
              <w:t>Categories of AtoN</w:t>
            </w:r>
          </w:p>
        </w:tc>
        <w:tc>
          <w:tcPr>
            <w:tcW w:w="614" w:type="dxa"/>
          </w:tcPr>
          <w:p w:rsidR="00832783" w:rsidRPr="00A4164D" w:rsidRDefault="001C5C9B" w:rsidP="009502CE">
            <w:pPr>
              <w:jc w:val="center"/>
              <w:rPr>
                <w:rFonts w:cs="Arial"/>
                <w:sz w:val="20"/>
                <w:szCs w:val="20"/>
              </w:rPr>
            </w:pPr>
            <w:r>
              <w:rPr>
                <w:rFonts w:cs="Arial"/>
                <w:sz w:val="20"/>
                <w:szCs w:val="20"/>
              </w:rPr>
              <w:t>4</w:t>
            </w:r>
          </w:p>
        </w:tc>
        <w:tc>
          <w:tcPr>
            <w:tcW w:w="2685" w:type="dxa"/>
            <w:vMerge w:val="restart"/>
            <w:vAlign w:val="center"/>
          </w:tcPr>
          <w:p w:rsidR="00832783" w:rsidRPr="00A4164D" w:rsidRDefault="00832783" w:rsidP="009502CE">
            <w:pPr>
              <w:rPr>
                <w:rFonts w:cs="Arial"/>
                <w:sz w:val="20"/>
                <w:szCs w:val="20"/>
              </w:rPr>
            </w:pPr>
            <w:r w:rsidRPr="00A4164D">
              <w:rPr>
                <w:rFonts w:cs="Arial"/>
                <w:sz w:val="20"/>
                <w:szCs w:val="20"/>
              </w:rPr>
              <w:t>Availability calculation exercise</w:t>
            </w:r>
            <w:r w:rsidR="00A42742">
              <w:rPr>
                <w:rFonts w:cs="Arial"/>
                <w:sz w:val="20"/>
                <w:szCs w:val="20"/>
              </w:rPr>
              <w:t xml:space="preserve"> using charted AtoN</w:t>
            </w:r>
          </w:p>
        </w:tc>
        <w:tc>
          <w:tcPr>
            <w:tcW w:w="2837" w:type="dxa"/>
            <w:vMerge w:val="restart"/>
            <w:vAlign w:val="center"/>
          </w:tcPr>
          <w:p w:rsidR="001C5C9B" w:rsidRDefault="001C5C9B" w:rsidP="009502CE">
            <w:pPr>
              <w:tabs>
                <w:tab w:val="left" w:pos="567"/>
                <w:tab w:val="left" w:pos="1701"/>
                <w:tab w:val="right" w:pos="9639"/>
              </w:tabs>
              <w:spacing w:before="120"/>
              <w:ind w:left="567" w:right="142" w:hanging="567"/>
              <w:jc w:val="both"/>
              <w:rPr>
                <w:rFonts w:cs="Arial"/>
                <w:sz w:val="20"/>
                <w:szCs w:val="20"/>
              </w:rPr>
            </w:pPr>
          </w:p>
          <w:p w:rsidR="001C5C9B" w:rsidRDefault="001C5C9B" w:rsidP="001C5C9B">
            <w:pPr>
              <w:rPr>
                <w:rFonts w:cs="Arial"/>
                <w:sz w:val="20"/>
                <w:szCs w:val="20"/>
              </w:rPr>
            </w:pPr>
          </w:p>
          <w:p w:rsidR="00832783" w:rsidRPr="001C5C9B" w:rsidRDefault="00832783" w:rsidP="001C5C9B">
            <w:pPr>
              <w:rPr>
                <w:rFonts w:cs="Arial"/>
                <w:sz w:val="20"/>
                <w:szCs w:val="20"/>
              </w:rPr>
            </w:pPr>
          </w:p>
        </w:tc>
        <w:tc>
          <w:tcPr>
            <w:tcW w:w="597" w:type="dxa"/>
            <w:vMerge w:val="restart"/>
            <w:vAlign w:val="center"/>
          </w:tcPr>
          <w:p w:rsidR="00832783" w:rsidRPr="00A4164D" w:rsidRDefault="003A1D49" w:rsidP="009502CE">
            <w:pPr>
              <w:jc w:val="center"/>
              <w:rPr>
                <w:rFonts w:cs="Arial"/>
                <w:sz w:val="20"/>
                <w:szCs w:val="20"/>
              </w:rPr>
            </w:pPr>
            <w:r>
              <w:rPr>
                <w:rFonts w:cs="Arial"/>
                <w:sz w:val="20"/>
                <w:szCs w:val="20"/>
              </w:rPr>
              <w:t>45</w:t>
            </w:r>
          </w:p>
        </w:tc>
      </w:tr>
      <w:tr w:rsidR="001C5C9B" w:rsidRPr="00A4164D" w:rsidTr="001C5C9B">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3a.5.2</w:t>
            </w:r>
          </w:p>
        </w:tc>
        <w:tc>
          <w:tcPr>
            <w:tcW w:w="5445" w:type="dxa"/>
          </w:tcPr>
          <w:p w:rsidR="001C5C9B" w:rsidRPr="00A4164D" w:rsidRDefault="001C5C9B" w:rsidP="009502CE">
            <w:pPr>
              <w:spacing w:after="0"/>
              <w:jc w:val="right"/>
              <w:rPr>
                <w:rFonts w:cs="Arial"/>
                <w:sz w:val="20"/>
                <w:szCs w:val="20"/>
              </w:rPr>
            </w:pPr>
            <w:r>
              <w:rPr>
                <w:rFonts w:cs="Arial"/>
                <w:sz w:val="20"/>
                <w:szCs w:val="20"/>
              </w:rPr>
              <w:t>Availability; down-time and outages</w:t>
            </w:r>
          </w:p>
        </w:tc>
        <w:tc>
          <w:tcPr>
            <w:tcW w:w="614" w:type="dxa"/>
            <w:vMerge w:val="restart"/>
            <w:vAlign w:val="center"/>
          </w:tcPr>
          <w:p w:rsidR="001C5C9B" w:rsidRPr="00A4164D" w:rsidRDefault="001C5C9B" w:rsidP="009502CE">
            <w:pPr>
              <w:jc w:val="center"/>
              <w:rPr>
                <w:rFonts w:cs="Arial"/>
                <w:sz w:val="20"/>
                <w:szCs w:val="20"/>
              </w:rPr>
            </w:pPr>
            <w:r>
              <w:rPr>
                <w:rFonts w:cs="Arial"/>
                <w:sz w:val="20"/>
                <w:szCs w:val="20"/>
              </w:rPr>
              <w:t>3</w:t>
            </w: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1C5C9B" w:rsidRPr="00A4164D" w:rsidTr="009502CE">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3a.5.3</w:t>
            </w:r>
          </w:p>
        </w:tc>
        <w:tc>
          <w:tcPr>
            <w:tcW w:w="5445" w:type="dxa"/>
          </w:tcPr>
          <w:p w:rsidR="001C5C9B" w:rsidRDefault="001C5C9B" w:rsidP="009502CE">
            <w:pPr>
              <w:spacing w:after="0"/>
              <w:jc w:val="right"/>
              <w:rPr>
                <w:rFonts w:cs="Arial"/>
                <w:sz w:val="20"/>
                <w:szCs w:val="20"/>
              </w:rPr>
            </w:pPr>
            <w:r>
              <w:rPr>
                <w:rFonts w:cs="Arial"/>
                <w:sz w:val="20"/>
                <w:szCs w:val="20"/>
              </w:rPr>
              <w:t>Failures and faults</w:t>
            </w:r>
          </w:p>
        </w:tc>
        <w:tc>
          <w:tcPr>
            <w:tcW w:w="614" w:type="dxa"/>
            <w:vMerge/>
          </w:tcPr>
          <w:p w:rsidR="001C5C9B" w:rsidRPr="00A4164D" w:rsidRDefault="001C5C9B" w:rsidP="009502CE">
            <w:pPr>
              <w:jc w:val="center"/>
              <w:rPr>
                <w:rFonts w:cs="Arial"/>
                <w:sz w:val="20"/>
                <w:szCs w:val="20"/>
              </w:rPr>
            </w:pP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832783" w:rsidRPr="00A4164D" w:rsidTr="009502CE">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spacing w:after="0"/>
              <w:jc w:val="both"/>
              <w:rPr>
                <w:rFonts w:cs="Arial"/>
                <w:sz w:val="20"/>
                <w:szCs w:val="20"/>
              </w:rPr>
            </w:pPr>
          </w:p>
        </w:tc>
        <w:tc>
          <w:tcPr>
            <w:tcW w:w="884" w:type="dxa"/>
          </w:tcPr>
          <w:p w:rsidR="00832783" w:rsidRPr="00A4164D" w:rsidRDefault="00832783" w:rsidP="009502CE">
            <w:pPr>
              <w:spacing w:after="0"/>
              <w:jc w:val="both"/>
              <w:rPr>
                <w:rFonts w:cs="Arial"/>
                <w:sz w:val="20"/>
                <w:szCs w:val="20"/>
              </w:rPr>
            </w:pPr>
            <w:r w:rsidRPr="00A4164D">
              <w:rPr>
                <w:rFonts w:cs="Arial"/>
                <w:sz w:val="20"/>
                <w:szCs w:val="20"/>
              </w:rPr>
              <w:t>3a.5.4</w:t>
            </w:r>
          </w:p>
        </w:tc>
        <w:tc>
          <w:tcPr>
            <w:tcW w:w="5445" w:type="dxa"/>
          </w:tcPr>
          <w:p w:rsidR="00832783" w:rsidRPr="00A4164D" w:rsidRDefault="00832783" w:rsidP="009502CE">
            <w:pPr>
              <w:spacing w:after="0"/>
              <w:jc w:val="right"/>
              <w:rPr>
                <w:rFonts w:cs="Arial"/>
                <w:sz w:val="20"/>
                <w:szCs w:val="20"/>
              </w:rPr>
            </w:pPr>
            <w:r w:rsidRPr="00A4164D">
              <w:rPr>
                <w:rFonts w:cs="Arial"/>
                <w:sz w:val="20"/>
                <w:szCs w:val="20"/>
              </w:rPr>
              <w:t>Continuity</w:t>
            </w:r>
          </w:p>
        </w:tc>
        <w:tc>
          <w:tcPr>
            <w:tcW w:w="614" w:type="dxa"/>
          </w:tcPr>
          <w:p w:rsidR="00832783" w:rsidRPr="00A4164D" w:rsidRDefault="001C5C9B" w:rsidP="009502CE">
            <w:pPr>
              <w:jc w:val="center"/>
              <w:rPr>
                <w:rFonts w:cs="Arial"/>
                <w:sz w:val="20"/>
                <w:szCs w:val="20"/>
              </w:rPr>
            </w:pPr>
            <w:r>
              <w:rPr>
                <w:rFonts w:cs="Arial"/>
                <w:sz w:val="20"/>
                <w:szCs w:val="20"/>
              </w:rPr>
              <w:t>1</w:t>
            </w:r>
          </w:p>
        </w:tc>
        <w:tc>
          <w:tcPr>
            <w:tcW w:w="2685" w:type="dxa"/>
            <w:vMerge/>
          </w:tcPr>
          <w:p w:rsidR="00832783" w:rsidRPr="00A4164D" w:rsidRDefault="00832783" w:rsidP="009502CE">
            <w:pPr>
              <w:rPr>
                <w:rFonts w:cs="Arial"/>
                <w:sz w:val="20"/>
                <w:szCs w:val="20"/>
              </w:rPr>
            </w:pPr>
          </w:p>
        </w:tc>
        <w:tc>
          <w:tcPr>
            <w:tcW w:w="2837" w:type="dxa"/>
            <w:vMerge/>
          </w:tcPr>
          <w:p w:rsidR="00832783" w:rsidRPr="00A4164D" w:rsidRDefault="00832783"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832783" w:rsidRPr="00A4164D" w:rsidRDefault="00832783" w:rsidP="009502CE">
            <w:pPr>
              <w:jc w:val="center"/>
              <w:rPr>
                <w:rFonts w:cs="Arial"/>
                <w:sz w:val="20"/>
                <w:szCs w:val="20"/>
              </w:rPr>
            </w:pPr>
          </w:p>
        </w:tc>
      </w:tr>
      <w:tr w:rsidR="001C5C9B" w:rsidRPr="00A4164D" w:rsidTr="001C5C9B">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3a.5.6</w:t>
            </w:r>
          </w:p>
        </w:tc>
        <w:tc>
          <w:tcPr>
            <w:tcW w:w="5445" w:type="dxa"/>
          </w:tcPr>
          <w:p w:rsidR="001C5C9B" w:rsidRPr="00A4164D" w:rsidRDefault="001C5C9B" w:rsidP="009502CE">
            <w:pPr>
              <w:spacing w:after="0"/>
              <w:jc w:val="right"/>
              <w:rPr>
                <w:rFonts w:cs="Arial"/>
                <w:sz w:val="20"/>
                <w:szCs w:val="20"/>
              </w:rPr>
            </w:pPr>
            <w:r w:rsidRPr="00A4164D">
              <w:rPr>
                <w:rFonts w:cs="Arial"/>
                <w:sz w:val="20"/>
                <w:szCs w:val="20"/>
              </w:rPr>
              <w:t xml:space="preserve">Availability of </w:t>
            </w:r>
            <w:r>
              <w:rPr>
                <w:rFonts w:cs="Arial"/>
                <w:sz w:val="20"/>
                <w:szCs w:val="20"/>
              </w:rPr>
              <w:t>short-range visual</w:t>
            </w:r>
            <w:r w:rsidRPr="00A4164D">
              <w:rPr>
                <w:rFonts w:cs="Arial"/>
                <w:sz w:val="20"/>
                <w:szCs w:val="20"/>
              </w:rPr>
              <w:t xml:space="preserve"> AtoN</w:t>
            </w:r>
          </w:p>
        </w:tc>
        <w:tc>
          <w:tcPr>
            <w:tcW w:w="614" w:type="dxa"/>
            <w:vMerge w:val="restart"/>
            <w:vAlign w:val="center"/>
          </w:tcPr>
          <w:p w:rsidR="001C5C9B" w:rsidRPr="00A4164D" w:rsidRDefault="001C5C9B" w:rsidP="009502CE">
            <w:pPr>
              <w:jc w:val="center"/>
              <w:rPr>
                <w:rFonts w:cs="Arial"/>
                <w:sz w:val="20"/>
                <w:szCs w:val="20"/>
              </w:rPr>
            </w:pPr>
            <w:r>
              <w:rPr>
                <w:rFonts w:cs="Arial"/>
                <w:sz w:val="20"/>
                <w:szCs w:val="20"/>
              </w:rPr>
              <w:t>4</w:t>
            </w: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1C5C9B" w:rsidRPr="00A4164D" w:rsidTr="009502CE">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p>
        </w:tc>
        <w:tc>
          <w:tcPr>
            <w:tcW w:w="5445" w:type="dxa"/>
          </w:tcPr>
          <w:p w:rsidR="001C5C9B" w:rsidRPr="00A4164D" w:rsidRDefault="001C5C9B" w:rsidP="009502CE">
            <w:pPr>
              <w:spacing w:after="0"/>
              <w:jc w:val="right"/>
              <w:rPr>
                <w:rFonts w:cs="Arial"/>
                <w:sz w:val="20"/>
                <w:szCs w:val="20"/>
              </w:rPr>
            </w:pPr>
            <w:r w:rsidRPr="00A4164D">
              <w:rPr>
                <w:rFonts w:cs="Arial"/>
                <w:sz w:val="20"/>
                <w:szCs w:val="20"/>
              </w:rPr>
              <w:t xml:space="preserve">Availability of </w:t>
            </w:r>
            <w:r>
              <w:rPr>
                <w:rFonts w:cs="Arial"/>
                <w:sz w:val="20"/>
                <w:szCs w:val="20"/>
              </w:rPr>
              <w:t>short-range r</w:t>
            </w:r>
            <w:r w:rsidRPr="00A4164D">
              <w:rPr>
                <w:rFonts w:cs="Arial"/>
                <w:sz w:val="20"/>
                <w:szCs w:val="20"/>
              </w:rPr>
              <w:t>adio AtoN including AIS</w:t>
            </w:r>
          </w:p>
        </w:tc>
        <w:tc>
          <w:tcPr>
            <w:tcW w:w="614" w:type="dxa"/>
            <w:vMerge/>
          </w:tcPr>
          <w:p w:rsidR="001C5C9B" w:rsidRPr="00A4164D" w:rsidRDefault="001C5C9B" w:rsidP="009502CE">
            <w:pPr>
              <w:jc w:val="center"/>
              <w:rPr>
                <w:rFonts w:cs="Arial"/>
                <w:sz w:val="20"/>
                <w:szCs w:val="20"/>
              </w:rPr>
            </w:pP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832783">
            <w:pPr>
              <w:spacing w:after="0"/>
              <w:jc w:val="both"/>
              <w:rPr>
                <w:rFonts w:cs="Arial"/>
                <w:b/>
                <w:sz w:val="20"/>
                <w:szCs w:val="20"/>
              </w:rPr>
            </w:pPr>
            <w:r w:rsidRPr="00A4164D">
              <w:rPr>
                <w:rFonts w:cs="Arial"/>
                <w:b/>
                <w:sz w:val="20"/>
                <w:szCs w:val="20"/>
              </w:rPr>
              <w:t>3a.6</w:t>
            </w:r>
          </w:p>
        </w:tc>
        <w:tc>
          <w:tcPr>
            <w:tcW w:w="884" w:type="dxa"/>
            <w:shd w:val="clear" w:color="auto" w:fill="D9D9D9" w:themeFill="background1" w:themeFillShade="D9"/>
          </w:tcPr>
          <w:p w:rsidR="00832783" w:rsidRPr="00A4164D" w:rsidRDefault="00832783" w:rsidP="00832783">
            <w:pPr>
              <w:spacing w:after="0"/>
              <w:jc w:val="both"/>
              <w:rPr>
                <w:rFonts w:cs="Arial"/>
                <w:sz w:val="20"/>
                <w:szCs w:val="20"/>
              </w:rPr>
            </w:pPr>
          </w:p>
        </w:tc>
        <w:tc>
          <w:tcPr>
            <w:tcW w:w="5445" w:type="dxa"/>
          </w:tcPr>
          <w:p w:rsidR="00832783" w:rsidRPr="00A4164D" w:rsidRDefault="00832783" w:rsidP="00832783">
            <w:pPr>
              <w:spacing w:after="0"/>
              <w:rPr>
                <w:rFonts w:cs="Arial"/>
                <w:b/>
                <w:sz w:val="20"/>
                <w:szCs w:val="20"/>
              </w:rPr>
            </w:pPr>
            <w:r w:rsidRPr="00A4164D">
              <w:rPr>
                <w:rFonts w:cs="Arial"/>
                <w:b/>
                <w:sz w:val="20"/>
                <w:szCs w:val="20"/>
              </w:rPr>
              <w:t>Reviews and Planning</w:t>
            </w:r>
          </w:p>
        </w:tc>
        <w:tc>
          <w:tcPr>
            <w:tcW w:w="6733" w:type="dxa"/>
            <w:gridSpan w:val="4"/>
            <w:shd w:val="clear" w:color="auto" w:fill="D9D9D9" w:themeFill="background1" w:themeFillShade="D9"/>
          </w:tcPr>
          <w:p w:rsidR="00832783" w:rsidRPr="00A4164D" w:rsidRDefault="00832783" w:rsidP="009502CE">
            <w:pPr>
              <w:jc w:val="center"/>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sidRPr="00A4164D">
              <w:rPr>
                <w:rFonts w:cs="Arial"/>
                <w:sz w:val="20"/>
                <w:szCs w:val="20"/>
              </w:rPr>
              <w:t>3a.6.1</w:t>
            </w:r>
          </w:p>
        </w:tc>
        <w:tc>
          <w:tcPr>
            <w:tcW w:w="5445" w:type="dxa"/>
          </w:tcPr>
          <w:p w:rsidR="00832783" w:rsidRPr="00A4164D" w:rsidRDefault="00832783" w:rsidP="009502CE">
            <w:pPr>
              <w:jc w:val="right"/>
              <w:rPr>
                <w:rFonts w:cs="Arial"/>
                <w:sz w:val="20"/>
                <w:szCs w:val="20"/>
              </w:rPr>
            </w:pPr>
            <w:r w:rsidRPr="00A4164D">
              <w:rPr>
                <w:rFonts w:cs="Arial"/>
                <w:sz w:val="20"/>
                <w:szCs w:val="20"/>
              </w:rPr>
              <w:t>The Strategic Plan</w:t>
            </w:r>
          </w:p>
        </w:tc>
        <w:tc>
          <w:tcPr>
            <w:tcW w:w="614" w:type="dxa"/>
            <w:vMerge w:val="restart"/>
            <w:vAlign w:val="center"/>
          </w:tcPr>
          <w:p w:rsidR="00832783" w:rsidRPr="00A4164D" w:rsidRDefault="00832783" w:rsidP="009502CE">
            <w:pPr>
              <w:jc w:val="center"/>
              <w:rPr>
                <w:rFonts w:cs="Arial"/>
                <w:sz w:val="20"/>
                <w:szCs w:val="20"/>
              </w:rPr>
            </w:pPr>
            <w:r w:rsidRPr="00A4164D">
              <w:rPr>
                <w:rFonts w:cs="Arial"/>
                <w:sz w:val="20"/>
                <w:szCs w:val="20"/>
              </w:rPr>
              <w:t>2</w:t>
            </w:r>
          </w:p>
          <w:p w:rsidR="00832783" w:rsidRPr="00A4164D" w:rsidRDefault="00832783" w:rsidP="009502CE">
            <w:pPr>
              <w:jc w:val="center"/>
              <w:rPr>
                <w:rFonts w:cs="Arial"/>
                <w:sz w:val="20"/>
                <w:szCs w:val="20"/>
              </w:rPr>
            </w:pPr>
          </w:p>
        </w:tc>
        <w:tc>
          <w:tcPr>
            <w:tcW w:w="2685" w:type="dxa"/>
            <w:vMerge w:val="restart"/>
          </w:tcPr>
          <w:p w:rsidR="00832783" w:rsidRPr="00A4164D" w:rsidRDefault="00832783" w:rsidP="009502CE">
            <w:pPr>
              <w:rPr>
                <w:rFonts w:cs="Arial"/>
                <w:sz w:val="20"/>
                <w:szCs w:val="20"/>
              </w:rPr>
            </w:pPr>
            <w:r w:rsidRPr="00A4164D">
              <w:rPr>
                <w:rFonts w:cs="Arial"/>
                <w:sz w:val="20"/>
                <w:szCs w:val="20"/>
              </w:rPr>
              <w:t>Visit organisation with operational GIS</w:t>
            </w:r>
          </w:p>
        </w:tc>
        <w:tc>
          <w:tcPr>
            <w:tcW w:w="2837" w:type="dxa"/>
            <w:vMerge w:val="restart"/>
          </w:tcPr>
          <w:p w:rsidR="00832783" w:rsidRPr="00A4164D" w:rsidRDefault="00832783" w:rsidP="009502CE">
            <w:pPr>
              <w:jc w:val="both"/>
              <w:rPr>
                <w:rFonts w:cs="Arial"/>
                <w:sz w:val="20"/>
                <w:szCs w:val="20"/>
              </w:rPr>
            </w:pPr>
          </w:p>
        </w:tc>
        <w:tc>
          <w:tcPr>
            <w:tcW w:w="597" w:type="dxa"/>
            <w:vMerge w:val="restart"/>
            <w:vAlign w:val="center"/>
          </w:tcPr>
          <w:p w:rsidR="00832783" w:rsidRPr="00A4164D" w:rsidRDefault="003A1D49" w:rsidP="009502CE">
            <w:pPr>
              <w:jc w:val="center"/>
              <w:rPr>
                <w:rFonts w:cs="Arial"/>
                <w:sz w:val="20"/>
                <w:szCs w:val="20"/>
              </w:rPr>
            </w:pPr>
            <w:r>
              <w:rPr>
                <w:rFonts w:cs="Arial"/>
                <w:sz w:val="20"/>
                <w:szCs w:val="20"/>
              </w:rPr>
              <w:t>46</w:t>
            </w:r>
          </w:p>
        </w:tc>
      </w:tr>
      <w:tr w:rsidR="00832783" w:rsidRPr="00A4164D" w:rsidTr="00832783">
        <w:trPr>
          <w:trHeight w:val="325"/>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832783">
            <w:pPr>
              <w:spacing w:after="0"/>
              <w:jc w:val="both"/>
              <w:rPr>
                <w:rFonts w:cs="Arial"/>
                <w:sz w:val="20"/>
                <w:szCs w:val="20"/>
              </w:rPr>
            </w:pPr>
            <w:r w:rsidRPr="00A4164D">
              <w:rPr>
                <w:rFonts w:cs="Arial"/>
                <w:sz w:val="20"/>
                <w:szCs w:val="20"/>
              </w:rPr>
              <w:t>3a.6.2</w:t>
            </w:r>
          </w:p>
        </w:tc>
        <w:tc>
          <w:tcPr>
            <w:tcW w:w="5445" w:type="dxa"/>
          </w:tcPr>
          <w:p w:rsidR="00832783" w:rsidRPr="00A4164D" w:rsidRDefault="00832783" w:rsidP="00832783">
            <w:pPr>
              <w:spacing w:after="0"/>
              <w:jc w:val="right"/>
              <w:rPr>
                <w:rFonts w:cs="Arial"/>
                <w:sz w:val="20"/>
                <w:szCs w:val="20"/>
              </w:rPr>
            </w:pPr>
            <w:r w:rsidRPr="00A4164D">
              <w:rPr>
                <w:rFonts w:cs="Arial"/>
                <w:sz w:val="20"/>
                <w:szCs w:val="20"/>
              </w:rPr>
              <w:t>Standard Operating Procedures</w:t>
            </w:r>
          </w:p>
        </w:tc>
        <w:tc>
          <w:tcPr>
            <w:tcW w:w="614" w:type="dxa"/>
            <w:vMerge/>
          </w:tcPr>
          <w:p w:rsidR="00832783" w:rsidRPr="00A4164D" w:rsidRDefault="00832783" w:rsidP="009502CE">
            <w:pPr>
              <w:jc w:val="center"/>
              <w:rPr>
                <w:rFonts w:cs="Arial"/>
                <w:sz w:val="20"/>
                <w:szCs w:val="20"/>
              </w:rPr>
            </w:pP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sidRPr="00A4164D">
              <w:rPr>
                <w:rFonts w:cs="Arial"/>
                <w:sz w:val="20"/>
                <w:szCs w:val="20"/>
              </w:rPr>
              <w:t>3a.6.3</w:t>
            </w:r>
          </w:p>
        </w:tc>
        <w:tc>
          <w:tcPr>
            <w:tcW w:w="5445" w:type="dxa"/>
          </w:tcPr>
          <w:p w:rsidR="00832783" w:rsidRPr="00A4164D" w:rsidRDefault="00832783" w:rsidP="009502CE">
            <w:pPr>
              <w:jc w:val="right"/>
              <w:rPr>
                <w:rFonts w:cs="Arial"/>
                <w:sz w:val="20"/>
                <w:szCs w:val="20"/>
              </w:rPr>
            </w:pPr>
            <w:r>
              <w:rPr>
                <w:rFonts w:cs="Arial"/>
                <w:sz w:val="20"/>
                <w:szCs w:val="20"/>
              </w:rPr>
              <w:t>Marine Spatial Planning</w:t>
            </w:r>
          </w:p>
        </w:tc>
        <w:tc>
          <w:tcPr>
            <w:tcW w:w="614" w:type="dxa"/>
            <w:vMerge w:val="restart"/>
            <w:vAlign w:val="center"/>
          </w:tcPr>
          <w:p w:rsidR="00832783" w:rsidRPr="00A4164D" w:rsidRDefault="00832783" w:rsidP="009502CE">
            <w:pPr>
              <w:jc w:val="center"/>
              <w:rPr>
                <w:rFonts w:cs="Arial"/>
                <w:sz w:val="20"/>
                <w:szCs w:val="20"/>
              </w:rPr>
            </w:pPr>
            <w:r>
              <w:rPr>
                <w:rFonts w:cs="Arial"/>
                <w:sz w:val="20"/>
                <w:szCs w:val="20"/>
              </w:rPr>
              <w:t>1</w:t>
            </w: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832783" w:rsidRPr="00A4164D" w:rsidTr="009502CE">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Pr>
                <w:rFonts w:cs="Arial"/>
                <w:sz w:val="20"/>
                <w:szCs w:val="20"/>
              </w:rPr>
              <w:t>3a.6.4</w:t>
            </w:r>
          </w:p>
        </w:tc>
        <w:tc>
          <w:tcPr>
            <w:tcW w:w="5445" w:type="dxa"/>
          </w:tcPr>
          <w:p w:rsidR="00832783" w:rsidRPr="00A4164D" w:rsidRDefault="00832783" w:rsidP="009502CE">
            <w:pPr>
              <w:jc w:val="right"/>
              <w:rPr>
                <w:rFonts w:cs="Arial"/>
                <w:sz w:val="20"/>
                <w:szCs w:val="20"/>
              </w:rPr>
            </w:pPr>
            <w:r w:rsidRPr="00A4164D">
              <w:rPr>
                <w:rFonts w:cs="Arial"/>
                <w:sz w:val="20"/>
                <w:szCs w:val="20"/>
              </w:rPr>
              <w:t>Use of Geographical Information Systems (GIS)</w:t>
            </w:r>
            <w:r>
              <w:rPr>
                <w:rFonts w:cs="Arial"/>
                <w:sz w:val="20"/>
                <w:szCs w:val="20"/>
              </w:rPr>
              <w:t xml:space="preserve"> and simulation</w:t>
            </w:r>
          </w:p>
        </w:tc>
        <w:tc>
          <w:tcPr>
            <w:tcW w:w="614" w:type="dxa"/>
            <w:vMerge/>
          </w:tcPr>
          <w:p w:rsidR="00832783" w:rsidRPr="00A4164D" w:rsidRDefault="00832783" w:rsidP="009502CE">
            <w:pPr>
              <w:jc w:val="center"/>
              <w:rPr>
                <w:rFonts w:cs="Arial"/>
                <w:sz w:val="20"/>
                <w:szCs w:val="20"/>
              </w:rPr>
            </w:pP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3a.7</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Performance Measurement and Quality Management</w:t>
            </w:r>
          </w:p>
        </w:tc>
        <w:tc>
          <w:tcPr>
            <w:tcW w:w="6733" w:type="dxa"/>
            <w:gridSpan w:val="4"/>
            <w:shd w:val="clear" w:color="auto" w:fill="D9D9D9" w:themeFill="background1" w:themeFillShade="D9"/>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3a.7.1</w:t>
            </w:r>
          </w:p>
        </w:tc>
        <w:tc>
          <w:tcPr>
            <w:tcW w:w="5445" w:type="dxa"/>
          </w:tcPr>
          <w:p w:rsidR="009502CE" w:rsidRPr="00A4164D" w:rsidRDefault="009502CE" w:rsidP="009502CE">
            <w:pPr>
              <w:jc w:val="right"/>
              <w:rPr>
                <w:rFonts w:cs="Arial"/>
                <w:sz w:val="20"/>
                <w:szCs w:val="20"/>
              </w:rPr>
            </w:pPr>
            <w:r w:rsidRPr="00A4164D">
              <w:rPr>
                <w:rFonts w:cs="Arial"/>
                <w:sz w:val="20"/>
                <w:szCs w:val="20"/>
              </w:rPr>
              <w:t>Monitoring AtoN</w:t>
            </w:r>
          </w:p>
        </w:tc>
        <w:tc>
          <w:tcPr>
            <w:tcW w:w="614" w:type="dxa"/>
            <w:vMerge w:val="restart"/>
          </w:tcPr>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r w:rsidRPr="00A4164D">
              <w:rPr>
                <w:rFonts w:cs="Arial"/>
                <w:sz w:val="20"/>
                <w:szCs w:val="20"/>
              </w:rPr>
              <w:t>2</w:t>
            </w:r>
          </w:p>
        </w:tc>
        <w:tc>
          <w:tcPr>
            <w:tcW w:w="2685" w:type="dxa"/>
            <w:vMerge w:val="restart"/>
          </w:tcPr>
          <w:p w:rsidR="009502CE" w:rsidRDefault="00A42742" w:rsidP="009502CE">
            <w:pPr>
              <w:rPr>
                <w:rFonts w:cs="Arial"/>
                <w:sz w:val="20"/>
                <w:szCs w:val="20"/>
              </w:rPr>
            </w:pPr>
            <w:r>
              <w:rPr>
                <w:rFonts w:cs="Arial"/>
                <w:sz w:val="20"/>
                <w:szCs w:val="20"/>
              </w:rPr>
              <w:t>V</w:t>
            </w:r>
            <w:r w:rsidR="009502CE" w:rsidRPr="00A4164D">
              <w:rPr>
                <w:rFonts w:cs="Arial"/>
                <w:sz w:val="20"/>
                <w:szCs w:val="20"/>
              </w:rPr>
              <w:t>isit by QMS Organisation representative (additional time required)</w:t>
            </w:r>
          </w:p>
          <w:p w:rsidR="00A42742" w:rsidRDefault="00A42742" w:rsidP="009502CE">
            <w:pPr>
              <w:rPr>
                <w:rFonts w:cs="Arial"/>
                <w:sz w:val="20"/>
                <w:szCs w:val="20"/>
              </w:rPr>
            </w:pPr>
          </w:p>
          <w:p w:rsidR="00A42742" w:rsidRPr="00A4164D" w:rsidRDefault="00A42742" w:rsidP="009502CE">
            <w:pPr>
              <w:rPr>
                <w:rFonts w:cs="Arial"/>
                <w:sz w:val="20"/>
                <w:szCs w:val="20"/>
              </w:rPr>
            </w:pPr>
            <w:r>
              <w:rPr>
                <w:rFonts w:cs="Arial"/>
                <w:sz w:val="20"/>
                <w:szCs w:val="20"/>
              </w:rPr>
              <w:t>Single AtoN availability exercise over a 3-year period</w:t>
            </w:r>
          </w:p>
        </w:tc>
        <w:tc>
          <w:tcPr>
            <w:tcW w:w="2837" w:type="dxa"/>
            <w:vMerge w:val="restart"/>
          </w:tcPr>
          <w:p w:rsidR="009502CE" w:rsidRPr="00A4164D" w:rsidRDefault="009502CE" w:rsidP="009502CE">
            <w:pPr>
              <w:jc w:val="both"/>
              <w:rPr>
                <w:rFonts w:cs="Arial"/>
                <w:sz w:val="20"/>
                <w:szCs w:val="20"/>
              </w:rPr>
            </w:pPr>
            <w:r w:rsidRPr="00A4164D">
              <w:rPr>
                <w:rFonts w:cs="Arial"/>
                <w:sz w:val="20"/>
                <w:szCs w:val="20"/>
              </w:rPr>
              <w:t>ISO 9001 Quality Management System</w:t>
            </w:r>
            <w:r>
              <w:rPr>
                <w:rFonts w:cs="Arial"/>
                <w:sz w:val="20"/>
                <w:szCs w:val="20"/>
              </w:rPr>
              <w:t xml:space="preserve"> documentation</w:t>
            </w:r>
          </w:p>
          <w:p w:rsidR="009502CE" w:rsidRPr="00A4164D" w:rsidRDefault="009502CE" w:rsidP="009502CE">
            <w:pPr>
              <w:jc w:val="both"/>
              <w:rPr>
                <w:rFonts w:cs="Arial"/>
                <w:sz w:val="20"/>
                <w:szCs w:val="20"/>
              </w:rPr>
            </w:pPr>
          </w:p>
          <w:p w:rsidR="009502CE" w:rsidRPr="00A4164D" w:rsidRDefault="009502CE" w:rsidP="009502CE">
            <w:pPr>
              <w:jc w:val="both"/>
              <w:rPr>
                <w:rFonts w:cs="Arial"/>
                <w:sz w:val="20"/>
                <w:szCs w:val="20"/>
              </w:rPr>
            </w:pPr>
          </w:p>
          <w:p w:rsidR="009502CE" w:rsidRPr="00A4164D" w:rsidRDefault="009502CE" w:rsidP="009502CE">
            <w:pPr>
              <w:jc w:val="both"/>
              <w:rPr>
                <w:rFonts w:cs="Arial"/>
                <w:sz w:val="20"/>
                <w:szCs w:val="20"/>
              </w:rPr>
            </w:pPr>
          </w:p>
        </w:tc>
        <w:tc>
          <w:tcPr>
            <w:tcW w:w="597" w:type="dxa"/>
            <w:vMerge w:val="restart"/>
          </w:tcPr>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3A1D49" w:rsidP="009502CE">
            <w:pPr>
              <w:jc w:val="center"/>
              <w:rPr>
                <w:rFonts w:cs="Arial"/>
                <w:sz w:val="20"/>
                <w:szCs w:val="20"/>
              </w:rPr>
            </w:pPr>
            <w:r>
              <w:rPr>
                <w:rFonts w:cs="Arial"/>
                <w:sz w:val="20"/>
                <w:szCs w:val="20"/>
              </w:rPr>
              <w:t>47</w:t>
            </w: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3a.7.2</w:t>
            </w:r>
          </w:p>
        </w:tc>
        <w:tc>
          <w:tcPr>
            <w:tcW w:w="5445" w:type="dxa"/>
          </w:tcPr>
          <w:p w:rsidR="009502CE" w:rsidRPr="00A4164D" w:rsidRDefault="009502CE" w:rsidP="009502CE">
            <w:pPr>
              <w:jc w:val="right"/>
              <w:rPr>
                <w:rFonts w:cs="Arial"/>
                <w:sz w:val="20"/>
                <w:szCs w:val="20"/>
              </w:rPr>
            </w:pPr>
            <w:r w:rsidRPr="00A4164D">
              <w:rPr>
                <w:rFonts w:cs="Arial"/>
                <w:sz w:val="20"/>
                <w:szCs w:val="20"/>
              </w:rPr>
              <w:t>Analysis of availability</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3a.7.3</w:t>
            </w:r>
          </w:p>
        </w:tc>
        <w:tc>
          <w:tcPr>
            <w:tcW w:w="5445" w:type="dxa"/>
          </w:tcPr>
          <w:p w:rsidR="009502CE" w:rsidRPr="00A4164D" w:rsidRDefault="009502CE" w:rsidP="009502CE">
            <w:pPr>
              <w:jc w:val="right"/>
              <w:rPr>
                <w:rFonts w:cs="Arial"/>
                <w:sz w:val="20"/>
                <w:szCs w:val="20"/>
              </w:rPr>
            </w:pPr>
            <w:r w:rsidRPr="00A4164D">
              <w:rPr>
                <w:rFonts w:cs="Arial"/>
                <w:sz w:val="20"/>
                <w:szCs w:val="20"/>
              </w:rPr>
              <w:t>Cost Issues and efficiency measures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3a.8</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Quality Management</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3a.8.1</w:t>
            </w:r>
          </w:p>
        </w:tc>
        <w:tc>
          <w:tcPr>
            <w:tcW w:w="5445" w:type="dxa"/>
          </w:tcPr>
          <w:p w:rsidR="009502CE" w:rsidRPr="00A4164D" w:rsidRDefault="009502CE" w:rsidP="009502CE">
            <w:pPr>
              <w:jc w:val="right"/>
              <w:rPr>
                <w:rFonts w:cs="Arial"/>
                <w:sz w:val="20"/>
                <w:szCs w:val="20"/>
              </w:rPr>
            </w:pPr>
            <w:r w:rsidRPr="00A4164D">
              <w:rPr>
                <w:rFonts w:cs="Arial"/>
                <w:sz w:val="20"/>
                <w:szCs w:val="20"/>
              </w:rPr>
              <w:t>QMS principles including continuous improvement</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3a.8.2</w:t>
            </w:r>
          </w:p>
        </w:tc>
        <w:tc>
          <w:tcPr>
            <w:tcW w:w="5445" w:type="dxa"/>
          </w:tcPr>
          <w:p w:rsidR="009502CE" w:rsidRPr="00A4164D" w:rsidRDefault="009502CE" w:rsidP="009502CE">
            <w:pPr>
              <w:jc w:val="right"/>
              <w:rPr>
                <w:rFonts w:cs="Arial"/>
                <w:sz w:val="20"/>
                <w:szCs w:val="20"/>
              </w:rPr>
            </w:pPr>
            <w:r w:rsidRPr="00A4164D">
              <w:rPr>
                <w:rFonts w:cs="Arial"/>
                <w:sz w:val="20"/>
                <w:szCs w:val="20"/>
              </w:rPr>
              <w:t>Non-conformance reports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3a.8.3</w:t>
            </w:r>
          </w:p>
        </w:tc>
        <w:tc>
          <w:tcPr>
            <w:tcW w:w="5445" w:type="dxa"/>
          </w:tcPr>
          <w:p w:rsidR="009502CE" w:rsidRPr="00A4164D" w:rsidRDefault="009502CE" w:rsidP="009502CE">
            <w:pPr>
              <w:jc w:val="right"/>
              <w:rPr>
                <w:rFonts w:cs="Arial"/>
                <w:sz w:val="20"/>
                <w:szCs w:val="20"/>
              </w:rPr>
            </w:pPr>
            <w:r w:rsidRPr="00A4164D">
              <w:rPr>
                <w:rFonts w:cs="Arial"/>
                <w:sz w:val="20"/>
                <w:szCs w:val="20"/>
              </w:rPr>
              <w:t>Corrective and Preventative Measures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bl>
    <w:p w:rsidR="00A42742" w:rsidRDefault="00A42742">
      <w:r>
        <w:br w:type="page"/>
      </w:r>
    </w:p>
    <w:tbl>
      <w:tblPr>
        <w:tblStyle w:val="TableGrid"/>
        <w:tblW w:w="0" w:type="auto"/>
        <w:jc w:val="center"/>
        <w:tblLook w:val="04A0" w:firstRow="1" w:lastRow="0" w:firstColumn="1" w:lastColumn="0" w:noHBand="0" w:noVBand="1"/>
      </w:tblPr>
      <w:tblGrid>
        <w:gridCol w:w="587"/>
        <w:gridCol w:w="617"/>
        <w:gridCol w:w="884"/>
        <w:gridCol w:w="5445"/>
        <w:gridCol w:w="614"/>
        <w:gridCol w:w="2685"/>
        <w:gridCol w:w="2837"/>
        <w:gridCol w:w="597"/>
      </w:tblGrid>
      <w:tr w:rsidR="00F76C15" w:rsidRPr="00A4164D" w:rsidTr="00F76C15">
        <w:trPr>
          <w:trHeight w:val="1408"/>
          <w:jc w:val="center"/>
        </w:trPr>
        <w:tc>
          <w:tcPr>
            <w:tcW w:w="58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Sub-element</w:t>
            </w:r>
          </w:p>
        </w:tc>
        <w:tc>
          <w:tcPr>
            <w:tcW w:w="5445" w:type="dxa"/>
            <w:vAlign w:val="center"/>
          </w:tcPr>
          <w:p w:rsidR="00F76C15" w:rsidRPr="00A4164D" w:rsidRDefault="00F76C15" w:rsidP="00F76C15">
            <w:pPr>
              <w:jc w:val="center"/>
              <w:rPr>
                <w:rFonts w:cs="Arial"/>
                <w:b/>
                <w:sz w:val="20"/>
                <w:szCs w:val="20"/>
              </w:rPr>
            </w:pPr>
            <w:r w:rsidRPr="00A4164D">
              <w:rPr>
                <w:rFonts w:cs="Arial"/>
                <w:b/>
                <w:sz w:val="20"/>
                <w:szCs w:val="20"/>
              </w:rPr>
              <w:t>Subject</w:t>
            </w:r>
          </w:p>
        </w:tc>
        <w:tc>
          <w:tcPr>
            <w:tcW w:w="614"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Level of Competence</w:t>
            </w:r>
          </w:p>
        </w:tc>
        <w:tc>
          <w:tcPr>
            <w:tcW w:w="2685" w:type="dxa"/>
            <w:vAlign w:val="center"/>
          </w:tcPr>
          <w:p w:rsidR="00F76C15" w:rsidRPr="00A4164D" w:rsidRDefault="00F76C15" w:rsidP="00F76C15">
            <w:pPr>
              <w:jc w:val="center"/>
              <w:rPr>
                <w:rFonts w:cs="Arial"/>
                <w:b/>
                <w:sz w:val="20"/>
                <w:szCs w:val="20"/>
              </w:rPr>
            </w:pPr>
            <w:r w:rsidRPr="00A4164D">
              <w:rPr>
                <w:rFonts w:cs="Arial"/>
                <w:b/>
                <w:sz w:val="20"/>
                <w:szCs w:val="20"/>
              </w:rPr>
              <w:t>Recommended training aids; exercises and external visits</w:t>
            </w:r>
          </w:p>
        </w:tc>
        <w:tc>
          <w:tcPr>
            <w:tcW w:w="2837" w:type="dxa"/>
            <w:vAlign w:val="center"/>
          </w:tcPr>
          <w:p w:rsidR="00F76C15" w:rsidRPr="00A4164D" w:rsidRDefault="00F76C15" w:rsidP="00F76C15">
            <w:pPr>
              <w:jc w:val="center"/>
              <w:rPr>
                <w:rFonts w:cs="Arial"/>
                <w:b/>
                <w:sz w:val="20"/>
                <w:szCs w:val="20"/>
              </w:rPr>
            </w:pPr>
            <w:r w:rsidRPr="00A4164D">
              <w:rPr>
                <w:rFonts w:cs="Arial"/>
                <w:b/>
                <w:sz w:val="20"/>
                <w:szCs w:val="20"/>
              </w:rPr>
              <w:t>References</w:t>
            </w:r>
          </w:p>
          <w:p w:rsidR="00F76C15" w:rsidRPr="00A4164D" w:rsidRDefault="00F76C15" w:rsidP="00F76C15">
            <w:pPr>
              <w:jc w:val="center"/>
              <w:rPr>
                <w:rFonts w:cs="Arial"/>
                <w:sz w:val="20"/>
                <w:szCs w:val="20"/>
              </w:rPr>
            </w:pPr>
          </w:p>
        </w:tc>
        <w:tc>
          <w:tcPr>
            <w:tcW w:w="59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Lecture No.</w:t>
            </w: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3a.9</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AtoN Service Delivery</w:t>
            </w:r>
          </w:p>
        </w:tc>
        <w:tc>
          <w:tcPr>
            <w:tcW w:w="6733" w:type="dxa"/>
            <w:gridSpan w:val="4"/>
            <w:shd w:val="clear" w:color="auto" w:fill="D9D9D9" w:themeFill="background1" w:themeFillShade="D9"/>
          </w:tcPr>
          <w:p w:rsidR="009502CE" w:rsidRPr="00A4164D" w:rsidRDefault="009502CE" w:rsidP="009502CE">
            <w:pPr>
              <w:jc w:val="both"/>
              <w:rPr>
                <w:rFonts w:cs="Arial"/>
                <w:sz w:val="20"/>
                <w:szCs w:val="20"/>
              </w:rPr>
            </w:pPr>
          </w:p>
        </w:tc>
      </w:tr>
      <w:tr w:rsidR="009502CE" w:rsidRPr="00A4164D" w:rsidTr="00B2781D">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3a.9.1</w:t>
            </w:r>
          </w:p>
        </w:tc>
        <w:tc>
          <w:tcPr>
            <w:tcW w:w="5445" w:type="dxa"/>
          </w:tcPr>
          <w:p w:rsidR="009502CE" w:rsidRPr="00A4164D" w:rsidRDefault="009502CE" w:rsidP="009502CE">
            <w:pPr>
              <w:jc w:val="right"/>
              <w:rPr>
                <w:rFonts w:cs="Arial"/>
                <w:sz w:val="20"/>
                <w:szCs w:val="20"/>
              </w:rPr>
            </w:pPr>
            <w:r w:rsidRPr="00A4164D">
              <w:rPr>
                <w:rFonts w:cs="Arial"/>
                <w:sz w:val="20"/>
                <w:szCs w:val="20"/>
              </w:rPr>
              <w:t>User consultancy and liaison with stakeholders</w:t>
            </w:r>
          </w:p>
        </w:tc>
        <w:tc>
          <w:tcPr>
            <w:tcW w:w="614" w:type="dxa"/>
          </w:tcPr>
          <w:p w:rsidR="009502CE" w:rsidRPr="00A4164D" w:rsidRDefault="009502CE" w:rsidP="009502CE">
            <w:pPr>
              <w:jc w:val="center"/>
              <w:rPr>
                <w:rFonts w:cs="Arial"/>
                <w:sz w:val="20"/>
                <w:szCs w:val="20"/>
              </w:rPr>
            </w:pPr>
            <w:r w:rsidRPr="00A4164D">
              <w:rPr>
                <w:rFonts w:cs="Arial"/>
                <w:sz w:val="20"/>
                <w:szCs w:val="20"/>
              </w:rPr>
              <w:t>3</w:t>
            </w:r>
          </w:p>
        </w:tc>
        <w:tc>
          <w:tcPr>
            <w:tcW w:w="2685" w:type="dxa"/>
            <w:vMerge w:val="restart"/>
          </w:tcPr>
          <w:p w:rsidR="009502CE" w:rsidRPr="00A4164D" w:rsidRDefault="009502CE" w:rsidP="009502CE">
            <w:pPr>
              <w:rPr>
                <w:rFonts w:cs="Arial"/>
                <w:sz w:val="20"/>
                <w:szCs w:val="20"/>
              </w:rPr>
            </w:pPr>
            <w:r w:rsidRPr="00A4164D">
              <w:rPr>
                <w:rFonts w:cs="Arial"/>
                <w:sz w:val="20"/>
                <w:szCs w:val="20"/>
              </w:rPr>
              <w:t>Develop sub-element 3a.2.2</w:t>
            </w:r>
          </w:p>
          <w:p w:rsidR="009502CE" w:rsidRPr="00A4164D" w:rsidRDefault="009502CE" w:rsidP="009502CE">
            <w:pPr>
              <w:rPr>
                <w:rFonts w:cs="Arial"/>
                <w:sz w:val="20"/>
                <w:szCs w:val="20"/>
              </w:rPr>
            </w:pPr>
            <w:r w:rsidRPr="00A4164D">
              <w:rPr>
                <w:rFonts w:cs="Arial"/>
                <w:sz w:val="20"/>
                <w:szCs w:val="20"/>
              </w:rPr>
              <w:t>Group discussion</w:t>
            </w:r>
          </w:p>
        </w:tc>
        <w:tc>
          <w:tcPr>
            <w:tcW w:w="2837" w:type="dxa"/>
            <w:vMerge w:val="restart"/>
          </w:tcPr>
          <w:p w:rsidR="009502CE" w:rsidRPr="00A4164D" w:rsidRDefault="009502CE" w:rsidP="009502CE">
            <w:pPr>
              <w:jc w:val="both"/>
              <w:rPr>
                <w:rFonts w:cs="Arial"/>
                <w:sz w:val="20"/>
                <w:szCs w:val="20"/>
              </w:rPr>
            </w:pPr>
          </w:p>
        </w:tc>
        <w:tc>
          <w:tcPr>
            <w:tcW w:w="597" w:type="dxa"/>
            <w:vMerge w:val="restart"/>
            <w:vAlign w:val="center"/>
          </w:tcPr>
          <w:p w:rsidR="009502CE" w:rsidRPr="00A4164D" w:rsidRDefault="003A1D49" w:rsidP="009502CE">
            <w:pPr>
              <w:jc w:val="center"/>
              <w:rPr>
                <w:rFonts w:cs="Arial"/>
                <w:sz w:val="20"/>
                <w:szCs w:val="20"/>
              </w:rPr>
            </w:pPr>
            <w:r>
              <w:rPr>
                <w:rFonts w:cs="Arial"/>
                <w:sz w:val="20"/>
                <w:szCs w:val="20"/>
              </w:rPr>
              <w:t>48</w:t>
            </w:r>
          </w:p>
        </w:tc>
      </w:tr>
      <w:tr w:rsidR="009502CE" w:rsidRPr="00A4164D" w:rsidTr="009502CE">
        <w:trPr>
          <w:jc w:val="center"/>
        </w:trPr>
        <w:tc>
          <w:tcPr>
            <w:tcW w:w="587" w:type="dxa"/>
          </w:tcPr>
          <w:p w:rsidR="009502CE" w:rsidRPr="00A4164D" w:rsidRDefault="009502CE" w:rsidP="009502CE">
            <w:pPr>
              <w:jc w:val="both"/>
              <w:rPr>
                <w:rFonts w:cs="Arial"/>
              </w:rPr>
            </w:pPr>
          </w:p>
        </w:tc>
        <w:tc>
          <w:tcPr>
            <w:tcW w:w="617" w:type="dxa"/>
          </w:tcPr>
          <w:p w:rsidR="009502CE" w:rsidRPr="00A4164D" w:rsidRDefault="009502CE" w:rsidP="009502CE">
            <w:pPr>
              <w:jc w:val="both"/>
              <w:rPr>
                <w:rFonts w:cs="Arial"/>
              </w:rPr>
            </w:pPr>
          </w:p>
        </w:tc>
        <w:tc>
          <w:tcPr>
            <w:tcW w:w="884" w:type="dxa"/>
          </w:tcPr>
          <w:p w:rsidR="009502CE" w:rsidRPr="00A4164D" w:rsidRDefault="009502CE" w:rsidP="009502CE">
            <w:pPr>
              <w:jc w:val="both"/>
              <w:rPr>
                <w:rFonts w:cs="Arial"/>
              </w:rPr>
            </w:pPr>
            <w:r w:rsidRPr="00A4164D">
              <w:rPr>
                <w:rFonts w:cs="Arial"/>
              </w:rPr>
              <w:t>3a.9.2</w:t>
            </w:r>
          </w:p>
        </w:tc>
        <w:tc>
          <w:tcPr>
            <w:tcW w:w="5445" w:type="dxa"/>
          </w:tcPr>
          <w:p w:rsidR="009502CE" w:rsidRPr="00A4164D" w:rsidRDefault="009502CE" w:rsidP="009502CE">
            <w:pPr>
              <w:jc w:val="right"/>
              <w:rPr>
                <w:rFonts w:cs="Arial"/>
                <w:sz w:val="20"/>
                <w:szCs w:val="20"/>
              </w:rPr>
            </w:pPr>
            <w:r w:rsidRPr="00A4164D">
              <w:rPr>
                <w:rFonts w:cs="Arial"/>
                <w:sz w:val="20"/>
                <w:szCs w:val="20"/>
              </w:rPr>
              <w:t>Contracting out</w:t>
            </w:r>
          </w:p>
        </w:tc>
        <w:tc>
          <w:tcPr>
            <w:tcW w:w="614" w:type="dxa"/>
          </w:tcPr>
          <w:p w:rsidR="009502CE" w:rsidRPr="00A4164D" w:rsidRDefault="009502CE" w:rsidP="009502CE">
            <w:pPr>
              <w:jc w:val="center"/>
              <w:rPr>
                <w:rFonts w:cs="Arial"/>
                <w:sz w:val="20"/>
                <w:szCs w:val="20"/>
              </w:rPr>
            </w:pPr>
            <w:r w:rsidRPr="00A4164D">
              <w:rPr>
                <w:rFonts w:cs="Arial"/>
                <w:sz w:val="20"/>
                <w:szCs w:val="20"/>
              </w:rPr>
              <w:t>1</w:t>
            </w: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bl>
    <w:p w:rsidR="00424C36" w:rsidRPr="00A4164D" w:rsidRDefault="00424C36" w:rsidP="00424C36">
      <w:pPr>
        <w:rPr>
          <w:lang w:eastAsia="en-GB"/>
        </w:rPr>
      </w:pPr>
    </w:p>
    <w:p w:rsidR="00424C36" w:rsidRPr="00A4164D" w:rsidRDefault="00424C36" w:rsidP="00424C36"/>
    <w:p w:rsidR="00424C36" w:rsidRPr="00A4164D" w:rsidRDefault="00424C36" w:rsidP="00424C36">
      <w:r w:rsidRPr="00A4164D">
        <w:br w:type="page"/>
      </w: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3B - MAINTENANCE; CONTRACTS; </w:t>
      </w:r>
      <w:r w:rsidR="00045CCC">
        <w:rPr>
          <w:rFonts w:asciiTheme="minorHAnsi" w:hAnsiTheme="minorHAnsi"/>
          <w:szCs w:val="22"/>
        </w:rPr>
        <w:t xml:space="preserve">FUNDING; </w:t>
      </w:r>
      <w:r w:rsidRPr="00A4164D">
        <w:rPr>
          <w:rFonts w:asciiTheme="minorHAnsi" w:hAnsiTheme="minorHAnsi"/>
          <w:szCs w:val="22"/>
        </w:rPr>
        <w:t>ENVIRONMENTAL MATTERS AND HUMAN RESOURCE ISSUES</w:t>
      </w:r>
    </w:p>
    <w:p w:rsidR="00424C36" w:rsidRPr="00A4164D" w:rsidRDefault="00424C36" w:rsidP="00424C36">
      <w:pPr>
        <w:pStyle w:val="Table"/>
        <w:rPr>
          <w:rFonts w:asciiTheme="minorHAnsi" w:hAnsiTheme="minorHAnsi"/>
          <w:szCs w:val="22"/>
        </w:rPr>
      </w:pPr>
      <w:bookmarkStart w:id="75" w:name="_Toc419881263"/>
      <w:r w:rsidRPr="00A4164D">
        <w:rPr>
          <w:rFonts w:asciiTheme="minorHAnsi" w:hAnsiTheme="minorHAnsi"/>
          <w:szCs w:val="22"/>
        </w:rPr>
        <w:t>Detailed Teaching Syllabus for Module 3B</w:t>
      </w:r>
      <w:bookmarkEnd w:id="75"/>
    </w:p>
    <w:tbl>
      <w:tblPr>
        <w:tblStyle w:val="TableGrid"/>
        <w:tblW w:w="0" w:type="auto"/>
        <w:jc w:val="center"/>
        <w:tblLook w:val="04A0" w:firstRow="1" w:lastRow="0" w:firstColumn="1" w:lastColumn="0" w:noHBand="0" w:noVBand="1"/>
      </w:tblPr>
      <w:tblGrid>
        <w:gridCol w:w="587"/>
        <w:gridCol w:w="617"/>
        <w:gridCol w:w="884"/>
        <w:gridCol w:w="5445"/>
        <w:gridCol w:w="614"/>
        <w:gridCol w:w="2545"/>
        <w:gridCol w:w="2977"/>
        <w:gridCol w:w="597"/>
      </w:tblGrid>
      <w:tr w:rsidR="00424C36" w:rsidRPr="00A4164D" w:rsidTr="006063C0">
        <w:trPr>
          <w:cantSplit/>
          <w:trHeight w:val="1330"/>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45"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977"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6063C0">
        <w:trPr>
          <w:trHeight w:val="70"/>
          <w:jc w:val="center"/>
        </w:trPr>
        <w:tc>
          <w:tcPr>
            <w:tcW w:w="587" w:type="dxa"/>
          </w:tcPr>
          <w:p w:rsidR="00424C36" w:rsidRPr="00A4164D" w:rsidRDefault="00424C36" w:rsidP="00643275">
            <w:pPr>
              <w:jc w:val="both"/>
              <w:rPr>
                <w:rFonts w:cs="Arial"/>
                <w:b/>
                <w:sz w:val="20"/>
                <w:szCs w:val="20"/>
              </w:rPr>
            </w:pPr>
            <w:r w:rsidRPr="00A4164D">
              <w:rPr>
                <w:rFonts w:cs="Arial"/>
                <w:b/>
                <w:sz w:val="20"/>
                <w:szCs w:val="20"/>
              </w:rPr>
              <w:t>3B</w:t>
            </w:r>
          </w:p>
        </w:tc>
        <w:tc>
          <w:tcPr>
            <w:tcW w:w="617" w:type="dxa"/>
            <w:shd w:val="clear" w:color="auto" w:fill="D9D9D9" w:themeFill="background1" w:themeFillShade="D9"/>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Pr>
          <w:p w:rsidR="00424C36" w:rsidRPr="00A4164D" w:rsidRDefault="00424C36" w:rsidP="00643275">
            <w:pPr>
              <w:jc w:val="both"/>
              <w:rPr>
                <w:rFonts w:cs="Arial"/>
                <w:b/>
                <w:sz w:val="20"/>
                <w:szCs w:val="20"/>
              </w:rPr>
            </w:pPr>
          </w:p>
        </w:tc>
        <w:tc>
          <w:tcPr>
            <w:tcW w:w="5445" w:type="dxa"/>
          </w:tcPr>
          <w:p w:rsidR="00424C36" w:rsidRPr="00A4164D" w:rsidRDefault="00424C36" w:rsidP="00643275">
            <w:pPr>
              <w:rPr>
                <w:rFonts w:cs="Arial"/>
                <w:b/>
                <w:sz w:val="20"/>
                <w:szCs w:val="20"/>
              </w:rPr>
            </w:pPr>
            <w:r w:rsidRPr="00A4164D">
              <w:rPr>
                <w:rFonts w:cs="Arial"/>
                <w:b/>
                <w:sz w:val="20"/>
                <w:szCs w:val="20"/>
              </w:rPr>
              <w:t xml:space="preserve">MAINTENANCE; CONTRACTS; </w:t>
            </w:r>
            <w:r w:rsidR="00B2781D">
              <w:rPr>
                <w:rFonts w:cs="Arial"/>
                <w:b/>
                <w:sz w:val="20"/>
                <w:szCs w:val="20"/>
              </w:rPr>
              <w:t xml:space="preserve">FUNDING; </w:t>
            </w:r>
            <w:r w:rsidRPr="00A4164D">
              <w:rPr>
                <w:rFonts w:cs="Arial"/>
                <w:b/>
                <w:sz w:val="20"/>
                <w:szCs w:val="20"/>
              </w:rPr>
              <w:t>ENVIRONMENT AND HUMAN RESOURCES</w:t>
            </w:r>
          </w:p>
        </w:tc>
        <w:tc>
          <w:tcPr>
            <w:tcW w:w="6733" w:type="dxa"/>
            <w:gridSpan w:val="4"/>
            <w:vMerge w:val="restart"/>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6063C0">
        <w:trPr>
          <w:jc w:val="center"/>
        </w:trPr>
        <w:tc>
          <w:tcPr>
            <w:tcW w:w="587" w:type="dxa"/>
          </w:tcPr>
          <w:p w:rsidR="00424C36" w:rsidRPr="00A4164D" w:rsidRDefault="00424C36" w:rsidP="00643275">
            <w:pPr>
              <w:jc w:val="both"/>
              <w:rPr>
                <w:rFonts w:cs="Arial"/>
                <w:b/>
                <w:sz w:val="20"/>
                <w:szCs w:val="20"/>
              </w:rPr>
            </w:pPr>
          </w:p>
        </w:tc>
        <w:tc>
          <w:tcPr>
            <w:tcW w:w="617" w:type="dxa"/>
          </w:tcPr>
          <w:p w:rsidR="00424C36" w:rsidRPr="00A4164D" w:rsidRDefault="00424C36" w:rsidP="00643275">
            <w:pPr>
              <w:jc w:val="both"/>
              <w:rPr>
                <w:rFonts w:cs="Arial"/>
                <w:b/>
                <w:sz w:val="20"/>
                <w:szCs w:val="20"/>
              </w:rPr>
            </w:pPr>
            <w:r w:rsidRPr="00A4164D">
              <w:rPr>
                <w:rFonts w:cs="Arial"/>
                <w:b/>
                <w:sz w:val="20"/>
                <w:szCs w:val="20"/>
              </w:rPr>
              <w:t>3b.1</w:t>
            </w:r>
          </w:p>
        </w:tc>
        <w:tc>
          <w:tcPr>
            <w:tcW w:w="884" w:type="dxa"/>
            <w:vMerge/>
            <w:shd w:val="clear" w:color="auto" w:fill="D9D9D9" w:themeFill="background1" w:themeFillShade="D9"/>
          </w:tcPr>
          <w:p w:rsidR="00424C36" w:rsidRPr="00A4164D" w:rsidRDefault="00424C36" w:rsidP="00643275">
            <w:pPr>
              <w:jc w:val="both"/>
              <w:rPr>
                <w:rFonts w:cs="Arial"/>
                <w:b/>
                <w:sz w:val="20"/>
                <w:szCs w:val="20"/>
              </w:rPr>
            </w:pPr>
          </w:p>
        </w:tc>
        <w:tc>
          <w:tcPr>
            <w:tcW w:w="5445" w:type="dxa"/>
          </w:tcPr>
          <w:p w:rsidR="00424C36" w:rsidRPr="00A4164D" w:rsidRDefault="00424C36" w:rsidP="00643275">
            <w:pPr>
              <w:rPr>
                <w:rFonts w:cs="Arial"/>
                <w:b/>
                <w:sz w:val="20"/>
                <w:szCs w:val="20"/>
              </w:rPr>
            </w:pPr>
            <w:r w:rsidRPr="00A4164D">
              <w:rPr>
                <w:rFonts w:cs="Arial"/>
                <w:b/>
                <w:sz w:val="20"/>
                <w:szCs w:val="20"/>
              </w:rPr>
              <w:t>Maintenance</w:t>
            </w:r>
          </w:p>
        </w:tc>
        <w:tc>
          <w:tcPr>
            <w:tcW w:w="6733" w:type="dxa"/>
            <w:gridSpan w:val="4"/>
            <w:vMerge/>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B2781D">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424C36" w:rsidP="00643275">
            <w:pPr>
              <w:jc w:val="both"/>
              <w:rPr>
                <w:rFonts w:cs="Arial"/>
                <w:sz w:val="20"/>
                <w:szCs w:val="20"/>
              </w:rPr>
            </w:pPr>
          </w:p>
        </w:tc>
        <w:tc>
          <w:tcPr>
            <w:tcW w:w="884" w:type="dxa"/>
          </w:tcPr>
          <w:p w:rsidR="00424C36" w:rsidRPr="00A4164D" w:rsidRDefault="00424C36" w:rsidP="00643275">
            <w:pPr>
              <w:jc w:val="both"/>
              <w:rPr>
                <w:rFonts w:cs="Arial"/>
                <w:sz w:val="20"/>
                <w:szCs w:val="20"/>
              </w:rPr>
            </w:pPr>
            <w:r w:rsidRPr="00A4164D">
              <w:rPr>
                <w:rFonts w:cs="Arial"/>
                <w:sz w:val="20"/>
                <w:szCs w:val="20"/>
              </w:rPr>
              <w:t>3b.1.1</w:t>
            </w:r>
          </w:p>
        </w:tc>
        <w:tc>
          <w:tcPr>
            <w:tcW w:w="5445" w:type="dxa"/>
          </w:tcPr>
          <w:p w:rsidR="00424C36" w:rsidRPr="00A4164D" w:rsidRDefault="00424C36" w:rsidP="00643275">
            <w:pPr>
              <w:jc w:val="right"/>
              <w:rPr>
                <w:rFonts w:cs="Arial"/>
                <w:sz w:val="20"/>
                <w:szCs w:val="20"/>
              </w:rPr>
            </w:pPr>
            <w:r w:rsidRPr="00A4164D">
              <w:rPr>
                <w:rFonts w:cs="Arial"/>
                <w:sz w:val="20"/>
                <w:szCs w:val="20"/>
              </w:rPr>
              <w:t>Principles of maintenance</w:t>
            </w:r>
          </w:p>
        </w:tc>
        <w:tc>
          <w:tcPr>
            <w:tcW w:w="614" w:type="dxa"/>
            <w:vMerge w:val="restart"/>
            <w:vAlign w:val="center"/>
          </w:tcPr>
          <w:p w:rsidR="00424C36" w:rsidRPr="00A4164D" w:rsidRDefault="00424C36" w:rsidP="00643275">
            <w:pPr>
              <w:jc w:val="center"/>
              <w:rPr>
                <w:rFonts w:cs="Arial"/>
                <w:sz w:val="20"/>
                <w:szCs w:val="20"/>
              </w:rPr>
            </w:pPr>
            <w:r w:rsidRPr="00A4164D">
              <w:rPr>
                <w:rFonts w:cs="Arial"/>
                <w:sz w:val="20"/>
                <w:szCs w:val="20"/>
              </w:rPr>
              <w:t>2</w:t>
            </w:r>
          </w:p>
          <w:p w:rsidR="00424C36" w:rsidRPr="00A4164D" w:rsidRDefault="00424C36" w:rsidP="00643275">
            <w:pPr>
              <w:jc w:val="center"/>
              <w:rPr>
                <w:rFonts w:cs="Arial"/>
                <w:sz w:val="20"/>
                <w:szCs w:val="20"/>
              </w:rPr>
            </w:pPr>
          </w:p>
        </w:tc>
        <w:tc>
          <w:tcPr>
            <w:tcW w:w="2545" w:type="dxa"/>
            <w:vMerge w:val="restart"/>
          </w:tcPr>
          <w:p w:rsidR="00424C36" w:rsidRPr="00A4164D" w:rsidRDefault="00424C36" w:rsidP="00643275">
            <w:pPr>
              <w:rPr>
                <w:rFonts w:cs="Arial"/>
                <w:sz w:val="20"/>
                <w:szCs w:val="20"/>
              </w:rPr>
            </w:pPr>
            <w:r w:rsidRPr="00A4164D">
              <w:rPr>
                <w:rFonts w:cs="Arial"/>
                <w:sz w:val="20"/>
                <w:szCs w:val="20"/>
              </w:rPr>
              <w:t>Examples of Standard Operating Procedures and checklists</w:t>
            </w:r>
          </w:p>
        </w:tc>
        <w:tc>
          <w:tcPr>
            <w:tcW w:w="2977" w:type="dxa"/>
            <w:vMerge w:val="restart"/>
          </w:tcPr>
          <w:p w:rsidR="004356CA" w:rsidRDefault="004356CA" w:rsidP="00B2781D">
            <w:pPr>
              <w:rPr>
                <w:rFonts w:cs="Arial"/>
                <w:sz w:val="20"/>
                <w:szCs w:val="20"/>
              </w:rPr>
            </w:pPr>
          </w:p>
          <w:p w:rsidR="004356CA" w:rsidRDefault="004356CA" w:rsidP="00B2781D">
            <w:pPr>
              <w:rPr>
                <w:rFonts w:cs="Arial"/>
                <w:sz w:val="20"/>
                <w:szCs w:val="20"/>
              </w:rPr>
            </w:pPr>
          </w:p>
          <w:p w:rsidR="004356CA" w:rsidRDefault="004356CA" w:rsidP="00B2781D">
            <w:pPr>
              <w:rPr>
                <w:rFonts w:cs="Arial"/>
                <w:sz w:val="20"/>
                <w:szCs w:val="20"/>
              </w:rPr>
            </w:pPr>
          </w:p>
          <w:p w:rsidR="00424C36" w:rsidRPr="00A4164D" w:rsidRDefault="004356CA" w:rsidP="00B2781D">
            <w:pPr>
              <w:rPr>
                <w:rFonts w:cs="Arial"/>
                <w:sz w:val="20"/>
                <w:szCs w:val="20"/>
              </w:rPr>
            </w:pPr>
            <w:r>
              <w:rPr>
                <w:rFonts w:cs="Arial"/>
                <w:sz w:val="20"/>
                <w:szCs w:val="20"/>
              </w:rPr>
              <w:t>The “bathtub curve”</w:t>
            </w:r>
          </w:p>
        </w:tc>
        <w:tc>
          <w:tcPr>
            <w:tcW w:w="597" w:type="dxa"/>
            <w:vMerge w:val="restart"/>
            <w:vAlign w:val="center"/>
          </w:tcPr>
          <w:p w:rsidR="00424C36" w:rsidRPr="00A4164D" w:rsidRDefault="003A1D49" w:rsidP="00643275">
            <w:pPr>
              <w:jc w:val="center"/>
              <w:rPr>
                <w:rFonts w:cs="Arial"/>
                <w:sz w:val="20"/>
                <w:szCs w:val="20"/>
              </w:rPr>
            </w:pPr>
            <w:r>
              <w:rPr>
                <w:rFonts w:cs="Arial"/>
                <w:sz w:val="20"/>
                <w:szCs w:val="20"/>
              </w:rPr>
              <w:t>49</w:t>
            </w:r>
          </w:p>
        </w:tc>
      </w:tr>
      <w:tr w:rsidR="004356CA" w:rsidRPr="00A4164D" w:rsidTr="00B2781D">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3b.1.2</w:t>
            </w:r>
          </w:p>
        </w:tc>
        <w:tc>
          <w:tcPr>
            <w:tcW w:w="5445" w:type="dxa"/>
          </w:tcPr>
          <w:p w:rsidR="004356CA" w:rsidRPr="00A4164D" w:rsidRDefault="004356CA" w:rsidP="004356CA">
            <w:pPr>
              <w:jc w:val="right"/>
              <w:rPr>
                <w:rFonts w:cs="Arial"/>
                <w:sz w:val="20"/>
                <w:szCs w:val="20"/>
              </w:rPr>
            </w:pPr>
            <w:r>
              <w:rPr>
                <w:rFonts w:cs="Arial"/>
                <w:sz w:val="20"/>
                <w:szCs w:val="20"/>
              </w:rPr>
              <w:t>Total cost of ownership</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vAlign w:val="center"/>
          </w:tcPr>
          <w:p w:rsidR="004356CA" w:rsidRDefault="004356CA" w:rsidP="004356CA">
            <w:pPr>
              <w:jc w:val="center"/>
              <w:rPr>
                <w:rFonts w:cs="Arial"/>
                <w:sz w:val="20"/>
                <w:szCs w:val="20"/>
              </w:rPr>
            </w:pPr>
          </w:p>
        </w:tc>
      </w:tr>
      <w:tr w:rsidR="004356CA" w:rsidRPr="00A4164D" w:rsidTr="006063C0">
        <w:trPr>
          <w:trHeight w:val="115"/>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3b.1.3</w:t>
            </w:r>
          </w:p>
        </w:tc>
        <w:tc>
          <w:tcPr>
            <w:tcW w:w="5445" w:type="dxa"/>
          </w:tcPr>
          <w:p w:rsidR="004356CA" w:rsidRPr="00A4164D" w:rsidRDefault="004356CA" w:rsidP="004356CA">
            <w:pPr>
              <w:jc w:val="right"/>
              <w:rPr>
                <w:rFonts w:cs="Arial"/>
                <w:sz w:val="20"/>
                <w:szCs w:val="20"/>
              </w:rPr>
            </w:pPr>
            <w:r w:rsidRPr="00A4164D">
              <w:rPr>
                <w:rFonts w:cs="Arial"/>
                <w:sz w:val="20"/>
                <w:szCs w:val="20"/>
              </w:rPr>
              <w:t>Service intervals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b/>
                <w:sz w:val="20"/>
                <w:szCs w:val="20"/>
              </w:rPr>
            </w:pPr>
          </w:p>
        </w:tc>
        <w:tc>
          <w:tcPr>
            <w:tcW w:w="884" w:type="dxa"/>
            <w:shd w:val="clear" w:color="auto" w:fill="auto"/>
          </w:tcPr>
          <w:p w:rsidR="004356CA" w:rsidRPr="00A4164D" w:rsidRDefault="004356CA" w:rsidP="004356CA">
            <w:pPr>
              <w:jc w:val="both"/>
              <w:rPr>
                <w:rFonts w:cs="Arial"/>
                <w:sz w:val="20"/>
                <w:szCs w:val="20"/>
              </w:rPr>
            </w:pPr>
            <w:r w:rsidRPr="00A4164D">
              <w:rPr>
                <w:rFonts w:cs="Arial"/>
                <w:sz w:val="20"/>
                <w:szCs w:val="20"/>
              </w:rPr>
              <w:t>3b.1.4</w:t>
            </w:r>
          </w:p>
        </w:tc>
        <w:tc>
          <w:tcPr>
            <w:tcW w:w="5445" w:type="dxa"/>
          </w:tcPr>
          <w:p w:rsidR="004356CA" w:rsidRPr="00A4164D" w:rsidRDefault="004356CA" w:rsidP="004356CA">
            <w:pPr>
              <w:jc w:val="right"/>
              <w:rPr>
                <w:rFonts w:cs="Arial"/>
                <w:sz w:val="20"/>
                <w:szCs w:val="20"/>
              </w:rPr>
            </w:pPr>
            <w:r w:rsidRPr="00A4164D">
              <w:rPr>
                <w:rFonts w:cs="Arial"/>
                <w:sz w:val="20"/>
                <w:szCs w:val="20"/>
              </w:rPr>
              <w:t xml:space="preserve">Preventative </w:t>
            </w:r>
            <w:r>
              <w:rPr>
                <w:rFonts w:cs="Arial"/>
                <w:sz w:val="20"/>
                <w:szCs w:val="20"/>
              </w:rPr>
              <w:t xml:space="preserve">and condition-based </w:t>
            </w:r>
            <w:r w:rsidRPr="00A4164D">
              <w:rPr>
                <w:rFonts w:cs="Arial"/>
                <w:sz w:val="20"/>
                <w:szCs w:val="20"/>
              </w:rPr>
              <w:t xml:space="preserve">maintenance </w:t>
            </w:r>
          </w:p>
        </w:tc>
        <w:tc>
          <w:tcPr>
            <w:tcW w:w="614" w:type="dxa"/>
            <w:vMerge/>
            <w:shd w:val="clear" w:color="auto" w:fill="auto"/>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3b.1.5</w:t>
            </w:r>
          </w:p>
        </w:tc>
        <w:tc>
          <w:tcPr>
            <w:tcW w:w="5445" w:type="dxa"/>
          </w:tcPr>
          <w:p w:rsidR="004356CA" w:rsidRPr="00A4164D" w:rsidRDefault="004356CA" w:rsidP="004356CA">
            <w:pPr>
              <w:jc w:val="right"/>
              <w:rPr>
                <w:rFonts w:cs="Arial"/>
                <w:sz w:val="20"/>
                <w:szCs w:val="20"/>
              </w:rPr>
            </w:pPr>
            <w:r w:rsidRPr="00A4164D">
              <w:rPr>
                <w:rFonts w:cs="Arial"/>
                <w:sz w:val="20"/>
                <w:szCs w:val="20"/>
              </w:rPr>
              <w:t>Corrective maintenance</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3b.1.6</w:t>
            </w:r>
          </w:p>
        </w:tc>
        <w:tc>
          <w:tcPr>
            <w:tcW w:w="5445" w:type="dxa"/>
          </w:tcPr>
          <w:p w:rsidR="004356CA" w:rsidRPr="00A4164D" w:rsidRDefault="004356CA" w:rsidP="004356CA">
            <w:pPr>
              <w:jc w:val="right"/>
              <w:rPr>
                <w:rFonts w:cs="Arial"/>
                <w:sz w:val="20"/>
                <w:szCs w:val="20"/>
              </w:rPr>
            </w:pPr>
            <w:r w:rsidRPr="00A4164D">
              <w:rPr>
                <w:rFonts w:cs="Arial"/>
                <w:sz w:val="20"/>
                <w:szCs w:val="20"/>
              </w:rPr>
              <w:t>Spares holdings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B2781D">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3b.1.7</w:t>
            </w:r>
          </w:p>
        </w:tc>
        <w:tc>
          <w:tcPr>
            <w:tcW w:w="5445" w:type="dxa"/>
          </w:tcPr>
          <w:p w:rsidR="004356CA" w:rsidRPr="00A4164D" w:rsidRDefault="004356CA" w:rsidP="004356CA">
            <w:pPr>
              <w:jc w:val="right"/>
              <w:rPr>
                <w:rFonts w:cs="Arial"/>
                <w:sz w:val="20"/>
                <w:szCs w:val="20"/>
              </w:rPr>
            </w:pPr>
            <w:r w:rsidRPr="00A4164D">
              <w:rPr>
                <w:rFonts w:cs="Arial"/>
                <w:sz w:val="20"/>
                <w:szCs w:val="20"/>
              </w:rPr>
              <w:t>Use of time-motion studies</w:t>
            </w:r>
          </w:p>
        </w:tc>
        <w:tc>
          <w:tcPr>
            <w:tcW w:w="614" w:type="dxa"/>
            <w:vMerge w:val="restart"/>
            <w:vAlign w:val="center"/>
          </w:tcPr>
          <w:p w:rsidR="004356CA" w:rsidRPr="00A4164D" w:rsidRDefault="004356CA" w:rsidP="004356CA">
            <w:pPr>
              <w:jc w:val="center"/>
              <w:rPr>
                <w:rFonts w:cs="Arial"/>
                <w:sz w:val="20"/>
                <w:szCs w:val="20"/>
              </w:rPr>
            </w:pPr>
            <w:r w:rsidRPr="00A4164D">
              <w:rPr>
                <w:rFonts w:cs="Arial"/>
                <w:sz w:val="20"/>
                <w:szCs w:val="20"/>
              </w:rPr>
              <w:t>1</w:t>
            </w: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Pr>
                <w:rFonts w:cs="Arial"/>
                <w:sz w:val="20"/>
                <w:szCs w:val="20"/>
              </w:rPr>
              <w:t>3b.1.8</w:t>
            </w:r>
          </w:p>
        </w:tc>
        <w:tc>
          <w:tcPr>
            <w:tcW w:w="5445" w:type="dxa"/>
          </w:tcPr>
          <w:p w:rsidR="004356CA" w:rsidRPr="00A4164D" w:rsidRDefault="004356CA" w:rsidP="004356CA">
            <w:pPr>
              <w:jc w:val="right"/>
              <w:rPr>
                <w:rFonts w:cs="Arial"/>
                <w:sz w:val="20"/>
                <w:szCs w:val="20"/>
              </w:rPr>
            </w:pPr>
            <w:r w:rsidRPr="00A4164D">
              <w:rPr>
                <w:rFonts w:cs="Arial"/>
                <w:sz w:val="20"/>
                <w:szCs w:val="20"/>
              </w:rPr>
              <w:t>Efficiency principles: power; fixed versus floating; materials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b/>
                <w:sz w:val="20"/>
                <w:szCs w:val="20"/>
              </w:rPr>
            </w:pPr>
            <w:r w:rsidRPr="00A4164D">
              <w:rPr>
                <w:rFonts w:cs="Arial"/>
                <w:b/>
                <w:sz w:val="20"/>
                <w:szCs w:val="20"/>
              </w:rPr>
              <w:t>3b.2</w:t>
            </w:r>
          </w:p>
        </w:tc>
        <w:tc>
          <w:tcPr>
            <w:tcW w:w="884" w:type="dxa"/>
            <w:shd w:val="clear" w:color="auto" w:fill="D9D9D9" w:themeFill="background1" w:themeFillShade="D9"/>
          </w:tcPr>
          <w:p w:rsidR="004356CA" w:rsidRPr="00A4164D" w:rsidRDefault="004356CA" w:rsidP="004356CA">
            <w:pPr>
              <w:jc w:val="both"/>
              <w:rPr>
                <w:rFonts w:cs="Arial"/>
                <w:sz w:val="20"/>
                <w:szCs w:val="20"/>
              </w:rPr>
            </w:pPr>
          </w:p>
        </w:tc>
        <w:tc>
          <w:tcPr>
            <w:tcW w:w="5445" w:type="dxa"/>
          </w:tcPr>
          <w:p w:rsidR="004356CA" w:rsidRPr="00A4164D" w:rsidRDefault="004356CA" w:rsidP="004356CA">
            <w:pPr>
              <w:rPr>
                <w:rFonts w:cs="Arial"/>
                <w:b/>
                <w:sz w:val="20"/>
                <w:szCs w:val="20"/>
              </w:rPr>
            </w:pPr>
            <w:r w:rsidRPr="00A4164D">
              <w:rPr>
                <w:rFonts w:cs="Arial"/>
                <w:b/>
                <w:sz w:val="20"/>
                <w:szCs w:val="20"/>
              </w:rPr>
              <w:t>Contracts</w:t>
            </w:r>
          </w:p>
        </w:tc>
        <w:tc>
          <w:tcPr>
            <w:tcW w:w="6733" w:type="dxa"/>
            <w:gridSpan w:val="4"/>
            <w:shd w:val="clear" w:color="auto" w:fill="D9D9D9" w:themeFill="background1" w:themeFillShade="D9"/>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3b.2.1</w:t>
            </w:r>
          </w:p>
        </w:tc>
        <w:tc>
          <w:tcPr>
            <w:tcW w:w="5445" w:type="dxa"/>
          </w:tcPr>
          <w:p w:rsidR="004356CA" w:rsidRPr="00A4164D" w:rsidRDefault="004356CA" w:rsidP="004356CA">
            <w:pPr>
              <w:jc w:val="right"/>
              <w:rPr>
                <w:rFonts w:cs="Arial"/>
                <w:sz w:val="20"/>
                <w:szCs w:val="20"/>
              </w:rPr>
            </w:pPr>
            <w:r w:rsidRPr="00A4164D">
              <w:rPr>
                <w:rFonts w:cs="Arial"/>
                <w:sz w:val="20"/>
                <w:szCs w:val="20"/>
              </w:rPr>
              <w:t>Introduction to technical specifications</w:t>
            </w:r>
          </w:p>
        </w:tc>
        <w:tc>
          <w:tcPr>
            <w:tcW w:w="614" w:type="dxa"/>
            <w:vMerge w:val="restart"/>
          </w:tcPr>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r w:rsidRPr="00A4164D">
              <w:rPr>
                <w:rFonts w:cs="Arial"/>
                <w:sz w:val="20"/>
                <w:szCs w:val="20"/>
              </w:rPr>
              <w:t>1</w:t>
            </w:r>
          </w:p>
        </w:tc>
        <w:tc>
          <w:tcPr>
            <w:tcW w:w="2545" w:type="dxa"/>
            <w:vMerge w:val="restart"/>
          </w:tcPr>
          <w:p w:rsidR="004356CA" w:rsidRPr="00A4164D" w:rsidRDefault="004356CA" w:rsidP="004356CA">
            <w:pPr>
              <w:jc w:val="both"/>
              <w:rPr>
                <w:rFonts w:cs="Arial"/>
                <w:sz w:val="20"/>
                <w:szCs w:val="20"/>
              </w:rPr>
            </w:pPr>
            <w:r w:rsidRPr="00A4164D">
              <w:rPr>
                <w:rFonts w:cs="Arial"/>
                <w:sz w:val="20"/>
                <w:szCs w:val="20"/>
              </w:rPr>
              <w:t>Examples of contract formats</w:t>
            </w:r>
          </w:p>
        </w:tc>
        <w:tc>
          <w:tcPr>
            <w:tcW w:w="2977" w:type="dxa"/>
            <w:vMerge w:val="restart"/>
          </w:tcPr>
          <w:p w:rsidR="004356CA" w:rsidRPr="00A4164D" w:rsidRDefault="004356CA" w:rsidP="004356CA">
            <w:pPr>
              <w:jc w:val="both"/>
              <w:rPr>
                <w:rFonts w:cs="Arial"/>
                <w:sz w:val="20"/>
                <w:szCs w:val="20"/>
              </w:rPr>
            </w:pPr>
          </w:p>
        </w:tc>
        <w:tc>
          <w:tcPr>
            <w:tcW w:w="597" w:type="dxa"/>
            <w:vMerge w:val="restart"/>
          </w:tcPr>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3A1D49" w:rsidP="004356CA">
            <w:pPr>
              <w:jc w:val="center"/>
              <w:rPr>
                <w:rFonts w:cs="Arial"/>
                <w:sz w:val="20"/>
                <w:szCs w:val="20"/>
              </w:rPr>
            </w:pPr>
            <w:r>
              <w:rPr>
                <w:rFonts w:cs="Arial"/>
                <w:sz w:val="20"/>
                <w:szCs w:val="20"/>
              </w:rPr>
              <w:t>50</w:t>
            </w: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3b.2.2</w:t>
            </w:r>
          </w:p>
        </w:tc>
        <w:tc>
          <w:tcPr>
            <w:tcW w:w="5445" w:type="dxa"/>
          </w:tcPr>
          <w:p w:rsidR="004356CA" w:rsidRPr="00A4164D" w:rsidRDefault="004356CA" w:rsidP="004356CA">
            <w:pPr>
              <w:jc w:val="right"/>
              <w:rPr>
                <w:rFonts w:cs="Arial"/>
                <w:sz w:val="20"/>
                <w:szCs w:val="20"/>
              </w:rPr>
            </w:pPr>
            <w:r w:rsidRPr="00A4164D">
              <w:rPr>
                <w:rFonts w:cs="Arial"/>
                <w:sz w:val="20"/>
                <w:szCs w:val="20"/>
              </w:rPr>
              <w:t>Principles of tender evaluation and preparation</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3b.2.3</w:t>
            </w:r>
          </w:p>
        </w:tc>
        <w:tc>
          <w:tcPr>
            <w:tcW w:w="5445" w:type="dxa"/>
          </w:tcPr>
          <w:p w:rsidR="004356CA" w:rsidRPr="00A4164D" w:rsidRDefault="004356CA" w:rsidP="004356CA">
            <w:pPr>
              <w:jc w:val="right"/>
              <w:rPr>
                <w:rFonts w:cs="Arial"/>
                <w:sz w:val="20"/>
                <w:szCs w:val="20"/>
              </w:rPr>
            </w:pPr>
            <w:r w:rsidRPr="00A4164D">
              <w:rPr>
                <w:rFonts w:cs="Arial"/>
                <w:sz w:val="20"/>
                <w:szCs w:val="20"/>
              </w:rPr>
              <w:t>Cost elements and margins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3b.2.4</w:t>
            </w:r>
          </w:p>
        </w:tc>
        <w:tc>
          <w:tcPr>
            <w:tcW w:w="5445" w:type="dxa"/>
          </w:tcPr>
          <w:p w:rsidR="004356CA" w:rsidRPr="00A4164D" w:rsidRDefault="004356CA" w:rsidP="004356CA">
            <w:pPr>
              <w:jc w:val="right"/>
              <w:rPr>
                <w:rFonts w:cs="Arial"/>
                <w:sz w:val="20"/>
                <w:szCs w:val="20"/>
              </w:rPr>
            </w:pPr>
            <w:r w:rsidRPr="00A4164D">
              <w:rPr>
                <w:rFonts w:cs="Arial"/>
                <w:sz w:val="20"/>
                <w:szCs w:val="20"/>
              </w:rPr>
              <w:t>Insurance issues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3b.2.5</w:t>
            </w:r>
          </w:p>
        </w:tc>
        <w:tc>
          <w:tcPr>
            <w:tcW w:w="5445" w:type="dxa"/>
          </w:tcPr>
          <w:p w:rsidR="004356CA" w:rsidRPr="00A4164D" w:rsidRDefault="004356CA" w:rsidP="004356CA">
            <w:pPr>
              <w:jc w:val="right"/>
              <w:rPr>
                <w:rFonts w:cs="Arial"/>
                <w:sz w:val="20"/>
                <w:szCs w:val="20"/>
              </w:rPr>
            </w:pPr>
            <w:r w:rsidRPr="00A4164D">
              <w:rPr>
                <w:rFonts w:cs="Arial"/>
                <w:sz w:val="20"/>
                <w:szCs w:val="20"/>
              </w:rPr>
              <w:t>Contract negotiation procedures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3b.2.6</w:t>
            </w:r>
          </w:p>
        </w:tc>
        <w:tc>
          <w:tcPr>
            <w:tcW w:w="5445" w:type="dxa"/>
          </w:tcPr>
          <w:p w:rsidR="004356CA" w:rsidRPr="00A4164D" w:rsidRDefault="004356CA" w:rsidP="004356CA">
            <w:pPr>
              <w:jc w:val="right"/>
              <w:rPr>
                <w:rFonts w:cs="Arial"/>
                <w:sz w:val="20"/>
                <w:szCs w:val="20"/>
              </w:rPr>
            </w:pPr>
            <w:r w:rsidRPr="00A4164D">
              <w:rPr>
                <w:rFonts w:cs="Arial"/>
                <w:sz w:val="20"/>
                <w:szCs w:val="20"/>
              </w:rPr>
              <w:t>Tender approval and award procedures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bl>
    <w:p w:rsidR="006063C0" w:rsidRDefault="006063C0">
      <w:r>
        <w:br w:type="page"/>
      </w:r>
    </w:p>
    <w:tbl>
      <w:tblPr>
        <w:tblStyle w:val="TableGrid"/>
        <w:tblW w:w="0" w:type="auto"/>
        <w:jc w:val="center"/>
        <w:tblLook w:val="04A0" w:firstRow="1" w:lastRow="0" w:firstColumn="1" w:lastColumn="0" w:noHBand="0" w:noVBand="1"/>
      </w:tblPr>
      <w:tblGrid>
        <w:gridCol w:w="587"/>
        <w:gridCol w:w="617"/>
        <w:gridCol w:w="884"/>
        <w:gridCol w:w="5562"/>
        <w:gridCol w:w="681"/>
        <w:gridCol w:w="2545"/>
        <w:gridCol w:w="2977"/>
        <w:gridCol w:w="597"/>
      </w:tblGrid>
      <w:tr w:rsidR="00091124" w:rsidRPr="00A4164D" w:rsidTr="00091124">
        <w:trPr>
          <w:trHeight w:val="1278"/>
          <w:jc w:val="center"/>
        </w:trPr>
        <w:tc>
          <w:tcPr>
            <w:tcW w:w="58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Sub-element</w:t>
            </w:r>
          </w:p>
        </w:tc>
        <w:tc>
          <w:tcPr>
            <w:tcW w:w="5562" w:type="dxa"/>
            <w:vAlign w:val="center"/>
          </w:tcPr>
          <w:p w:rsidR="00091124" w:rsidRPr="00A4164D" w:rsidRDefault="00091124" w:rsidP="00091124">
            <w:pPr>
              <w:jc w:val="center"/>
              <w:rPr>
                <w:rFonts w:cs="Arial"/>
                <w:b/>
                <w:sz w:val="20"/>
                <w:szCs w:val="20"/>
              </w:rPr>
            </w:pPr>
            <w:r w:rsidRPr="00A4164D">
              <w:rPr>
                <w:rFonts w:cs="Arial"/>
                <w:b/>
                <w:sz w:val="20"/>
                <w:szCs w:val="20"/>
              </w:rPr>
              <w:t>Subject</w:t>
            </w:r>
          </w:p>
        </w:tc>
        <w:tc>
          <w:tcPr>
            <w:tcW w:w="681"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Level of Competence</w:t>
            </w:r>
          </w:p>
        </w:tc>
        <w:tc>
          <w:tcPr>
            <w:tcW w:w="2545" w:type="dxa"/>
            <w:vAlign w:val="center"/>
          </w:tcPr>
          <w:p w:rsidR="00091124" w:rsidRPr="00A4164D" w:rsidRDefault="00091124" w:rsidP="00091124">
            <w:pPr>
              <w:jc w:val="center"/>
              <w:rPr>
                <w:rFonts w:cs="Arial"/>
                <w:b/>
                <w:sz w:val="20"/>
                <w:szCs w:val="20"/>
              </w:rPr>
            </w:pPr>
            <w:r w:rsidRPr="00A4164D">
              <w:rPr>
                <w:rFonts w:cs="Arial"/>
                <w:b/>
                <w:sz w:val="20"/>
                <w:szCs w:val="20"/>
              </w:rPr>
              <w:t>Recommended training aids; exercises and external visits</w:t>
            </w:r>
          </w:p>
        </w:tc>
        <w:tc>
          <w:tcPr>
            <w:tcW w:w="2977" w:type="dxa"/>
            <w:vAlign w:val="center"/>
          </w:tcPr>
          <w:p w:rsidR="00091124" w:rsidRPr="00A4164D" w:rsidRDefault="00091124" w:rsidP="00091124">
            <w:pPr>
              <w:jc w:val="center"/>
              <w:rPr>
                <w:rFonts w:cs="Arial"/>
                <w:b/>
                <w:sz w:val="20"/>
                <w:szCs w:val="20"/>
              </w:rPr>
            </w:pPr>
            <w:r w:rsidRPr="00A4164D">
              <w:rPr>
                <w:rFonts w:cs="Arial"/>
                <w:b/>
                <w:sz w:val="20"/>
                <w:szCs w:val="20"/>
              </w:rPr>
              <w:t>References</w:t>
            </w:r>
          </w:p>
          <w:p w:rsidR="00091124" w:rsidRPr="00A4164D" w:rsidRDefault="00091124" w:rsidP="00091124">
            <w:pPr>
              <w:jc w:val="center"/>
              <w:rPr>
                <w:rFonts w:cs="Arial"/>
                <w:sz w:val="20"/>
                <w:szCs w:val="20"/>
              </w:rPr>
            </w:pPr>
          </w:p>
          <w:p w:rsidR="00091124" w:rsidRPr="00A4164D" w:rsidRDefault="00091124" w:rsidP="00091124">
            <w:pPr>
              <w:jc w:val="center"/>
              <w:rPr>
                <w:rFonts w:cs="Arial"/>
                <w:sz w:val="20"/>
                <w:szCs w:val="20"/>
              </w:rPr>
            </w:pPr>
          </w:p>
        </w:tc>
        <w:tc>
          <w:tcPr>
            <w:tcW w:w="59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Lecture No.</w:t>
            </w:r>
          </w:p>
        </w:tc>
      </w:tr>
      <w:tr w:rsidR="004C1481" w:rsidRPr="00A4164D" w:rsidTr="004C1481">
        <w:trPr>
          <w:jc w:val="center"/>
        </w:trPr>
        <w:tc>
          <w:tcPr>
            <w:tcW w:w="587" w:type="dxa"/>
          </w:tcPr>
          <w:p w:rsidR="004C1481" w:rsidRPr="004C1481" w:rsidRDefault="004C1481" w:rsidP="00643275">
            <w:pPr>
              <w:jc w:val="both"/>
              <w:rPr>
                <w:rFonts w:cs="Arial"/>
                <w:b/>
                <w:sz w:val="20"/>
                <w:szCs w:val="20"/>
              </w:rPr>
            </w:pPr>
            <w:r w:rsidRPr="004C1481">
              <w:rPr>
                <w:rFonts w:cs="Arial"/>
                <w:b/>
                <w:sz w:val="20"/>
                <w:szCs w:val="20"/>
              </w:rPr>
              <w:t>3B</w:t>
            </w:r>
          </w:p>
        </w:tc>
        <w:tc>
          <w:tcPr>
            <w:tcW w:w="617" w:type="dxa"/>
          </w:tcPr>
          <w:p w:rsidR="004C1481" w:rsidRPr="00A4164D" w:rsidRDefault="004C1481" w:rsidP="00643275">
            <w:pPr>
              <w:jc w:val="both"/>
              <w:rPr>
                <w:rFonts w:cs="Arial"/>
                <w:sz w:val="20"/>
                <w:szCs w:val="20"/>
              </w:rPr>
            </w:pPr>
            <w:r>
              <w:rPr>
                <w:rFonts w:cs="Arial"/>
                <w:sz w:val="20"/>
                <w:szCs w:val="20"/>
              </w:rPr>
              <w:t>3b.3</w:t>
            </w:r>
          </w:p>
        </w:tc>
        <w:tc>
          <w:tcPr>
            <w:tcW w:w="884" w:type="dxa"/>
            <w:shd w:val="clear" w:color="auto" w:fill="D9D9D9" w:themeFill="background1" w:themeFillShade="D9"/>
          </w:tcPr>
          <w:p w:rsidR="004C1481" w:rsidRPr="00A4164D" w:rsidRDefault="004C1481" w:rsidP="00643275">
            <w:pPr>
              <w:jc w:val="both"/>
              <w:rPr>
                <w:rFonts w:cs="Arial"/>
                <w:sz w:val="20"/>
                <w:szCs w:val="20"/>
              </w:rPr>
            </w:pPr>
          </w:p>
        </w:tc>
        <w:tc>
          <w:tcPr>
            <w:tcW w:w="5562" w:type="dxa"/>
          </w:tcPr>
          <w:p w:rsidR="004C1481" w:rsidRPr="004C1481" w:rsidRDefault="004C1481" w:rsidP="004C1481">
            <w:pPr>
              <w:rPr>
                <w:rFonts w:cs="Arial"/>
                <w:b/>
                <w:sz w:val="20"/>
                <w:szCs w:val="20"/>
              </w:rPr>
            </w:pPr>
            <w:r>
              <w:rPr>
                <w:rFonts w:cs="Arial"/>
                <w:b/>
                <w:sz w:val="20"/>
                <w:szCs w:val="20"/>
              </w:rPr>
              <w:t>Funding AtoN Services</w:t>
            </w:r>
          </w:p>
        </w:tc>
        <w:tc>
          <w:tcPr>
            <w:tcW w:w="6800" w:type="dxa"/>
            <w:gridSpan w:val="4"/>
            <w:shd w:val="clear" w:color="auto" w:fill="D9D9D9" w:themeFill="background1" w:themeFillShade="D9"/>
          </w:tcPr>
          <w:p w:rsidR="004C1481" w:rsidRPr="00A4164D" w:rsidRDefault="004C1481" w:rsidP="00643275">
            <w:pPr>
              <w:jc w:val="center"/>
              <w:rPr>
                <w:rFonts w:cs="Arial"/>
                <w:sz w:val="20"/>
                <w:szCs w:val="20"/>
              </w:rPr>
            </w:pPr>
          </w:p>
        </w:tc>
      </w:tr>
      <w:tr w:rsidR="004C1481" w:rsidRPr="00A4164D" w:rsidTr="003E2039">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b/>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3b.3.1</w:t>
            </w:r>
          </w:p>
        </w:tc>
        <w:tc>
          <w:tcPr>
            <w:tcW w:w="5562" w:type="dxa"/>
          </w:tcPr>
          <w:p w:rsidR="004C1481" w:rsidRPr="00A4164D" w:rsidRDefault="004C1481" w:rsidP="004C1481">
            <w:pPr>
              <w:jc w:val="right"/>
              <w:rPr>
                <w:rFonts w:cs="Arial"/>
                <w:sz w:val="20"/>
                <w:szCs w:val="20"/>
              </w:rPr>
            </w:pPr>
            <w:r w:rsidRPr="00A4164D">
              <w:rPr>
                <w:rFonts w:cs="Arial"/>
                <w:sz w:val="20"/>
                <w:szCs w:val="20"/>
              </w:rPr>
              <w:t>The State and User-Pays principles</w:t>
            </w:r>
          </w:p>
        </w:tc>
        <w:tc>
          <w:tcPr>
            <w:tcW w:w="681" w:type="dxa"/>
            <w:vMerge w:val="restart"/>
            <w:vAlign w:val="center"/>
          </w:tcPr>
          <w:p w:rsidR="004C1481" w:rsidRPr="00A4164D" w:rsidRDefault="00CA63ED" w:rsidP="004C1481">
            <w:pPr>
              <w:jc w:val="center"/>
              <w:rPr>
                <w:rFonts w:cs="Arial"/>
                <w:sz w:val="20"/>
                <w:szCs w:val="20"/>
              </w:rPr>
            </w:pPr>
            <w:r>
              <w:rPr>
                <w:rFonts w:cs="Arial"/>
                <w:sz w:val="20"/>
                <w:szCs w:val="20"/>
              </w:rPr>
              <w:t>1</w:t>
            </w:r>
          </w:p>
        </w:tc>
        <w:tc>
          <w:tcPr>
            <w:tcW w:w="2545" w:type="dxa"/>
            <w:vMerge w:val="restart"/>
          </w:tcPr>
          <w:p w:rsidR="004C1481" w:rsidRPr="00A4164D" w:rsidRDefault="003E2039" w:rsidP="004C1481">
            <w:pPr>
              <w:rPr>
                <w:rFonts w:cs="Arial"/>
                <w:sz w:val="20"/>
                <w:szCs w:val="20"/>
              </w:rPr>
            </w:pPr>
            <w:r>
              <w:rPr>
                <w:rFonts w:cs="Arial"/>
                <w:sz w:val="20"/>
                <w:szCs w:val="20"/>
              </w:rPr>
              <w:t>MS Excel-based budget compilation exercise for a new AtoN</w:t>
            </w:r>
          </w:p>
        </w:tc>
        <w:tc>
          <w:tcPr>
            <w:tcW w:w="2977" w:type="dxa"/>
            <w:vMerge w:val="restart"/>
          </w:tcPr>
          <w:p w:rsidR="004C1481" w:rsidRPr="00A4164D" w:rsidRDefault="003E2039" w:rsidP="004C1481">
            <w:pPr>
              <w:rPr>
                <w:rFonts w:cs="Arial"/>
                <w:sz w:val="20"/>
                <w:szCs w:val="20"/>
              </w:rPr>
            </w:pPr>
            <w:r>
              <w:rPr>
                <w:rFonts w:cs="Arial"/>
                <w:sz w:val="20"/>
                <w:szCs w:val="20"/>
              </w:rPr>
              <w:t>Manufacturer’s specification sheet and prices</w:t>
            </w:r>
          </w:p>
        </w:tc>
        <w:tc>
          <w:tcPr>
            <w:tcW w:w="597" w:type="dxa"/>
            <w:vMerge w:val="restart"/>
            <w:vAlign w:val="center"/>
          </w:tcPr>
          <w:p w:rsidR="004C1481" w:rsidRPr="00A4164D" w:rsidRDefault="003A1D49" w:rsidP="004C1481">
            <w:pPr>
              <w:jc w:val="center"/>
              <w:rPr>
                <w:rFonts w:cs="Arial"/>
                <w:sz w:val="20"/>
                <w:szCs w:val="20"/>
              </w:rPr>
            </w:pPr>
            <w:r>
              <w:rPr>
                <w:rFonts w:cs="Arial"/>
                <w:sz w:val="20"/>
                <w:szCs w:val="20"/>
              </w:rPr>
              <w:t>51</w:t>
            </w: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3b.3.2</w:t>
            </w:r>
          </w:p>
        </w:tc>
        <w:tc>
          <w:tcPr>
            <w:tcW w:w="5562" w:type="dxa"/>
          </w:tcPr>
          <w:p w:rsidR="004C1481" w:rsidRPr="00A4164D" w:rsidRDefault="0051035E" w:rsidP="004C1481">
            <w:pPr>
              <w:jc w:val="right"/>
              <w:rPr>
                <w:rFonts w:cs="Arial"/>
                <w:sz w:val="20"/>
                <w:szCs w:val="20"/>
              </w:rPr>
            </w:pPr>
            <w:r>
              <w:rPr>
                <w:rFonts w:cs="Arial"/>
                <w:sz w:val="20"/>
                <w:szCs w:val="20"/>
              </w:rPr>
              <w:t>Elements in the total cost of ownership</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3b.3.3</w:t>
            </w:r>
          </w:p>
        </w:tc>
        <w:tc>
          <w:tcPr>
            <w:tcW w:w="5562" w:type="dxa"/>
          </w:tcPr>
          <w:p w:rsidR="004C1481" w:rsidRPr="00A4164D" w:rsidRDefault="003E2039" w:rsidP="004C1481">
            <w:pPr>
              <w:jc w:val="right"/>
              <w:rPr>
                <w:rFonts w:cs="Arial"/>
                <w:sz w:val="20"/>
                <w:szCs w:val="20"/>
              </w:rPr>
            </w:pPr>
            <w:r>
              <w:rPr>
                <w:rFonts w:cs="Arial"/>
                <w:sz w:val="20"/>
                <w:szCs w:val="20"/>
              </w:rPr>
              <w:t>Procurement, installation and through-life cost estimates</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3b.3.4</w:t>
            </w:r>
          </w:p>
        </w:tc>
        <w:tc>
          <w:tcPr>
            <w:tcW w:w="5562" w:type="dxa"/>
          </w:tcPr>
          <w:p w:rsidR="004C1481" w:rsidRPr="00A4164D" w:rsidRDefault="003E2039" w:rsidP="004C1481">
            <w:pPr>
              <w:jc w:val="right"/>
              <w:rPr>
                <w:rFonts w:cs="Arial"/>
                <w:sz w:val="20"/>
                <w:szCs w:val="20"/>
              </w:rPr>
            </w:pPr>
            <w:r>
              <w:rPr>
                <w:rFonts w:cs="Arial"/>
                <w:sz w:val="20"/>
                <w:szCs w:val="20"/>
              </w:rPr>
              <w:t>Manpower and training cost estimates</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4C1481">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b/>
                <w:sz w:val="20"/>
                <w:szCs w:val="20"/>
              </w:rPr>
            </w:pPr>
            <w:r w:rsidRPr="00A4164D">
              <w:rPr>
                <w:rFonts w:cs="Arial"/>
                <w:b/>
                <w:sz w:val="20"/>
                <w:szCs w:val="20"/>
              </w:rPr>
              <w:t>3b.</w:t>
            </w:r>
            <w:r>
              <w:rPr>
                <w:rFonts w:cs="Arial"/>
                <w:b/>
                <w:sz w:val="20"/>
                <w:szCs w:val="20"/>
              </w:rPr>
              <w:t>4</w:t>
            </w:r>
          </w:p>
        </w:tc>
        <w:tc>
          <w:tcPr>
            <w:tcW w:w="884" w:type="dxa"/>
            <w:shd w:val="clear" w:color="auto" w:fill="D9D9D9" w:themeFill="background1" w:themeFillShade="D9"/>
          </w:tcPr>
          <w:p w:rsidR="004C1481" w:rsidRPr="00A4164D" w:rsidRDefault="004C1481" w:rsidP="004C1481">
            <w:pPr>
              <w:jc w:val="both"/>
              <w:rPr>
                <w:rFonts w:cs="Arial"/>
                <w:sz w:val="20"/>
                <w:szCs w:val="20"/>
              </w:rPr>
            </w:pPr>
          </w:p>
        </w:tc>
        <w:tc>
          <w:tcPr>
            <w:tcW w:w="5562" w:type="dxa"/>
          </w:tcPr>
          <w:p w:rsidR="004C1481" w:rsidRPr="00A4164D" w:rsidRDefault="004C1481" w:rsidP="004C1481">
            <w:pPr>
              <w:rPr>
                <w:rFonts w:cs="Arial"/>
                <w:b/>
                <w:sz w:val="20"/>
                <w:szCs w:val="20"/>
              </w:rPr>
            </w:pPr>
            <w:r w:rsidRPr="00A4164D">
              <w:rPr>
                <w:rFonts w:cs="Arial"/>
                <w:b/>
                <w:sz w:val="20"/>
                <w:szCs w:val="20"/>
              </w:rPr>
              <w:t>Protection of the Marine Environment</w:t>
            </w:r>
          </w:p>
        </w:tc>
        <w:tc>
          <w:tcPr>
            <w:tcW w:w="6800" w:type="dxa"/>
            <w:gridSpan w:val="4"/>
            <w:shd w:val="clear" w:color="auto" w:fill="D9D9D9" w:themeFill="background1" w:themeFillShade="D9"/>
          </w:tcPr>
          <w:p w:rsidR="004C1481" w:rsidRPr="00A4164D" w:rsidRDefault="004C1481" w:rsidP="004C1481">
            <w:pPr>
              <w:jc w:val="center"/>
              <w:rPr>
                <w:rFonts w:cs="Arial"/>
                <w:sz w:val="20"/>
                <w:szCs w:val="20"/>
              </w:rPr>
            </w:pPr>
          </w:p>
        </w:tc>
      </w:tr>
      <w:tr w:rsidR="00CA63ED" w:rsidRPr="00A4164D" w:rsidTr="00CA63ED">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.1</w:t>
            </w:r>
          </w:p>
        </w:tc>
        <w:tc>
          <w:tcPr>
            <w:tcW w:w="5562" w:type="dxa"/>
          </w:tcPr>
          <w:p w:rsidR="00CA63ED" w:rsidRPr="00A4164D" w:rsidRDefault="00CA63ED" w:rsidP="004C1481">
            <w:pPr>
              <w:jc w:val="right"/>
              <w:rPr>
                <w:rFonts w:cs="Arial"/>
                <w:sz w:val="20"/>
                <w:szCs w:val="20"/>
              </w:rPr>
            </w:pPr>
            <w:r w:rsidRPr="00A4164D">
              <w:rPr>
                <w:rFonts w:cs="Arial"/>
                <w:sz w:val="20"/>
                <w:szCs w:val="20"/>
              </w:rPr>
              <w:t>International regulations: MARPOL; London Convention</w:t>
            </w:r>
          </w:p>
        </w:tc>
        <w:tc>
          <w:tcPr>
            <w:tcW w:w="681" w:type="dxa"/>
            <w:vMerge w:val="restart"/>
            <w:vAlign w:val="center"/>
          </w:tcPr>
          <w:p w:rsidR="00CA63ED" w:rsidRPr="00A4164D" w:rsidRDefault="00CA63ED" w:rsidP="004C1481">
            <w:pPr>
              <w:jc w:val="center"/>
              <w:rPr>
                <w:rFonts w:cs="Arial"/>
                <w:sz w:val="20"/>
                <w:szCs w:val="20"/>
              </w:rPr>
            </w:pPr>
            <w:r>
              <w:rPr>
                <w:rFonts w:cs="Arial"/>
                <w:sz w:val="20"/>
                <w:szCs w:val="20"/>
              </w:rPr>
              <w:t>2</w:t>
            </w:r>
          </w:p>
        </w:tc>
        <w:tc>
          <w:tcPr>
            <w:tcW w:w="2545" w:type="dxa"/>
            <w:vMerge w:val="restart"/>
          </w:tcPr>
          <w:p w:rsidR="00CA63ED" w:rsidRPr="00A4164D" w:rsidRDefault="00CA63ED" w:rsidP="004C1481">
            <w:pPr>
              <w:rPr>
                <w:rFonts w:cs="Arial"/>
                <w:sz w:val="20"/>
                <w:szCs w:val="20"/>
              </w:rPr>
            </w:pPr>
            <w:r w:rsidRPr="00A4164D">
              <w:rPr>
                <w:rFonts w:cs="Arial"/>
                <w:sz w:val="20"/>
                <w:szCs w:val="20"/>
              </w:rPr>
              <w:t>Visit by regional environment agency representative</w:t>
            </w:r>
          </w:p>
        </w:tc>
        <w:tc>
          <w:tcPr>
            <w:tcW w:w="2977" w:type="dxa"/>
            <w:vMerge w:val="restart"/>
          </w:tcPr>
          <w:p w:rsidR="00CA63ED" w:rsidRPr="00A4164D" w:rsidRDefault="00CA63ED" w:rsidP="004C1481">
            <w:pPr>
              <w:rPr>
                <w:rFonts w:cs="Arial"/>
                <w:sz w:val="20"/>
                <w:szCs w:val="20"/>
              </w:rPr>
            </w:pPr>
            <w:r>
              <w:rPr>
                <w:rFonts w:cs="Arial"/>
                <w:sz w:val="20"/>
                <w:szCs w:val="20"/>
              </w:rPr>
              <w:t>IMO and regional Publications related to the protection of the marine environment</w:t>
            </w:r>
          </w:p>
        </w:tc>
        <w:tc>
          <w:tcPr>
            <w:tcW w:w="597" w:type="dxa"/>
            <w:vMerge w:val="restart"/>
            <w:vAlign w:val="center"/>
          </w:tcPr>
          <w:p w:rsidR="00CA63ED" w:rsidRPr="00A4164D" w:rsidRDefault="003A1D49" w:rsidP="004C1481">
            <w:pPr>
              <w:jc w:val="center"/>
              <w:rPr>
                <w:rFonts w:cs="Arial"/>
                <w:sz w:val="20"/>
                <w:szCs w:val="20"/>
              </w:rPr>
            </w:pPr>
            <w:r>
              <w:rPr>
                <w:rFonts w:cs="Arial"/>
                <w:sz w:val="20"/>
                <w:szCs w:val="20"/>
              </w:rPr>
              <w:t>52</w:t>
            </w:r>
          </w:p>
        </w:tc>
      </w:tr>
      <w:tr w:rsidR="00CA63ED" w:rsidRPr="00A4164D" w:rsidTr="00091124">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.2</w:t>
            </w:r>
          </w:p>
        </w:tc>
        <w:tc>
          <w:tcPr>
            <w:tcW w:w="5562" w:type="dxa"/>
          </w:tcPr>
          <w:p w:rsidR="00CA63ED" w:rsidRPr="00A4164D" w:rsidRDefault="00CA63ED" w:rsidP="004C1481">
            <w:pPr>
              <w:jc w:val="right"/>
              <w:rPr>
                <w:rFonts w:cs="Arial"/>
                <w:sz w:val="20"/>
                <w:szCs w:val="20"/>
              </w:rPr>
            </w:pPr>
            <w:r w:rsidRPr="00A4164D">
              <w:rPr>
                <w:rFonts w:cs="Arial"/>
                <w:sz w:val="20"/>
                <w:szCs w:val="20"/>
              </w:rPr>
              <w:t>National and regional legislation</w:t>
            </w:r>
          </w:p>
        </w:tc>
        <w:tc>
          <w:tcPr>
            <w:tcW w:w="681" w:type="dxa"/>
            <w:vMerge/>
          </w:tcPr>
          <w:p w:rsidR="00CA63ED" w:rsidRPr="00A4164D" w:rsidRDefault="00CA63ED" w:rsidP="004C1481">
            <w:pPr>
              <w:jc w:val="center"/>
              <w:rPr>
                <w:rFonts w:cs="Arial"/>
                <w:sz w:val="20"/>
                <w:szCs w:val="20"/>
              </w:rPr>
            </w:pPr>
          </w:p>
        </w:tc>
        <w:tc>
          <w:tcPr>
            <w:tcW w:w="2545" w:type="dxa"/>
            <w:vMerge/>
          </w:tcPr>
          <w:p w:rsidR="00CA63ED" w:rsidRPr="00A4164D" w:rsidRDefault="00CA63ED" w:rsidP="004C1481">
            <w:pPr>
              <w:rPr>
                <w:rFonts w:cs="Arial"/>
                <w:sz w:val="20"/>
                <w:szCs w:val="20"/>
              </w:rPr>
            </w:pPr>
          </w:p>
        </w:tc>
        <w:tc>
          <w:tcPr>
            <w:tcW w:w="2977" w:type="dxa"/>
            <w:vMerge/>
          </w:tcPr>
          <w:p w:rsidR="00CA63ED" w:rsidRPr="00A4164D" w:rsidRDefault="00CA63ED" w:rsidP="004C1481">
            <w:pPr>
              <w:rPr>
                <w:rFonts w:cs="Arial"/>
                <w:sz w:val="20"/>
                <w:szCs w:val="20"/>
              </w:rPr>
            </w:pPr>
          </w:p>
        </w:tc>
        <w:tc>
          <w:tcPr>
            <w:tcW w:w="597" w:type="dxa"/>
            <w:vMerge/>
          </w:tcPr>
          <w:p w:rsidR="00CA63ED" w:rsidRPr="00A4164D" w:rsidRDefault="00CA63ED" w:rsidP="004C1481">
            <w:pPr>
              <w:jc w:val="center"/>
              <w:rPr>
                <w:rFonts w:cs="Arial"/>
                <w:sz w:val="20"/>
                <w:szCs w:val="20"/>
              </w:rPr>
            </w:pPr>
          </w:p>
        </w:tc>
      </w:tr>
      <w:tr w:rsidR="00CA63ED" w:rsidRPr="00A4164D" w:rsidTr="00091124">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.3</w:t>
            </w:r>
          </w:p>
        </w:tc>
        <w:tc>
          <w:tcPr>
            <w:tcW w:w="5562" w:type="dxa"/>
          </w:tcPr>
          <w:p w:rsidR="00CA63ED" w:rsidRPr="00A4164D" w:rsidRDefault="00CA63ED" w:rsidP="004C1481">
            <w:pPr>
              <w:jc w:val="right"/>
              <w:rPr>
                <w:rFonts w:cs="Arial"/>
                <w:sz w:val="20"/>
                <w:szCs w:val="20"/>
              </w:rPr>
            </w:pPr>
            <w:r w:rsidRPr="00A4164D">
              <w:rPr>
                <w:rFonts w:cs="Arial"/>
                <w:sz w:val="20"/>
                <w:szCs w:val="20"/>
              </w:rPr>
              <w:t>Hazardous materials</w:t>
            </w:r>
          </w:p>
        </w:tc>
        <w:tc>
          <w:tcPr>
            <w:tcW w:w="681" w:type="dxa"/>
            <w:vMerge/>
          </w:tcPr>
          <w:p w:rsidR="00CA63ED" w:rsidRPr="00A4164D" w:rsidRDefault="00CA63ED" w:rsidP="004C1481">
            <w:pPr>
              <w:jc w:val="center"/>
              <w:rPr>
                <w:rFonts w:cs="Arial"/>
                <w:sz w:val="20"/>
                <w:szCs w:val="20"/>
              </w:rPr>
            </w:pPr>
          </w:p>
        </w:tc>
        <w:tc>
          <w:tcPr>
            <w:tcW w:w="2545" w:type="dxa"/>
            <w:vMerge/>
          </w:tcPr>
          <w:p w:rsidR="00CA63ED" w:rsidRPr="00A4164D" w:rsidRDefault="00CA63ED" w:rsidP="004C1481">
            <w:pPr>
              <w:rPr>
                <w:rFonts w:cs="Arial"/>
                <w:sz w:val="20"/>
                <w:szCs w:val="20"/>
              </w:rPr>
            </w:pPr>
          </w:p>
        </w:tc>
        <w:tc>
          <w:tcPr>
            <w:tcW w:w="2977" w:type="dxa"/>
            <w:vMerge/>
          </w:tcPr>
          <w:p w:rsidR="00CA63ED" w:rsidRPr="00A4164D" w:rsidRDefault="00CA63ED" w:rsidP="004C1481">
            <w:pPr>
              <w:rPr>
                <w:rFonts w:cs="Arial"/>
                <w:sz w:val="20"/>
                <w:szCs w:val="20"/>
              </w:rPr>
            </w:pPr>
          </w:p>
        </w:tc>
        <w:tc>
          <w:tcPr>
            <w:tcW w:w="597" w:type="dxa"/>
            <w:vMerge/>
          </w:tcPr>
          <w:p w:rsidR="00CA63ED" w:rsidRPr="00A4164D" w:rsidRDefault="00CA63ED" w:rsidP="004C1481">
            <w:pPr>
              <w:jc w:val="center"/>
              <w:rPr>
                <w:rFonts w:cs="Arial"/>
                <w:sz w:val="20"/>
                <w:szCs w:val="20"/>
              </w:rPr>
            </w:pPr>
          </w:p>
        </w:tc>
      </w:tr>
      <w:tr w:rsidR="005B77A1" w:rsidRPr="00A4164D" w:rsidTr="00454DF6">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b/>
                <w:sz w:val="20"/>
                <w:szCs w:val="20"/>
              </w:rPr>
            </w:pPr>
            <w:r w:rsidRPr="00A4164D">
              <w:rPr>
                <w:rFonts w:cs="Arial"/>
                <w:b/>
                <w:sz w:val="20"/>
                <w:szCs w:val="20"/>
              </w:rPr>
              <w:t>3b.5</w:t>
            </w:r>
          </w:p>
        </w:tc>
        <w:tc>
          <w:tcPr>
            <w:tcW w:w="884" w:type="dxa"/>
            <w:shd w:val="clear" w:color="auto" w:fill="D9D9D9" w:themeFill="background1" w:themeFillShade="D9"/>
          </w:tcPr>
          <w:p w:rsidR="005B77A1" w:rsidRPr="00A4164D" w:rsidRDefault="005B77A1" w:rsidP="005B77A1">
            <w:pPr>
              <w:jc w:val="both"/>
              <w:rPr>
                <w:rFonts w:cs="Arial"/>
                <w:sz w:val="20"/>
                <w:szCs w:val="20"/>
              </w:rPr>
            </w:pPr>
          </w:p>
        </w:tc>
        <w:tc>
          <w:tcPr>
            <w:tcW w:w="5562" w:type="dxa"/>
          </w:tcPr>
          <w:p w:rsidR="005B77A1" w:rsidRPr="00A4164D" w:rsidRDefault="005B77A1" w:rsidP="005B77A1">
            <w:pPr>
              <w:rPr>
                <w:rFonts w:cs="Arial"/>
                <w:b/>
                <w:sz w:val="20"/>
                <w:szCs w:val="20"/>
              </w:rPr>
            </w:pPr>
            <w:r w:rsidRPr="00A4164D">
              <w:rPr>
                <w:rFonts w:cs="Arial"/>
                <w:b/>
                <w:sz w:val="20"/>
                <w:szCs w:val="20"/>
              </w:rPr>
              <w:t>Human Resource Issues</w:t>
            </w:r>
          </w:p>
        </w:tc>
        <w:tc>
          <w:tcPr>
            <w:tcW w:w="6800" w:type="dxa"/>
            <w:gridSpan w:val="4"/>
            <w:shd w:val="clear" w:color="auto" w:fill="D9D9D9" w:themeFill="background1" w:themeFillShade="D9"/>
          </w:tcPr>
          <w:p w:rsidR="005B77A1" w:rsidRPr="00A4164D" w:rsidRDefault="005B77A1" w:rsidP="005B77A1">
            <w:pPr>
              <w:jc w:val="center"/>
              <w:rPr>
                <w:rFonts w:cs="Arial"/>
                <w:sz w:val="20"/>
                <w:szCs w:val="20"/>
              </w:rPr>
            </w:pPr>
          </w:p>
        </w:tc>
      </w:tr>
      <w:tr w:rsidR="00732EE1" w:rsidRPr="00A4164D" w:rsidTr="00732EE1">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3b.5.1</w:t>
            </w:r>
          </w:p>
        </w:tc>
        <w:tc>
          <w:tcPr>
            <w:tcW w:w="5562" w:type="dxa"/>
          </w:tcPr>
          <w:p w:rsidR="00732EE1" w:rsidRPr="00A4164D" w:rsidRDefault="00732EE1" w:rsidP="0051035E">
            <w:pPr>
              <w:spacing w:after="0"/>
              <w:jc w:val="right"/>
              <w:rPr>
                <w:rFonts w:cs="Arial"/>
                <w:sz w:val="20"/>
                <w:szCs w:val="20"/>
              </w:rPr>
            </w:pPr>
            <w:r w:rsidRPr="00A4164D">
              <w:rPr>
                <w:rFonts w:cs="Arial"/>
                <w:sz w:val="20"/>
                <w:szCs w:val="20"/>
              </w:rPr>
              <w:t>Manpower as a resource</w:t>
            </w:r>
          </w:p>
        </w:tc>
        <w:tc>
          <w:tcPr>
            <w:tcW w:w="681" w:type="dxa"/>
            <w:vMerge w:val="restart"/>
            <w:vAlign w:val="center"/>
          </w:tcPr>
          <w:p w:rsidR="00732EE1" w:rsidRPr="00A4164D" w:rsidRDefault="00732EE1" w:rsidP="0051035E">
            <w:pPr>
              <w:spacing w:after="0"/>
              <w:jc w:val="center"/>
              <w:rPr>
                <w:rFonts w:cs="Arial"/>
                <w:sz w:val="20"/>
                <w:szCs w:val="20"/>
              </w:rPr>
            </w:pPr>
            <w:r>
              <w:rPr>
                <w:rFonts w:cs="Arial"/>
                <w:sz w:val="20"/>
                <w:szCs w:val="20"/>
              </w:rPr>
              <w:t>2</w:t>
            </w:r>
          </w:p>
        </w:tc>
        <w:tc>
          <w:tcPr>
            <w:tcW w:w="2545" w:type="dxa"/>
            <w:vMerge w:val="restart"/>
          </w:tcPr>
          <w:p w:rsidR="00732EE1" w:rsidRPr="00A4164D" w:rsidRDefault="00732EE1" w:rsidP="0051035E">
            <w:pPr>
              <w:spacing w:after="0"/>
              <w:rPr>
                <w:rFonts w:cs="Arial"/>
                <w:sz w:val="20"/>
                <w:szCs w:val="20"/>
              </w:rPr>
            </w:pPr>
            <w:r w:rsidRPr="00A4164D">
              <w:rPr>
                <w:rFonts w:cs="Arial"/>
                <w:sz w:val="20"/>
                <w:szCs w:val="20"/>
              </w:rPr>
              <w:t>ISO 9001 or equivalent documentation</w:t>
            </w:r>
          </w:p>
        </w:tc>
        <w:tc>
          <w:tcPr>
            <w:tcW w:w="2977" w:type="dxa"/>
            <w:vMerge w:val="restart"/>
          </w:tcPr>
          <w:p w:rsidR="00732EE1" w:rsidRPr="00A4164D" w:rsidRDefault="00732EE1" w:rsidP="005B77A1">
            <w:pPr>
              <w:rPr>
                <w:rFonts w:cs="Arial"/>
                <w:sz w:val="20"/>
                <w:szCs w:val="20"/>
              </w:rPr>
            </w:pPr>
          </w:p>
        </w:tc>
        <w:tc>
          <w:tcPr>
            <w:tcW w:w="597" w:type="dxa"/>
            <w:vMerge w:val="restart"/>
            <w:vAlign w:val="center"/>
          </w:tcPr>
          <w:p w:rsidR="00732EE1" w:rsidRPr="00A4164D" w:rsidRDefault="00732EE1" w:rsidP="005B77A1">
            <w:pPr>
              <w:jc w:val="center"/>
              <w:rPr>
                <w:rFonts w:cs="Arial"/>
                <w:sz w:val="20"/>
                <w:szCs w:val="20"/>
              </w:rPr>
            </w:pPr>
            <w:r>
              <w:rPr>
                <w:rFonts w:cs="Arial"/>
                <w:sz w:val="20"/>
                <w:szCs w:val="20"/>
              </w:rPr>
              <w:t>5</w:t>
            </w:r>
            <w:r w:rsidR="003A1D49">
              <w:rPr>
                <w:rFonts w:cs="Arial"/>
                <w:sz w:val="20"/>
                <w:szCs w:val="20"/>
              </w:rPr>
              <w:t>3</w:t>
            </w: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3b.5.2</w:t>
            </w:r>
          </w:p>
        </w:tc>
        <w:tc>
          <w:tcPr>
            <w:tcW w:w="5562" w:type="dxa"/>
          </w:tcPr>
          <w:p w:rsidR="00732EE1" w:rsidRPr="00A4164D" w:rsidRDefault="00732EE1" w:rsidP="005B77A1">
            <w:pPr>
              <w:jc w:val="right"/>
              <w:rPr>
                <w:rFonts w:cs="Arial"/>
                <w:sz w:val="20"/>
                <w:szCs w:val="20"/>
              </w:rPr>
            </w:pPr>
            <w:r w:rsidRPr="00A4164D">
              <w:rPr>
                <w:rFonts w:cs="Arial"/>
                <w:sz w:val="20"/>
                <w:szCs w:val="20"/>
              </w:rPr>
              <w:t>Training and certification of AtoN personnel</w:t>
            </w:r>
          </w:p>
        </w:tc>
        <w:tc>
          <w:tcPr>
            <w:tcW w:w="681" w:type="dxa"/>
            <w:vMerge/>
          </w:tcPr>
          <w:p w:rsidR="00732EE1" w:rsidRPr="00A4164D" w:rsidRDefault="00732EE1" w:rsidP="005B77A1">
            <w:pPr>
              <w:jc w:val="center"/>
              <w:rPr>
                <w:rFonts w:cs="Arial"/>
                <w:sz w:val="20"/>
                <w:szCs w:val="20"/>
              </w:rPr>
            </w:pP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3b.5.3</w:t>
            </w:r>
          </w:p>
        </w:tc>
        <w:tc>
          <w:tcPr>
            <w:tcW w:w="5562" w:type="dxa"/>
          </w:tcPr>
          <w:p w:rsidR="00732EE1" w:rsidRPr="00A4164D" w:rsidRDefault="00732EE1" w:rsidP="005B77A1">
            <w:pPr>
              <w:jc w:val="right"/>
              <w:rPr>
                <w:rFonts w:cs="Arial"/>
                <w:sz w:val="20"/>
                <w:szCs w:val="20"/>
              </w:rPr>
            </w:pPr>
            <w:r w:rsidRPr="00A4164D">
              <w:rPr>
                <w:rFonts w:cs="Arial"/>
                <w:sz w:val="20"/>
                <w:szCs w:val="20"/>
              </w:rPr>
              <w:t>Career development training</w:t>
            </w:r>
          </w:p>
        </w:tc>
        <w:tc>
          <w:tcPr>
            <w:tcW w:w="681" w:type="dxa"/>
          </w:tcPr>
          <w:p w:rsidR="00732EE1" w:rsidRPr="00A4164D" w:rsidRDefault="00732EE1" w:rsidP="005B77A1">
            <w:pPr>
              <w:jc w:val="center"/>
              <w:rPr>
                <w:rFonts w:cs="Arial"/>
                <w:sz w:val="20"/>
                <w:szCs w:val="20"/>
              </w:rPr>
            </w:pPr>
            <w:r>
              <w:rPr>
                <w:rFonts w:cs="Arial"/>
                <w:sz w:val="20"/>
                <w:szCs w:val="20"/>
              </w:rPr>
              <w:t>1</w:t>
            </w: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3b.5.4</w:t>
            </w:r>
          </w:p>
        </w:tc>
        <w:tc>
          <w:tcPr>
            <w:tcW w:w="5562" w:type="dxa"/>
          </w:tcPr>
          <w:p w:rsidR="00732EE1" w:rsidRPr="00A4164D" w:rsidRDefault="00732EE1" w:rsidP="005B77A1">
            <w:pPr>
              <w:jc w:val="right"/>
              <w:rPr>
                <w:rFonts w:cs="Arial"/>
                <w:sz w:val="20"/>
                <w:szCs w:val="20"/>
              </w:rPr>
            </w:pPr>
            <w:r w:rsidRPr="00A4164D">
              <w:rPr>
                <w:rFonts w:cs="Arial"/>
                <w:sz w:val="20"/>
                <w:szCs w:val="20"/>
              </w:rPr>
              <w:t>Health and Safety</w:t>
            </w:r>
          </w:p>
        </w:tc>
        <w:tc>
          <w:tcPr>
            <w:tcW w:w="681" w:type="dxa"/>
          </w:tcPr>
          <w:p w:rsidR="00732EE1" w:rsidRPr="00A4164D" w:rsidRDefault="00732EE1" w:rsidP="005B77A1">
            <w:pPr>
              <w:jc w:val="center"/>
              <w:rPr>
                <w:rFonts w:cs="Arial"/>
                <w:sz w:val="20"/>
                <w:szCs w:val="20"/>
              </w:rPr>
            </w:pPr>
            <w:r>
              <w:rPr>
                <w:rFonts w:cs="Arial"/>
                <w:sz w:val="20"/>
                <w:szCs w:val="20"/>
              </w:rPr>
              <w:t>3</w:t>
            </w: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5B77A1" w:rsidRPr="00A4164D" w:rsidTr="00091124">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sz w:val="20"/>
                <w:szCs w:val="20"/>
              </w:rPr>
            </w:pPr>
          </w:p>
        </w:tc>
        <w:tc>
          <w:tcPr>
            <w:tcW w:w="884" w:type="dxa"/>
          </w:tcPr>
          <w:p w:rsidR="005B77A1" w:rsidRPr="00A4164D" w:rsidRDefault="005B77A1" w:rsidP="005B77A1">
            <w:pPr>
              <w:jc w:val="both"/>
              <w:rPr>
                <w:rFonts w:cs="Arial"/>
                <w:sz w:val="20"/>
                <w:szCs w:val="20"/>
              </w:rPr>
            </w:pPr>
            <w:r w:rsidRPr="00A4164D">
              <w:rPr>
                <w:rFonts w:cs="Arial"/>
                <w:sz w:val="20"/>
                <w:szCs w:val="20"/>
              </w:rPr>
              <w:t>3b.5.5</w:t>
            </w:r>
          </w:p>
        </w:tc>
        <w:tc>
          <w:tcPr>
            <w:tcW w:w="5562" w:type="dxa"/>
          </w:tcPr>
          <w:p w:rsidR="005B77A1" w:rsidRPr="00A4164D" w:rsidRDefault="005B77A1" w:rsidP="005B77A1">
            <w:pPr>
              <w:jc w:val="right"/>
              <w:rPr>
                <w:rFonts w:cs="Arial"/>
                <w:sz w:val="20"/>
                <w:szCs w:val="20"/>
              </w:rPr>
            </w:pPr>
            <w:r w:rsidRPr="00A4164D">
              <w:rPr>
                <w:rFonts w:cs="Arial"/>
                <w:sz w:val="20"/>
                <w:szCs w:val="20"/>
              </w:rPr>
              <w:t>First Aid</w:t>
            </w:r>
          </w:p>
        </w:tc>
        <w:tc>
          <w:tcPr>
            <w:tcW w:w="681" w:type="dxa"/>
          </w:tcPr>
          <w:p w:rsidR="005B77A1" w:rsidRPr="00A4164D" w:rsidRDefault="005B77A1" w:rsidP="005B77A1">
            <w:pPr>
              <w:jc w:val="center"/>
              <w:rPr>
                <w:rFonts w:cs="Arial"/>
                <w:sz w:val="20"/>
                <w:szCs w:val="20"/>
              </w:rPr>
            </w:pPr>
            <w:r>
              <w:rPr>
                <w:rFonts w:cs="Arial"/>
                <w:sz w:val="20"/>
                <w:szCs w:val="20"/>
              </w:rPr>
              <w:t>4</w:t>
            </w:r>
          </w:p>
        </w:tc>
        <w:tc>
          <w:tcPr>
            <w:tcW w:w="2545" w:type="dxa"/>
          </w:tcPr>
          <w:p w:rsidR="005B77A1" w:rsidRPr="00A4164D" w:rsidRDefault="005B77A1" w:rsidP="005B77A1">
            <w:pPr>
              <w:rPr>
                <w:rFonts w:cs="Arial"/>
                <w:sz w:val="20"/>
                <w:szCs w:val="20"/>
              </w:rPr>
            </w:pPr>
            <w:r w:rsidRPr="00A4164D">
              <w:rPr>
                <w:rFonts w:cs="Arial"/>
                <w:sz w:val="20"/>
                <w:szCs w:val="20"/>
              </w:rPr>
              <w:t>External lecturer</w:t>
            </w:r>
          </w:p>
        </w:tc>
        <w:tc>
          <w:tcPr>
            <w:tcW w:w="2977" w:type="dxa"/>
          </w:tcPr>
          <w:p w:rsidR="005B77A1" w:rsidRPr="00A4164D" w:rsidRDefault="005B77A1" w:rsidP="005B77A1">
            <w:pPr>
              <w:rPr>
                <w:rFonts w:cs="Arial"/>
                <w:b/>
                <w:sz w:val="20"/>
                <w:szCs w:val="20"/>
              </w:rPr>
            </w:pPr>
            <w:r w:rsidRPr="00A4164D">
              <w:rPr>
                <w:rFonts w:cs="Arial"/>
                <w:b/>
                <w:sz w:val="20"/>
                <w:szCs w:val="20"/>
              </w:rPr>
              <w:t>Note</w:t>
            </w:r>
            <w:r w:rsidRPr="00A4164D">
              <w:rPr>
                <w:rFonts w:cs="Arial"/>
                <w:sz w:val="20"/>
                <w:szCs w:val="20"/>
              </w:rPr>
              <w:t xml:space="preserve">: </w:t>
            </w:r>
            <w:r>
              <w:rPr>
                <w:rFonts w:cs="Arial"/>
                <w:sz w:val="20"/>
                <w:szCs w:val="20"/>
              </w:rPr>
              <w:t>3</w:t>
            </w:r>
            <w:r w:rsidRPr="00A4164D">
              <w:rPr>
                <w:rFonts w:cs="Arial"/>
                <w:sz w:val="20"/>
                <w:szCs w:val="20"/>
              </w:rPr>
              <w:t>-hour practical instruction</w:t>
            </w:r>
          </w:p>
        </w:tc>
        <w:tc>
          <w:tcPr>
            <w:tcW w:w="597" w:type="dxa"/>
          </w:tcPr>
          <w:p w:rsidR="005B77A1" w:rsidRPr="00A4164D" w:rsidRDefault="005B77A1" w:rsidP="005B77A1">
            <w:pPr>
              <w:jc w:val="center"/>
              <w:rPr>
                <w:rFonts w:cs="Arial"/>
                <w:sz w:val="20"/>
                <w:szCs w:val="20"/>
              </w:rPr>
            </w:pPr>
          </w:p>
        </w:tc>
      </w:tr>
      <w:tr w:rsidR="005B77A1" w:rsidRPr="00A4164D" w:rsidTr="00091124">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sz w:val="20"/>
                <w:szCs w:val="20"/>
              </w:rPr>
            </w:pPr>
          </w:p>
        </w:tc>
        <w:tc>
          <w:tcPr>
            <w:tcW w:w="884" w:type="dxa"/>
          </w:tcPr>
          <w:p w:rsidR="005B77A1" w:rsidRPr="00A4164D" w:rsidRDefault="005B77A1" w:rsidP="005B77A1">
            <w:pPr>
              <w:jc w:val="both"/>
              <w:rPr>
                <w:rFonts w:cs="Arial"/>
                <w:sz w:val="20"/>
                <w:szCs w:val="20"/>
              </w:rPr>
            </w:pPr>
            <w:r w:rsidRPr="00A4164D">
              <w:rPr>
                <w:rFonts w:cs="Arial"/>
                <w:sz w:val="20"/>
                <w:szCs w:val="20"/>
              </w:rPr>
              <w:t>3b.5.6</w:t>
            </w:r>
          </w:p>
        </w:tc>
        <w:tc>
          <w:tcPr>
            <w:tcW w:w="5562" w:type="dxa"/>
          </w:tcPr>
          <w:p w:rsidR="005B77A1" w:rsidRPr="00A4164D" w:rsidRDefault="005B77A1" w:rsidP="005B77A1">
            <w:pPr>
              <w:jc w:val="right"/>
              <w:rPr>
                <w:rFonts w:cs="Arial"/>
                <w:sz w:val="20"/>
                <w:szCs w:val="20"/>
              </w:rPr>
            </w:pPr>
            <w:r w:rsidRPr="00A4164D">
              <w:rPr>
                <w:rFonts w:cs="Arial"/>
                <w:sz w:val="20"/>
                <w:szCs w:val="20"/>
              </w:rPr>
              <w:t>Leadership and team building</w:t>
            </w:r>
          </w:p>
        </w:tc>
        <w:tc>
          <w:tcPr>
            <w:tcW w:w="681" w:type="dxa"/>
          </w:tcPr>
          <w:p w:rsidR="005B77A1" w:rsidRPr="00A4164D" w:rsidRDefault="005B77A1" w:rsidP="005B77A1">
            <w:pPr>
              <w:jc w:val="center"/>
              <w:rPr>
                <w:rFonts w:cs="Arial"/>
                <w:sz w:val="20"/>
                <w:szCs w:val="20"/>
              </w:rPr>
            </w:pPr>
            <w:r>
              <w:rPr>
                <w:rFonts w:cs="Arial"/>
                <w:sz w:val="20"/>
                <w:szCs w:val="20"/>
              </w:rPr>
              <w:t>3</w:t>
            </w:r>
          </w:p>
        </w:tc>
        <w:tc>
          <w:tcPr>
            <w:tcW w:w="2545" w:type="dxa"/>
          </w:tcPr>
          <w:p w:rsidR="005B77A1" w:rsidRPr="00A4164D" w:rsidRDefault="005B77A1" w:rsidP="005B77A1">
            <w:pPr>
              <w:rPr>
                <w:rFonts w:cs="Arial"/>
                <w:sz w:val="20"/>
                <w:szCs w:val="20"/>
              </w:rPr>
            </w:pPr>
            <w:r w:rsidRPr="00A4164D">
              <w:rPr>
                <w:rFonts w:cs="Arial"/>
                <w:sz w:val="20"/>
                <w:szCs w:val="20"/>
              </w:rPr>
              <w:t>External organisation</w:t>
            </w:r>
          </w:p>
        </w:tc>
        <w:tc>
          <w:tcPr>
            <w:tcW w:w="2977" w:type="dxa"/>
          </w:tcPr>
          <w:p w:rsidR="005B77A1" w:rsidRPr="00A4164D" w:rsidRDefault="005B77A1" w:rsidP="005B77A1">
            <w:pPr>
              <w:rPr>
                <w:rFonts w:cs="Arial"/>
                <w:sz w:val="20"/>
                <w:szCs w:val="20"/>
              </w:rPr>
            </w:pPr>
            <w:r w:rsidRPr="00A4164D">
              <w:rPr>
                <w:rFonts w:cs="Arial"/>
                <w:b/>
                <w:sz w:val="20"/>
                <w:szCs w:val="20"/>
              </w:rPr>
              <w:t>Note</w:t>
            </w:r>
            <w:r w:rsidRPr="00A4164D">
              <w:rPr>
                <w:rFonts w:cs="Arial"/>
                <w:sz w:val="20"/>
                <w:szCs w:val="20"/>
              </w:rPr>
              <w:t xml:space="preserve">: </w:t>
            </w:r>
            <w:r>
              <w:rPr>
                <w:rFonts w:cs="Arial"/>
                <w:sz w:val="20"/>
                <w:szCs w:val="20"/>
              </w:rPr>
              <w:t>4-hour</w:t>
            </w:r>
            <w:r w:rsidRPr="00A4164D">
              <w:rPr>
                <w:rFonts w:cs="Arial"/>
                <w:sz w:val="20"/>
                <w:szCs w:val="20"/>
              </w:rPr>
              <w:t xml:space="preserve"> session</w:t>
            </w:r>
          </w:p>
        </w:tc>
        <w:tc>
          <w:tcPr>
            <w:tcW w:w="597" w:type="dxa"/>
          </w:tcPr>
          <w:p w:rsidR="005B77A1" w:rsidRPr="00A4164D" w:rsidRDefault="005B77A1" w:rsidP="005B77A1">
            <w:pPr>
              <w:jc w:val="center"/>
              <w:rPr>
                <w:rFonts w:cs="Arial"/>
                <w:sz w:val="20"/>
                <w:szCs w:val="20"/>
              </w:rPr>
            </w:pPr>
          </w:p>
        </w:tc>
      </w:tr>
    </w:tbl>
    <w:p w:rsidR="00424C36" w:rsidRPr="00A4164D" w:rsidRDefault="00424C36" w:rsidP="00424C36"/>
    <w:p w:rsidR="00732EE1" w:rsidRDefault="00732EE1" w:rsidP="001B5743">
      <w:pPr>
        <w:pStyle w:val="ModuleHeading1"/>
        <w:rPr>
          <w:rFonts w:asciiTheme="minorHAnsi" w:hAnsiTheme="minorHAnsi"/>
          <w:szCs w:val="22"/>
        </w:rPr>
        <w:sectPr w:rsidR="00732EE1" w:rsidSect="009062C6">
          <w:headerReference w:type="default" r:id="rId31"/>
          <w:footerReference w:type="default" r:id="rId32"/>
          <w:pgSz w:w="16838" w:h="11906" w:orient="landscape" w:code="9"/>
          <w:pgMar w:top="1134" w:right="1134" w:bottom="1134" w:left="1134" w:header="567" w:footer="567" w:gutter="0"/>
          <w:cols w:space="708"/>
          <w:docGrid w:linePitch="360"/>
        </w:sectPr>
      </w:pPr>
    </w:p>
    <w:p w:rsidR="00424C36" w:rsidRDefault="00732EE1" w:rsidP="0098188B">
      <w:pPr>
        <w:pStyle w:val="ModuleHeading1"/>
      </w:pPr>
      <w:r>
        <w:lastRenderedPageBreak/>
        <w:t xml:space="preserve">Major </w:t>
      </w:r>
      <w:r w:rsidR="00601787">
        <w:t xml:space="preserve">Group </w:t>
      </w:r>
      <w:r>
        <w:t>Planning Task</w:t>
      </w:r>
    </w:p>
    <w:p w:rsidR="008B55F9" w:rsidRDefault="008B55F9" w:rsidP="008B55F9">
      <w:pPr>
        <w:spacing w:after="0" w:line="240" w:lineRule="auto"/>
        <w:jc w:val="both"/>
      </w:pPr>
      <w:r>
        <w:t>The major</w:t>
      </w:r>
      <w:r w:rsidR="00601787">
        <w:t xml:space="preserve"> </w:t>
      </w:r>
      <w:r>
        <w:t xml:space="preserve">planning task is designed for </w:t>
      </w:r>
      <w:r w:rsidR="00601787">
        <w:t xml:space="preserve">groups of 3 or 4 </w:t>
      </w:r>
      <w:r>
        <w:t xml:space="preserve">participants who have completed Modules 1 to 3 of the course and demonstrated their theoretical competency by passing the three examinations covering these Modules. The task is to put this knowledge into practice by acting as the Competent Authority responsible for AtoN in the area covered by a selected small to medium scale chart </w:t>
      </w:r>
      <w:r w:rsidR="004E42F4">
        <w:t>(1: 100 000 or</w:t>
      </w:r>
      <w:r>
        <w:t xml:space="preserve"> 1: 50 000) </w:t>
      </w:r>
      <w:r w:rsidR="004E42F4">
        <w:t>published by a National or International Hydrographic Office</w:t>
      </w:r>
      <w:r>
        <w:t>.</w:t>
      </w:r>
    </w:p>
    <w:p w:rsidR="008B55F9" w:rsidRDefault="008B55F9" w:rsidP="008B55F9">
      <w:pPr>
        <w:spacing w:after="0" w:line="240" w:lineRule="auto"/>
        <w:jc w:val="both"/>
      </w:pPr>
    </w:p>
    <w:p w:rsidR="008B55F9" w:rsidRDefault="008B55F9" w:rsidP="008B55F9">
      <w:pPr>
        <w:spacing w:after="0" w:line="240" w:lineRule="auto"/>
        <w:jc w:val="both"/>
      </w:pPr>
      <w:r>
        <w:t xml:space="preserve"> </w:t>
      </w:r>
      <w:r w:rsidR="0098188B">
        <w:t>The Course Assessor should select a section of coastline in a</w:t>
      </w:r>
      <w:r>
        <w:t xml:space="preserve"> </w:t>
      </w:r>
      <w:r w:rsidR="0098188B">
        <w:t xml:space="preserve">coastal State that the participants would not reasonable be expected to have previous knowledge of. For example, an area of a coastal State in the Caribbean Sea for participants principally from East Asia, or a South-West Pacific State for participants from Africa. </w:t>
      </w:r>
    </w:p>
    <w:p w:rsidR="008B55F9" w:rsidRDefault="008B55F9" w:rsidP="008B55F9">
      <w:pPr>
        <w:spacing w:after="0" w:line="240" w:lineRule="auto"/>
        <w:jc w:val="both"/>
      </w:pPr>
    </w:p>
    <w:p w:rsidR="008B55F9" w:rsidRDefault="00601787" w:rsidP="008B55F9">
      <w:pPr>
        <w:spacing w:after="0" w:line="240" w:lineRule="auto"/>
        <w:jc w:val="both"/>
      </w:pPr>
      <w:r>
        <w:t>Each group</w:t>
      </w:r>
      <w:r w:rsidR="0098188B">
        <w:t xml:space="preserve"> will be required </w:t>
      </w:r>
      <w:r w:rsidR="008B55F9">
        <w:t>to provide “such AtoN as the volume of traffic justifies and the degree of risk requires” within the geographical area covered by th</w:t>
      </w:r>
      <w:r w:rsidR="0098188B">
        <w:t>e</w:t>
      </w:r>
      <w:r w:rsidR="008B55F9">
        <w:t xml:space="preserve"> </w:t>
      </w:r>
      <w:r w:rsidR="0098188B">
        <w:t xml:space="preserve">selected </w:t>
      </w:r>
      <w:r w:rsidR="008B55F9">
        <w:t xml:space="preserve">chart. </w:t>
      </w:r>
    </w:p>
    <w:p w:rsidR="008B55F9" w:rsidRDefault="008B55F9" w:rsidP="008B55F9">
      <w:pPr>
        <w:spacing w:after="0" w:line="240" w:lineRule="auto"/>
        <w:jc w:val="both"/>
      </w:pPr>
    </w:p>
    <w:p w:rsidR="008B55F9" w:rsidRDefault="00601787" w:rsidP="008B55F9">
      <w:pPr>
        <w:spacing w:after="0" w:line="240" w:lineRule="auto"/>
        <w:jc w:val="both"/>
      </w:pPr>
      <w:r>
        <w:t>The groups</w:t>
      </w:r>
      <w:r w:rsidR="008B55F9">
        <w:t xml:space="preserve"> will need to decide what information </w:t>
      </w:r>
      <w:r w:rsidR="00204905">
        <w:t>they</w:t>
      </w:r>
      <w:r w:rsidR="008B55F9">
        <w:t xml:space="preserve"> require to determine the “volume of traffic” and “degree of risk” and then obtain this data from the internet or the resources provided </w:t>
      </w:r>
      <w:r w:rsidR="00204905">
        <w:t>by the Course Assessor</w:t>
      </w:r>
      <w:r w:rsidR="008B55F9">
        <w:t xml:space="preserve"> in the form of </w:t>
      </w:r>
      <w:r w:rsidR="00204905">
        <w:t xml:space="preserve">published </w:t>
      </w:r>
      <w:r w:rsidR="008B55F9">
        <w:t>charts</w:t>
      </w:r>
      <w:r w:rsidR="00204905">
        <w:t xml:space="preserve"> and </w:t>
      </w:r>
      <w:r w:rsidR="008B55F9">
        <w:t>Sailing Directions for the region</w:t>
      </w:r>
      <w:r w:rsidR="00204905">
        <w:t>. They will also be provided with the IALA Guideline covering the IALA Simple Tool for the Assessment of Risk (</w:t>
      </w:r>
      <w:r w:rsidR="00F4025A">
        <w:t>RAMS</w:t>
      </w:r>
      <w:r w:rsidR="00204905">
        <w:t xml:space="preserve">) and its associated </w:t>
      </w:r>
      <w:r w:rsidR="008B55F9">
        <w:t xml:space="preserve">Excel Workbook. </w:t>
      </w:r>
      <w:r w:rsidR="00204905">
        <w:t>Participants</w:t>
      </w:r>
      <w:r w:rsidR="008B55F9">
        <w:t xml:space="preserve"> will need to use </w:t>
      </w:r>
      <w:r w:rsidR="00204905">
        <w:t>their</w:t>
      </w:r>
      <w:r w:rsidR="008B55F9">
        <w:t xml:space="preserve"> experience and imagination to create data where none is available to </w:t>
      </w:r>
      <w:r w:rsidR="00204905">
        <w:t>them</w:t>
      </w:r>
      <w:r w:rsidR="008B55F9">
        <w:t xml:space="preserve"> from other sources including the internet.                       </w:t>
      </w:r>
    </w:p>
    <w:p w:rsidR="008B55F9" w:rsidRDefault="008B55F9" w:rsidP="008B55F9">
      <w:pPr>
        <w:spacing w:after="0" w:line="240" w:lineRule="auto"/>
        <w:jc w:val="both"/>
      </w:pPr>
    </w:p>
    <w:p w:rsidR="008B55F9" w:rsidRDefault="00601787" w:rsidP="008B55F9">
      <w:pPr>
        <w:spacing w:after="0" w:line="240" w:lineRule="auto"/>
        <w:jc w:val="both"/>
        <w:rPr>
          <w:b/>
        </w:rPr>
      </w:pPr>
      <w:r>
        <w:rPr>
          <w:b/>
        </w:rPr>
        <w:t>The First Step</w:t>
      </w:r>
    </w:p>
    <w:p w:rsidR="008B55F9" w:rsidRDefault="008B55F9" w:rsidP="00BF4E14">
      <w:pPr>
        <w:pStyle w:val="ListParagraph"/>
        <w:numPr>
          <w:ilvl w:val="0"/>
          <w:numId w:val="32"/>
        </w:numPr>
        <w:spacing w:after="0" w:line="240" w:lineRule="auto"/>
        <w:jc w:val="both"/>
      </w:pPr>
      <w:r>
        <w:t>Select a team leader</w:t>
      </w:r>
    </w:p>
    <w:p w:rsidR="008B55F9" w:rsidRDefault="008B55F9" w:rsidP="00BF4E14">
      <w:pPr>
        <w:pStyle w:val="ListParagraph"/>
        <w:numPr>
          <w:ilvl w:val="0"/>
          <w:numId w:val="32"/>
        </w:numPr>
        <w:spacing w:after="0" w:line="240" w:lineRule="auto"/>
        <w:jc w:val="both"/>
      </w:pPr>
      <w:r>
        <w:t>Create a list of tasks to be completed</w:t>
      </w:r>
    </w:p>
    <w:p w:rsidR="008B55F9" w:rsidRDefault="008B55F9" w:rsidP="00BF4E14">
      <w:pPr>
        <w:pStyle w:val="ListParagraph"/>
        <w:numPr>
          <w:ilvl w:val="0"/>
          <w:numId w:val="32"/>
        </w:numPr>
        <w:spacing w:after="0" w:line="240" w:lineRule="auto"/>
        <w:jc w:val="both"/>
      </w:pPr>
      <w:r>
        <w:t>Delegate specific tasks to team members</w:t>
      </w:r>
    </w:p>
    <w:p w:rsidR="008B55F9" w:rsidRDefault="008B55F9" w:rsidP="00BF4E14">
      <w:pPr>
        <w:pStyle w:val="ListParagraph"/>
        <w:numPr>
          <w:ilvl w:val="0"/>
          <w:numId w:val="32"/>
        </w:numPr>
        <w:spacing w:after="0" w:line="240" w:lineRule="auto"/>
        <w:jc w:val="both"/>
      </w:pPr>
      <w:r>
        <w:t xml:space="preserve">Create a time-table so </w:t>
      </w:r>
      <w:r w:rsidR="00601787">
        <w:t>that all actions are complete 1 hour before the final presentation</w:t>
      </w:r>
      <w:r>
        <w:t xml:space="preserve">. </w:t>
      </w:r>
    </w:p>
    <w:p w:rsidR="00601787" w:rsidRDefault="00601787" w:rsidP="00601787">
      <w:pPr>
        <w:pStyle w:val="ListParagraph"/>
        <w:spacing w:after="0" w:line="240" w:lineRule="auto"/>
        <w:jc w:val="both"/>
      </w:pPr>
    </w:p>
    <w:p w:rsidR="008B55F9" w:rsidRDefault="008B55F9" w:rsidP="008B55F9">
      <w:pPr>
        <w:spacing w:after="0" w:line="240" w:lineRule="auto"/>
        <w:jc w:val="both"/>
        <w:rPr>
          <w:b/>
        </w:rPr>
      </w:pPr>
      <w:r w:rsidRPr="00744982">
        <w:rPr>
          <w:b/>
        </w:rPr>
        <w:t>Tasks</w:t>
      </w:r>
    </w:p>
    <w:p w:rsidR="008B55F9" w:rsidRDefault="008B55F9" w:rsidP="008B55F9">
      <w:pPr>
        <w:spacing w:after="0" w:line="240" w:lineRule="auto"/>
        <w:jc w:val="both"/>
        <w:rPr>
          <w:b/>
        </w:rPr>
      </w:pPr>
    </w:p>
    <w:p w:rsidR="00575DBF" w:rsidRDefault="008B55F9" w:rsidP="00BF4E14">
      <w:pPr>
        <w:pStyle w:val="ListParagraph"/>
        <w:numPr>
          <w:ilvl w:val="0"/>
          <w:numId w:val="33"/>
        </w:numPr>
        <w:spacing w:after="0" w:line="240" w:lineRule="auto"/>
        <w:jc w:val="both"/>
      </w:pPr>
      <w:r>
        <w:t xml:space="preserve">Divide the </w:t>
      </w:r>
      <w:r w:rsidR="00575DBF">
        <w:t xml:space="preserve">area covered by the smallest scale chart </w:t>
      </w:r>
      <w:r>
        <w:t xml:space="preserve">into Zones. </w:t>
      </w:r>
    </w:p>
    <w:p w:rsidR="008B55F9" w:rsidRDefault="00575DBF" w:rsidP="00BF4E14">
      <w:pPr>
        <w:pStyle w:val="ListParagraph"/>
        <w:numPr>
          <w:ilvl w:val="0"/>
          <w:numId w:val="33"/>
        </w:numPr>
        <w:spacing w:after="0" w:line="240" w:lineRule="auto"/>
        <w:jc w:val="both"/>
      </w:pPr>
      <w:r>
        <w:t>Select one zone where the density of maritime traffic is expected to be greatest and c</w:t>
      </w:r>
      <w:r w:rsidR="008B55F9">
        <w:t xml:space="preserve">reate </w:t>
      </w:r>
      <w:r>
        <w:t>a stakeholder list</w:t>
      </w:r>
      <w:r w:rsidR="008B55F9">
        <w:t xml:space="preserve"> for </w:t>
      </w:r>
      <w:r>
        <w:t>that</w:t>
      </w:r>
      <w:r w:rsidR="008B55F9">
        <w:t xml:space="preserve"> zone</w:t>
      </w:r>
      <w:r>
        <w:t>.</w:t>
      </w:r>
    </w:p>
    <w:p w:rsidR="008B55F9" w:rsidRDefault="008B55F9" w:rsidP="00BF4E14">
      <w:pPr>
        <w:pStyle w:val="ListParagraph"/>
        <w:numPr>
          <w:ilvl w:val="0"/>
          <w:numId w:val="33"/>
        </w:numPr>
        <w:spacing w:after="0" w:line="240" w:lineRule="auto"/>
        <w:jc w:val="both"/>
      </w:pPr>
      <w:r>
        <w:t xml:space="preserve">Analyse the maritime environment in </w:t>
      </w:r>
      <w:r w:rsidR="00575DBF">
        <w:t>that</w:t>
      </w:r>
      <w:r>
        <w:t xml:space="preserve"> zone</w:t>
      </w:r>
      <w:r w:rsidR="00575DBF">
        <w:t>.</w:t>
      </w:r>
      <w:r>
        <w:t xml:space="preserve"> </w:t>
      </w:r>
    </w:p>
    <w:p w:rsidR="008B55F9" w:rsidRDefault="008B55F9" w:rsidP="00BF4E14">
      <w:pPr>
        <w:pStyle w:val="ListParagraph"/>
        <w:numPr>
          <w:ilvl w:val="0"/>
          <w:numId w:val="33"/>
        </w:numPr>
        <w:spacing w:after="0" w:line="240" w:lineRule="auto"/>
        <w:jc w:val="both"/>
      </w:pPr>
      <w:r>
        <w:t xml:space="preserve">Analyse the maritime traffic (routes; density and mix) in </w:t>
      </w:r>
      <w:r w:rsidR="00575DBF">
        <w:t>that</w:t>
      </w:r>
      <w:r>
        <w:t xml:space="preserve"> zone. Routes should be drawn on the charts</w:t>
      </w:r>
      <w:r w:rsidR="00575DBF">
        <w:t>.</w:t>
      </w:r>
    </w:p>
    <w:p w:rsidR="008B55F9" w:rsidRDefault="008B55F9" w:rsidP="00BF4E14">
      <w:pPr>
        <w:pStyle w:val="ListParagraph"/>
        <w:numPr>
          <w:ilvl w:val="0"/>
          <w:numId w:val="33"/>
        </w:numPr>
        <w:spacing w:after="0" w:line="240" w:lineRule="auto"/>
        <w:jc w:val="both"/>
      </w:pPr>
      <w:r>
        <w:t xml:space="preserve">Conduct a simple risk analysis </w:t>
      </w:r>
      <w:r w:rsidR="00575DBF">
        <w:t xml:space="preserve">using </w:t>
      </w:r>
      <w:r w:rsidR="00F4025A">
        <w:t>RAMS</w:t>
      </w:r>
      <w:r w:rsidR="00575DBF">
        <w:t xml:space="preserve"> </w:t>
      </w:r>
      <w:r>
        <w:t xml:space="preserve">for </w:t>
      </w:r>
      <w:r w:rsidR="00575DBF">
        <w:t>that</w:t>
      </w:r>
      <w:r>
        <w:t xml:space="preserve"> zone</w:t>
      </w:r>
      <w:r w:rsidR="00575DBF">
        <w:t>.</w:t>
      </w:r>
    </w:p>
    <w:p w:rsidR="008B55F9" w:rsidRDefault="008B55F9" w:rsidP="00BF4E14">
      <w:pPr>
        <w:pStyle w:val="ListParagraph"/>
        <w:numPr>
          <w:ilvl w:val="0"/>
          <w:numId w:val="33"/>
        </w:numPr>
        <w:spacing w:after="0" w:line="240" w:lineRule="auto"/>
        <w:jc w:val="both"/>
      </w:pPr>
      <w:r>
        <w:t>Decide if the existing AtoN (including VTS) are adequate (range; secondary AtoN etc.) or whether more (or less) are required</w:t>
      </w:r>
      <w:r w:rsidR="00575DBF">
        <w:t>.</w:t>
      </w:r>
    </w:p>
    <w:p w:rsidR="00575DBF" w:rsidRDefault="008B55F9" w:rsidP="00BF4E14">
      <w:pPr>
        <w:pStyle w:val="ListParagraph"/>
        <w:numPr>
          <w:ilvl w:val="0"/>
          <w:numId w:val="33"/>
        </w:numPr>
        <w:spacing w:after="0" w:line="240" w:lineRule="auto"/>
        <w:jc w:val="both"/>
      </w:pPr>
      <w:r>
        <w:t xml:space="preserve">Create a register of all AtoN </w:t>
      </w:r>
      <w:r w:rsidR="00575DBF">
        <w:t xml:space="preserve">in that </w:t>
      </w:r>
      <w:r>
        <w:t xml:space="preserve">to include </w:t>
      </w:r>
      <w:r w:rsidR="00575DBF">
        <w:t>proposed IALA categories.</w:t>
      </w:r>
    </w:p>
    <w:p w:rsidR="00575DBF" w:rsidRDefault="00575DBF" w:rsidP="00BF4E14">
      <w:pPr>
        <w:pStyle w:val="ListParagraph"/>
        <w:numPr>
          <w:ilvl w:val="0"/>
          <w:numId w:val="33"/>
        </w:numPr>
        <w:spacing w:after="0" w:line="240" w:lineRule="auto"/>
        <w:jc w:val="both"/>
      </w:pPr>
      <w:r>
        <w:t>Write a Level of Service Statement for that zone.</w:t>
      </w:r>
    </w:p>
    <w:p w:rsidR="008B55F9" w:rsidRDefault="00575DBF" w:rsidP="00BF4E14">
      <w:pPr>
        <w:pStyle w:val="ListParagraph"/>
        <w:numPr>
          <w:ilvl w:val="0"/>
          <w:numId w:val="33"/>
        </w:numPr>
        <w:spacing w:after="0" w:line="240" w:lineRule="auto"/>
        <w:jc w:val="both"/>
      </w:pPr>
      <w:r>
        <w:t xml:space="preserve">Draft an </w:t>
      </w:r>
      <w:r w:rsidR="008B55F9">
        <w:t>abbreviated Operational Plan and O</w:t>
      </w:r>
      <w:r>
        <w:t>perational Performance Standard for 1 fixed and 1 floating IALA Category 1 AtoN in that zone.</w:t>
      </w:r>
    </w:p>
    <w:p w:rsidR="008B55F9" w:rsidRDefault="008B55F9" w:rsidP="00BF4E14">
      <w:pPr>
        <w:pStyle w:val="ListParagraph"/>
        <w:numPr>
          <w:ilvl w:val="0"/>
          <w:numId w:val="33"/>
        </w:numPr>
        <w:spacing w:after="0" w:line="240" w:lineRule="auto"/>
        <w:jc w:val="both"/>
      </w:pPr>
      <w:r>
        <w:t xml:space="preserve">Prepare a PowerPoint brief to deliver to the </w:t>
      </w:r>
      <w:r w:rsidR="00575DBF">
        <w:t>“</w:t>
      </w:r>
      <w:r>
        <w:t>Minister of Transport</w:t>
      </w:r>
      <w:r w:rsidR="00575DBF">
        <w:t>”</w:t>
      </w:r>
      <w:r>
        <w:t xml:space="preserve"> on the adequacy or otherwise of AtoN service provision in the region. This will be the basis for seeking funding </w:t>
      </w:r>
      <w:r w:rsidR="00575DBF">
        <w:t>for new or improved services for which a budget will need to be prepared.</w:t>
      </w:r>
    </w:p>
    <w:p w:rsidR="00575DBF" w:rsidRDefault="00575DBF" w:rsidP="00575DBF">
      <w:pPr>
        <w:spacing w:after="0" w:line="240" w:lineRule="auto"/>
        <w:jc w:val="both"/>
        <w:rPr>
          <w:b/>
        </w:rPr>
      </w:pPr>
    </w:p>
    <w:p w:rsidR="00575DBF" w:rsidRDefault="00575DBF" w:rsidP="00575DBF">
      <w:pPr>
        <w:spacing w:after="0" w:line="240" w:lineRule="auto"/>
        <w:jc w:val="both"/>
      </w:pPr>
      <w:r>
        <w:rPr>
          <w:b/>
        </w:rPr>
        <w:t>The Final Step</w:t>
      </w:r>
    </w:p>
    <w:p w:rsidR="00732EE1" w:rsidRPr="00732EE1" w:rsidRDefault="00575DBF" w:rsidP="00F70BC9">
      <w:pPr>
        <w:spacing w:after="0" w:line="240" w:lineRule="auto"/>
        <w:jc w:val="both"/>
      </w:pPr>
      <w:r>
        <w:t>Each group will deliver a 15-minute (maximum) brief to the “Minister”</w:t>
      </w:r>
      <w:r w:rsidR="00F70BC9">
        <w:t xml:space="preserve">. The Course Assessor will debrief all groups after the presentations have been delivered. </w:t>
      </w:r>
    </w:p>
    <w:p w:rsidR="001B5743" w:rsidRPr="00A4164D" w:rsidRDefault="001B5743" w:rsidP="001B5743">
      <w:pPr>
        <w:rPr>
          <w:sz w:val="20"/>
          <w:szCs w:val="20"/>
          <w:lang w:eastAsia="en-GB"/>
        </w:rPr>
      </w:pPr>
    </w:p>
    <w:p w:rsidR="001B5743" w:rsidRPr="00A4164D" w:rsidRDefault="001B5743" w:rsidP="001B5743">
      <w:pPr>
        <w:rPr>
          <w:rFonts w:cs="Arial"/>
          <w:b/>
          <w:sz w:val="20"/>
          <w:szCs w:val="20"/>
        </w:rPr>
      </w:pPr>
    </w:p>
    <w:p w:rsidR="001B5743" w:rsidRPr="00A4164D" w:rsidRDefault="001B5743" w:rsidP="001B5743">
      <w:pPr>
        <w:rPr>
          <w:rFonts w:cs="Arial"/>
          <w:b/>
          <w:sz w:val="24"/>
        </w:rPr>
        <w:sectPr w:rsidR="001B5743" w:rsidRPr="00A4164D" w:rsidSect="00732EE1">
          <w:pgSz w:w="11906" w:h="16838" w:code="9"/>
          <w:pgMar w:top="1134" w:right="1134" w:bottom="1134" w:left="1134" w:header="567" w:footer="567" w:gutter="0"/>
          <w:cols w:space="708"/>
          <w:docGrid w:linePitch="360"/>
        </w:sectPr>
      </w:pPr>
    </w:p>
    <w:p w:rsidR="001B5743" w:rsidRPr="00F9762F" w:rsidRDefault="001B5743" w:rsidP="001B5743">
      <w:pPr>
        <w:pStyle w:val="Annex"/>
        <w:rPr>
          <w:rFonts w:asciiTheme="minorHAnsi" w:hAnsiTheme="minorHAnsi"/>
          <w:sz w:val="22"/>
        </w:rPr>
      </w:pPr>
      <w:bookmarkStart w:id="76" w:name="_Ref302301847"/>
      <w:bookmarkStart w:id="77" w:name="_Ref302302106"/>
      <w:bookmarkStart w:id="78" w:name="_Toc419881232"/>
      <w:bookmarkStart w:id="79" w:name="_Toc495584173"/>
      <w:r w:rsidRPr="00F9762F">
        <w:rPr>
          <w:rFonts w:asciiTheme="minorHAnsi" w:hAnsiTheme="minorHAnsi"/>
          <w:sz w:val="22"/>
        </w:rPr>
        <w:lastRenderedPageBreak/>
        <w:t>TRAINING NEEDS ANALYSIS – EXAMPLE FORMAT</w:t>
      </w:r>
      <w:bookmarkEnd w:id="76"/>
      <w:bookmarkEnd w:id="77"/>
      <w:bookmarkEnd w:id="78"/>
      <w:bookmarkEnd w:id="79"/>
    </w:p>
    <w:p w:rsidR="001B5743" w:rsidRPr="00A4164D" w:rsidRDefault="001B5743" w:rsidP="001B5743">
      <w:pPr>
        <w:pStyle w:val="AnnexHeading1"/>
        <w:rPr>
          <w:rFonts w:asciiTheme="minorHAnsi" w:hAnsiTheme="minorHAnsi"/>
          <w:sz w:val="22"/>
        </w:rPr>
      </w:pPr>
      <w:bookmarkStart w:id="80" w:name="_Toc419881233"/>
      <w:r w:rsidRPr="00A4164D">
        <w:rPr>
          <w:rFonts w:asciiTheme="minorHAnsi" w:hAnsiTheme="minorHAnsi"/>
          <w:sz w:val="22"/>
        </w:rPr>
        <w:t>Introduction</w:t>
      </w:r>
      <w:bookmarkEnd w:id="80"/>
    </w:p>
    <w:p w:rsidR="001B5743" w:rsidRPr="00A4164D" w:rsidRDefault="001B5743" w:rsidP="001B5743">
      <w:pPr>
        <w:pStyle w:val="BodyText"/>
        <w:rPr>
          <w:rFonts w:asciiTheme="minorHAnsi" w:hAnsiTheme="minorHAnsi"/>
          <w:szCs w:val="22"/>
        </w:rPr>
      </w:pPr>
      <w:r w:rsidRPr="00A4164D">
        <w:rPr>
          <w:rFonts w:asciiTheme="minorHAnsi" w:hAnsiTheme="minorHAnsi"/>
          <w:szCs w:val="22"/>
        </w:rPr>
        <w:t>The process of specific training is conducted in six steps:</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 xml:space="preserve">Determine what needs to be taught – in this case the syllabus set out in Part </w:t>
      </w:r>
      <w:r w:rsidR="00F9762F">
        <w:rPr>
          <w:rFonts w:asciiTheme="minorHAnsi" w:hAnsiTheme="minorHAnsi"/>
          <w:szCs w:val="22"/>
        </w:rPr>
        <w:t>5</w:t>
      </w:r>
      <w:r w:rsidRPr="00A4164D">
        <w:rPr>
          <w:rFonts w:asciiTheme="minorHAnsi" w:hAnsiTheme="minorHAnsi"/>
          <w:szCs w:val="22"/>
        </w:rPr>
        <w:t xml:space="preserve"> of this document</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Analysis of existing competencies held by potential participants.</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Determine which participants are exempt from specified subjects and which require full or additional training.</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Plan lectures based on who needs to be taught what.</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Lecture delivery and documentation.</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Analyse training feedback and update lecture plans.</w:t>
      </w:r>
    </w:p>
    <w:p w:rsidR="001B5743" w:rsidRPr="00A4164D" w:rsidRDefault="001B5743" w:rsidP="001B5743">
      <w:pPr>
        <w:pStyle w:val="AnnexHeading1"/>
        <w:rPr>
          <w:rFonts w:asciiTheme="minorHAnsi" w:hAnsiTheme="minorHAnsi"/>
          <w:sz w:val="22"/>
        </w:rPr>
      </w:pPr>
      <w:bookmarkStart w:id="81" w:name="_Toc419881234"/>
      <w:r w:rsidRPr="00A4164D">
        <w:rPr>
          <w:rFonts w:asciiTheme="minorHAnsi" w:hAnsiTheme="minorHAnsi"/>
          <w:sz w:val="22"/>
        </w:rPr>
        <w:t>The Syllabus</w:t>
      </w:r>
      <w:bookmarkEnd w:id="81"/>
    </w:p>
    <w:p w:rsidR="001B5743" w:rsidRPr="00A4164D" w:rsidRDefault="001B5743" w:rsidP="001B5743">
      <w:pPr>
        <w:pStyle w:val="BodyText"/>
        <w:rPr>
          <w:rFonts w:asciiTheme="minorHAnsi" w:hAnsiTheme="minorHAnsi"/>
          <w:szCs w:val="22"/>
        </w:rPr>
      </w:pPr>
      <w:r w:rsidRPr="00A4164D">
        <w:rPr>
          <w:rFonts w:asciiTheme="minorHAnsi" w:hAnsiTheme="minorHAnsi"/>
          <w:szCs w:val="22"/>
        </w:rPr>
        <w:t>The syllabus is broken down into Modules, elements and sub-elements.  The IALA Model course for AtoN Level 1 Managers has been formatted in this manner.</w:t>
      </w:r>
    </w:p>
    <w:p w:rsidR="001B5743" w:rsidRPr="00A4164D" w:rsidRDefault="001B5743" w:rsidP="001B5743">
      <w:pPr>
        <w:pStyle w:val="AnnexHeading1"/>
        <w:rPr>
          <w:rFonts w:asciiTheme="minorHAnsi" w:hAnsiTheme="minorHAnsi"/>
          <w:sz w:val="22"/>
        </w:rPr>
      </w:pPr>
      <w:bookmarkStart w:id="82" w:name="_Toc419881235"/>
      <w:r w:rsidRPr="00A4164D">
        <w:rPr>
          <w:rFonts w:asciiTheme="minorHAnsi" w:hAnsiTheme="minorHAnsi"/>
          <w:sz w:val="22"/>
        </w:rPr>
        <w:t>Analysis of Existing Competencies</w:t>
      </w:r>
      <w:bookmarkEnd w:id="82"/>
    </w:p>
    <w:p w:rsidR="000D651D" w:rsidRDefault="003A11F4" w:rsidP="001B5743">
      <w:pPr>
        <w:pStyle w:val="BodyText"/>
        <w:rPr>
          <w:rStyle w:val="BodyTextChar"/>
          <w:rFonts w:asciiTheme="minorHAnsi" w:hAnsiTheme="minorHAnsi"/>
          <w:szCs w:val="22"/>
        </w:rPr>
      </w:pPr>
      <w:r>
        <w:rPr>
          <w:rStyle w:val="BodyTextChar"/>
          <w:rFonts w:asciiTheme="minorHAnsi" w:hAnsiTheme="minorHAnsi"/>
          <w:szCs w:val="22"/>
        </w:rPr>
        <w:t xml:space="preserve">There are two methods of analysing existing competencies. The first is for participants who are known to the Training Organisation and are judged to be able to take the course successfully. </w:t>
      </w:r>
      <w:r w:rsidR="000D651D">
        <w:rPr>
          <w:rStyle w:val="BodyTextChar"/>
          <w:rFonts w:asciiTheme="minorHAnsi" w:hAnsiTheme="minorHAnsi"/>
          <w:szCs w:val="22"/>
        </w:rPr>
        <w:t xml:space="preserve">The second is for participants who are not known to the Training Organisation. </w:t>
      </w:r>
    </w:p>
    <w:p w:rsidR="000D651D" w:rsidRDefault="000D651D" w:rsidP="001B5743">
      <w:pPr>
        <w:pStyle w:val="BodyText"/>
        <w:rPr>
          <w:rStyle w:val="BodyTextChar"/>
          <w:rFonts w:asciiTheme="minorHAnsi" w:hAnsiTheme="minorHAnsi"/>
          <w:szCs w:val="22"/>
        </w:rPr>
      </w:pPr>
      <w:r>
        <w:rPr>
          <w:rStyle w:val="BodyTextChar"/>
          <w:rFonts w:asciiTheme="minorHAnsi" w:hAnsiTheme="minorHAnsi"/>
          <w:szCs w:val="22"/>
        </w:rPr>
        <w:t>The second method can be split into a formal and less formal method to determine the ability of a potential   participant to take the course. In both cases, CVs of candidates should be sent to the Course Assessor before the interview process takes place. The informal method is for the Course Assessor to arrange a Skype or telephone conversation with the candidate to determine the level of his or her technical knowledge and understanding of the language of instruction. The more formal procedure is explained below.</w:t>
      </w:r>
    </w:p>
    <w:p w:rsidR="001B5743" w:rsidRPr="00A4164D" w:rsidRDefault="001B5743" w:rsidP="001B5743">
      <w:pPr>
        <w:pStyle w:val="BodyText"/>
        <w:rPr>
          <w:rStyle w:val="BodyTextChar"/>
          <w:rFonts w:asciiTheme="minorHAnsi" w:hAnsiTheme="minorHAnsi"/>
          <w:szCs w:val="22"/>
        </w:rPr>
      </w:pPr>
      <w:r w:rsidRPr="00A4164D">
        <w:rPr>
          <w:rStyle w:val="BodyTextChar"/>
          <w:rFonts w:asciiTheme="minorHAnsi" w:hAnsiTheme="minorHAnsi"/>
          <w:szCs w:val="22"/>
        </w:rPr>
        <w:t xml:space="preserve">Before the start of the course of instruction, each </w:t>
      </w:r>
      <w:r w:rsidR="000D651D">
        <w:rPr>
          <w:rStyle w:val="BodyTextChar"/>
          <w:rFonts w:asciiTheme="minorHAnsi" w:hAnsiTheme="minorHAnsi"/>
          <w:szCs w:val="22"/>
        </w:rPr>
        <w:t>candidate</w:t>
      </w:r>
      <w:r w:rsidRPr="00A4164D">
        <w:rPr>
          <w:rStyle w:val="BodyTextChar"/>
          <w:rFonts w:asciiTheme="minorHAnsi" w:hAnsiTheme="minorHAnsi"/>
          <w:szCs w:val="22"/>
        </w:rPr>
        <w:t xml:space="preserve">, regardless of previous qualifications or experience, will be asked to take a short competency test </w:t>
      </w:r>
      <w:r w:rsidR="000D651D">
        <w:rPr>
          <w:rStyle w:val="BodyTextChar"/>
          <w:rFonts w:asciiTheme="minorHAnsi" w:hAnsiTheme="minorHAnsi"/>
          <w:szCs w:val="22"/>
        </w:rPr>
        <w:t xml:space="preserve">followed by a private interview, preferably by Skype, </w:t>
      </w:r>
      <w:r w:rsidRPr="00A4164D">
        <w:rPr>
          <w:rStyle w:val="BodyTextChar"/>
          <w:rFonts w:asciiTheme="minorHAnsi" w:hAnsiTheme="minorHAnsi"/>
          <w:szCs w:val="22"/>
        </w:rPr>
        <w:t>to determine his or her training needs.  It should be explained that the sole aim is for the participant to determine for themselves the amount of instruction that will be required so that they can demonstrate competency in each Module by passing each Module test.  It should be explained that all participants will be required to sit the Module tests, even though they hold a professional qualification in a particular subject area.</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 xml:space="preserve">Each participant will be given a </w:t>
      </w:r>
      <w:r w:rsidR="00F9762F" w:rsidRPr="00A4164D">
        <w:rPr>
          <w:rFonts w:asciiTheme="minorHAnsi" w:hAnsiTheme="minorHAnsi"/>
          <w:szCs w:val="22"/>
        </w:rPr>
        <w:t>100-question</w:t>
      </w:r>
      <w:r w:rsidRPr="00A4164D">
        <w:rPr>
          <w:rFonts w:asciiTheme="minorHAnsi" w:hAnsiTheme="minorHAnsi"/>
          <w:szCs w:val="22"/>
        </w:rPr>
        <w:t xml:space="preserve"> test paper based on the complete syllabus for the IALA Model Course.  Each question requires a one-word or short phrase answer and will be timed for completion in 60 minutes.  Participants will be expected to answer the questions from memory without referring to text books or other documentation.  </w:t>
      </w:r>
      <w:r w:rsidR="00F9762F">
        <w:rPr>
          <w:rFonts w:asciiTheme="minorHAnsi" w:hAnsiTheme="minorHAnsi"/>
          <w:szCs w:val="22"/>
        </w:rPr>
        <w:t>The course Assessor will then mark the papers</w:t>
      </w:r>
      <w:r w:rsidRPr="00A4164D">
        <w:rPr>
          <w:rFonts w:asciiTheme="minorHAnsi" w:hAnsiTheme="minorHAnsi"/>
          <w:szCs w:val="22"/>
        </w:rPr>
        <w:t xml:space="preserve">. Each Module should be analysed by sub-elements.  Existing proven competencies for which the participant required no further training will be given a green flag.  Red flags will be allocated to sub-elements where further training is either requested or required.  A matrix of which participant requires what training in various subjects can then be produced which shows which participant should attend which lecture or whether exemption in a complete Module or subject element can be granted.  See </w:t>
      </w:r>
      <w:r w:rsidRPr="00A4164D">
        <w:rPr>
          <w:rFonts w:asciiTheme="minorHAnsi" w:hAnsiTheme="minorHAnsi"/>
          <w:szCs w:val="22"/>
        </w:rPr>
        <w:fldChar w:fldCharType="begin"/>
      </w:r>
      <w:r w:rsidRPr="00A4164D">
        <w:rPr>
          <w:rFonts w:asciiTheme="minorHAnsi" w:hAnsiTheme="minorHAnsi"/>
          <w:szCs w:val="22"/>
        </w:rPr>
        <w:instrText xml:space="preserve"> REF _Ref302302530 \r \h  \* MERGEFORMAT </w:instrText>
      </w:r>
      <w:r w:rsidRPr="00A4164D">
        <w:rPr>
          <w:rFonts w:asciiTheme="minorHAnsi" w:hAnsiTheme="minorHAnsi"/>
          <w:szCs w:val="22"/>
        </w:rPr>
      </w:r>
      <w:r w:rsidRPr="00A4164D">
        <w:rPr>
          <w:rFonts w:asciiTheme="minorHAnsi" w:hAnsiTheme="minorHAnsi"/>
          <w:szCs w:val="22"/>
        </w:rPr>
        <w:fldChar w:fldCharType="separate"/>
      </w:r>
      <w:r w:rsidR="004E34AF">
        <w:rPr>
          <w:rFonts w:asciiTheme="minorHAnsi" w:hAnsiTheme="minorHAnsi"/>
          <w:szCs w:val="22"/>
        </w:rPr>
        <w:t>Table 15</w:t>
      </w:r>
      <w:r w:rsidRPr="00A4164D">
        <w:rPr>
          <w:rFonts w:asciiTheme="minorHAnsi" w:hAnsiTheme="minorHAnsi"/>
          <w:szCs w:val="22"/>
        </w:rPr>
        <w:fldChar w:fldCharType="end"/>
      </w:r>
      <w:r w:rsidRPr="00A4164D">
        <w:rPr>
          <w:rFonts w:asciiTheme="minorHAnsi" w:hAnsiTheme="minorHAnsi"/>
          <w:szCs w:val="22"/>
        </w:rPr>
        <w:t xml:space="preserve"> below.</w:t>
      </w:r>
      <w:r w:rsidR="00F9762F" w:rsidRPr="00F9762F">
        <w:rPr>
          <w:rFonts w:asciiTheme="minorHAnsi" w:hAnsiTheme="minorHAnsi"/>
          <w:szCs w:val="22"/>
        </w:rPr>
        <w:t xml:space="preserve"> </w:t>
      </w:r>
      <w:r w:rsidR="00F9762F">
        <w:rPr>
          <w:rFonts w:asciiTheme="minorHAnsi" w:hAnsiTheme="minorHAnsi"/>
          <w:szCs w:val="22"/>
        </w:rPr>
        <w:t xml:space="preserve">A participant scoring less than 15% </w:t>
      </w:r>
      <w:r w:rsidR="000D651D">
        <w:rPr>
          <w:rFonts w:asciiTheme="minorHAnsi" w:hAnsiTheme="minorHAnsi"/>
          <w:szCs w:val="22"/>
        </w:rPr>
        <w:t xml:space="preserve">in this initial assessment </w:t>
      </w:r>
      <w:r w:rsidR="00F9762F">
        <w:rPr>
          <w:rFonts w:asciiTheme="minorHAnsi" w:hAnsiTheme="minorHAnsi"/>
          <w:szCs w:val="22"/>
        </w:rPr>
        <w:t>may not have the necessary minimum entry level of specialist knowledge or comprehension of language of instruction (normally English) to complete successfully the course.</w:t>
      </w:r>
    </w:p>
    <w:p w:rsidR="001B5743" w:rsidRPr="00A4164D" w:rsidRDefault="001B5743" w:rsidP="001B5743">
      <w:pPr>
        <w:pStyle w:val="BodyText"/>
        <w:rPr>
          <w:rFonts w:asciiTheme="minorHAnsi" w:hAnsiTheme="minorHAnsi"/>
          <w:szCs w:val="22"/>
        </w:rPr>
      </w:pPr>
    </w:p>
    <w:p w:rsidR="001B5743" w:rsidRPr="00A4164D" w:rsidRDefault="001B5743" w:rsidP="001B5743">
      <w:pPr>
        <w:rPr>
          <w:rFonts w:cs="Arial"/>
          <w:b/>
        </w:rPr>
        <w:sectPr w:rsidR="001B5743" w:rsidRPr="00A4164D" w:rsidSect="00732EE1">
          <w:headerReference w:type="default" r:id="rId33"/>
          <w:footerReference w:type="default" r:id="rId34"/>
          <w:pgSz w:w="11906" w:h="16838" w:code="9"/>
          <w:pgMar w:top="1134" w:right="1134" w:bottom="1134" w:left="1134" w:header="567" w:footer="567" w:gutter="0"/>
          <w:cols w:space="708"/>
          <w:docGrid w:linePitch="360"/>
        </w:sectPr>
      </w:pPr>
    </w:p>
    <w:p w:rsidR="001B5743" w:rsidRPr="00A4164D" w:rsidRDefault="001B5743" w:rsidP="001B5743">
      <w:pPr>
        <w:pStyle w:val="Table"/>
        <w:rPr>
          <w:rFonts w:asciiTheme="minorHAnsi" w:hAnsiTheme="minorHAnsi"/>
          <w:szCs w:val="22"/>
        </w:rPr>
      </w:pPr>
      <w:bookmarkStart w:id="83" w:name="_Ref302302530"/>
      <w:bookmarkStart w:id="84" w:name="_Toc419881269"/>
      <w:r w:rsidRPr="00A4164D">
        <w:rPr>
          <w:rFonts w:asciiTheme="minorHAnsi" w:hAnsiTheme="minorHAnsi" w:cs="Arial"/>
          <w:szCs w:val="22"/>
        </w:rPr>
        <w:lastRenderedPageBreak/>
        <w:t>Example of Participant Training Needs</w:t>
      </w:r>
      <w:bookmarkEnd w:id="83"/>
      <w:bookmarkEnd w:id="84"/>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1B5743" w:rsidRPr="00A4164D" w:rsidTr="009062C6">
        <w:trPr>
          <w:cantSplit/>
          <w:trHeight w:val="1431"/>
        </w:trPr>
        <w:tc>
          <w:tcPr>
            <w:tcW w:w="495"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468"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Participant A</w:t>
            </w:r>
          </w:p>
        </w:tc>
        <w:tc>
          <w:tcPr>
            <w:tcW w:w="1701"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c>
          <w:tcPr>
            <w:tcW w:w="567" w:type="dxa"/>
            <w:tcMar>
              <w:top w:w="28" w:type="dxa"/>
              <w:bottom w:w="28" w:type="dxa"/>
            </w:tcMar>
            <w:textDirection w:val="btLr"/>
            <w:vAlign w:val="center"/>
          </w:tcPr>
          <w:p w:rsidR="001B5743" w:rsidRPr="00A4164D" w:rsidRDefault="001B5743" w:rsidP="009062C6">
            <w:pPr>
              <w:ind w:left="113" w:right="113"/>
              <w:jc w:val="center"/>
              <w:rPr>
                <w:rFonts w:cs="Arial"/>
                <w:sz w:val="20"/>
                <w:szCs w:val="20"/>
              </w:rPr>
            </w:pPr>
            <w:r w:rsidRPr="00A4164D">
              <w:rPr>
                <w:rFonts w:cs="Arial"/>
                <w:b/>
                <w:sz w:val="20"/>
                <w:szCs w:val="20"/>
              </w:rPr>
              <w:t>Participant B</w:t>
            </w:r>
          </w:p>
        </w:tc>
        <w:tc>
          <w:tcPr>
            <w:tcW w:w="141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c>
          <w:tcPr>
            <w:tcW w:w="56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Participant C</w:t>
            </w:r>
          </w:p>
        </w:tc>
        <w:tc>
          <w:tcPr>
            <w:tcW w:w="1985"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r>
      <w:tr w:rsidR="001B5743" w:rsidRPr="00A4164D" w:rsidTr="000D651D">
        <w:tc>
          <w:tcPr>
            <w:tcW w:w="495" w:type="dxa"/>
            <w:tcMar>
              <w:top w:w="28" w:type="dxa"/>
              <w:bottom w:w="28" w:type="dxa"/>
            </w:tcMar>
          </w:tcPr>
          <w:p w:rsidR="001B5743" w:rsidRPr="00A4164D" w:rsidRDefault="00A666B3"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jc w:val="center"/>
              <w:rPr>
                <w:rFonts w:cs="Arial"/>
                <w:b/>
                <w:sz w:val="20"/>
                <w:szCs w:val="20"/>
              </w:rPr>
            </w:pPr>
            <w:r w:rsidRPr="00A4164D">
              <w:rPr>
                <w:rFonts w:cs="Arial"/>
                <w:b/>
                <w:sz w:val="20"/>
                <w:szCs w:val="20"/>
              </w:rPr>
              <w:t>NAUTICAL KNOWLEDGE (GENERAL)</w:t>
            </w:r>
          </w:p>
        </w:tc>
        <w:tc>
          <w:tcPr>
            <w:tcW w:w="468" w:type="dxa"/>
            <w:shd w:val="clear" w:color="auto" w:fill="92D050"/>
            <w:tcMar>
              <w:top w:w="28" w:type="dxa"/>
              <w:bottom w:w="28" w:type="dxa"/>
            </w:tcMar>
          </w:tcPr>
          <w:p w:rsidR="001B5743" w:rsidRPr="00A4164D" w:rsidRDefault="001B5743" w:rsidP="009062C6">
            <w:pPr>
              <w:jc w:val="both"/>
              <w:rPr>
                <w:rFonts w:cs="Arial"/>
                <w:b/>
                <w:sz w:val="20"/>
                <w:szCs w:val="20"/>
              </w:rPr>
            </w:pPr>
          </w:p>
        </w:tc>
        <w:tc>
          <w:tcPr>
            <w:tcW w:w="1701"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Master Mariner</w:t>
            </w:r>
          </w:p>
        </w:tc>
        <w:tc>
          <w:tcPr>
            <w:tcW w:w="567" w:type="dxa"/>
            <w:shd w:val="clear" w:color="auto" w:fill="FF0000"/>
            <w:tcMar>
              <w:top w:w="28" w:type="dxa"/>
              <w:bottom w:w="28" w:type="dxa"/>
            </w:tcMar>
          </w:tcPr>
          <w:p w:rsidR="001B5743" w:rsidRPr="00A4164D" w:rsidRDefault="001B5743" w:rsidP="009062C6">
            <w:pPr>
              <w:jc w:val="both"/>
              <w:rPr>
                <w:rFonts w:cs="Arial"/>
                <w:sz w:val="20"/>
                <w:szCs w:val="20"/>
              </w:rPr>
            </w:pPr>
          </w:p>
        </w:tc>
        <w:tc>
          <w:tcPr>
            <w:tcW w:w="1417"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No maritime experience</w:t>
            </w:r>
          </w:p>
        </w:tc>
        <w:tc>
          <w:tcPr>
            <w:tcW w:w="567" w:type="dxa"/>
            <w:shd w:val="clear" w:color="auto" w:fill="FF0000"/>
            <w:tcMar>
              <w:top w:w="28" w:type="dxa"/>
              <w:bottom w:w="28" w:type="dxa"/>
            </w:tcMar>
          </w:tcPr>
          <w:p w:rsidR="001B5743" w:rsidRPr="00A4164D" w:rsidRDefault="001B5743" w:rsidP="009062C6">
            <w:pPr>
              <w:jc w:val="both"/>
              <w:rPr>
                <w:rFonts w:cs="Arial"/>
                <w:sz w:val="20"/>
                <w:szCs w:val="20"/>
              </w:rPr>
            </w:pPr>
          </w:p>
        </w:tc>
        <w:tc>
          <w:tcPr>
            <w:tcW w:w="1985"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Limited maritime experience</w:t>
            </w: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A666B3"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Introduction – Principles of Navigation</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A666B3" w:rsidP="009062C6">
            <w:pPr>
              <w:jc w:val="both"/>
              <w:rPr>
                <w:rFonts w:cs="Arial"/>
                <w:sz w:val="20"/>
                <w:szCs w:val="20"/>
              </w:rPr>
            </w:pPr>
            <w:r>
              <w:rPr>
                <w:rFonts w:cs="Arial"/>
                <w:sz w:val="20"/>
                <w:szCs w:val="20"/>
              </w:rPr>
              <w:t>1b</w:t>
            </w:r>
            <w:r w:rsidR="001B5743" w:rsidRPr="00A4164D">
              <w:rPr>
                <w:rFonts w:cs="Arial"/>
                <w:sz w:val="20"/>
                <w:szCs w:val="20"/>
              </w:rPr>
              <w:t>.1.1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 xml:space="preserve">Introduction to methods of navigation; Lines of Position </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A666B3" w:rsidP="009062C6">
            <w:pPr>
              <w:jc w:val="both"/>
              <w:rPr>
                <w:rFonts w:cs="Arial"/>
                <w:sz w:val="20"/>
                <w:szCs w:val="20"/>
              </w:rPr>
            </w:pPr>
            <w:r>
              <w:rPr>
                <w:rFonts w:cs="Arial"/>
                <w:sz w:val="20"/>
                <w:szCs w:val="20"/>
              </w:rPr>
              <w:t>1b</w:t>
            </w:r>
            <w:r w:rsidR="001B5743" w:rsidRPr="00A4164D">
              <w:rPr>
                <w:rFonts w:cs="Arial"/>
                <w:sz w:val="20"/>
                <w:szCs w:val="20"/>
              </w:rPr>
              <w:t>.1.2</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Accuracy standards</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9062C6">
        <w:tc>
          <w:tcPr>
            <w:tcW w:w="495" w:type="dxa"/>
            <w:tcMar>
              <w:top w:w="28" w:type="dxa"/>
              <w:bottom w:w="28" w:type="dxa"/>
            </w:tcMar>
          </w:tcPr>
          <w:p w:rsidR="001B5743" w:rsidRPr="00A4164D" w:rsidRDefault="00A666B3" w:rsidP="009062C6">
            <w:pPr>
              <w:jc w:val="both"/>
              <w:rPr>
                <w:rFonts w:cs="Arial"/>
                <w:b/>
                <w:sz w:val="20"/>
                <w:szCs w:val="20"/>
              </w:rPr>
            </w:pPr>
            <w:r>
              <w:rPr>
                <w:rFonts w:cs="Arial"/>
                <w:b/>
                <w:sz w:val="20"/>
                <w:szCs w:val="20"/>
              </w:rPr>
              <w:t>2A</w:t>
            </w: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etc.</w:t>
            </w:r>
          </w:p>
        </w:tc>
        <w:tc>
          <w:tcPr>
            <w:tcW w:w="5452" w:type="dxa"/>
            <w:tcMar>
              <w:top w:w="28" w:type="dxa"/>
              <w:bottom w:w="28" w:type="dxa"/>
            </w:tcMar>
          </w:tcPr>
          <w:p w:rsidR="001B5743" w:rsidRPr="00A4164D" w:rsidRDefault="001B5743" w:rsidP="009062C6">
            <w:pPr>
              <w:jc w:val="right"/>
              <w:rPr>
                <w:rFonts w:cs="Arial"/>
                <w:sz w:val="20"/>
                <w:szCs w:val="20"/>
              </w:rPr>
            </w:pPr>
          </w:p>
        </w:tc>
        <w:tc>
          <w:tcPr>
            <w:tcW w:w="468" w:type="dxa"/>
            <w:shd w:val="clear" w:color="auto" w:fill="auto"/>
            <w:tcMar>
              <w:top w:w="28" w:type="dxa"/>
              <w:bottom w:w="28" w:type="dxa"/>
            </w:tcMar>
          </w:tcPr>
          <w:p w:rsidR="001B5743" w:rsidRPr="00A4164D" w:rsidRDefault="001B5743" w:rsidP="009062C6">
            <w:pPr>
              <w:jc w:val="center"/>
              <w:rPr>
                <w:rFonts w:cs="Arial"/>
                <w:sz w:val="20"/>
                <w:szCs w:val="20"/>
              </w:rPr>
            </w:pPr>
          </w:p>
        </w:tc>
        <w:tc>
          <w:tcPr>
            <w:tcW w:w="1701" w:type="dxa"/>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auto"/>
            <w:tcMar>
              <w:top w:w="28" w:type="dxa"/>
              <w:bottom w:w="28" w:type="dxa"/>
            </w:tcMar>
          </w:tcPr>
          <w:p w:rsidR="001B5743" w:rsidRPr="00A4164D" w:rsidRDefault="001B5743" w:rsidP="009062C6">
            <w:pPr>
              <w:jc w:val="center"/>
              <w:rPr>
                <w:rFonts w:cs="Arial"/>
                <w:sz w:val="20"/>
                <w:szCs w:val="20"/>
              </w:rPr>
            </w:pPr>
          </w:p>
        </w:tc>
        <w:tc>
          <w:tcPr>
            <w:tcW w:w="1417" w:type="dxa"/>
            <w:shd w:val="clear" w:color="auto" w:fill="auto"/>
            <w:tcMar>
              <w:top w:w="28" w:type="dxa"/>
              <w:bottom w:w="28" w:type="dxa"/>
            </w:tcMar>
          </w:tcPr>
          <w:p w:rsidR="001B5743" w:rsidRPr="00A4164D" w:rsidRDefault="001B5743" w:rsidP="009062C6">
            <w:pPr>
              <w:rPr>
                <w:rFonts w:cs="Arial"/>
                <w:sz w:val="20"/>
                <w:szCs w:val="20"/>
              </w:rPr>
            </w:pPr>
          </w:p>
        </w:tc>
        <w:tc>
          <w:tcPr>
            <w:tcW w:w="567" w:type="dxa"/>
            <w:tcMar>
              <w:top w:w="28" w:type="dxa"/>
              <w:bottom w:w="28" w:type="dxa"/>
            </w:tcMar>
          </w:tcPr>
          <w:p w:rsidR="001B5743" w:rsidRPr="00A4164D" w:rsidRDefault="001B5743" w:rsidP="009062C6">
            <w:pPr>
              <w:jc w:val="center"/>
              <w:rPr>
                <w:rFonts w:cs="Arial"/>
                <w:sz w:val="20"/>
                <w:szCs w:val="20"/>
              </w:rPr>
            </w:pPr>
          </w:p>
        </w:tc>
        <w:tc>
          <w:tcPr>
            <w:tcW w:w="1985" w:type="dxa"/>
            <w:tcMar>
              <w:top w:w="28" w:type="dxa"/>
              <w:bottom w:w="28" w:type="dxa"/>
            </w:tcMar>
          </w:tcPr>
          <w:p w:rsidR="001B5743" w:rsidRPr="00A4164D" w:rsidRDefault="001B5743" w:rsidP="009062C6">
            <w:pPr>
              <w:jc w:val="center"/>
              <w:rPr>
                <w:rFonts w:cs="Arial"/>
                <w:sz w:val="20"/>
                <w:szCs w:val="20"/>
              </w:rPr>
            </w:pPr>
          </w:p>
        </w:tc>
      </w:tr>
      <w:tr w:rsidR="001B5743" w:rsidRPr="00A4164D" w:rsidTr="009062C6">
        <w:tc>
          <w:tcPr>
            <w:tcW w:w="495" w:type="dxa"/>
            <w:tcMar>
              <w:top w:w="28" w:type="dxa"/>
              <w:bottom w:w="28" w:type="dxa"/>
            </w:tcMar>
          </w:tcPr>
          <w:p w:rsidR="001B5743" w:rsidRPr="00A4164D" w:rsidRDefault="00A666B3" w:rsidP="009062C6">
            <w:pPr>
              <w:jc w:val="both"/>
              <w:rPr>
                <w:rFonts w:cs="Arial"/>
                <w:b/>
                <w:sz w:val="20"/>
                <w:szCs w:val="20"/>
              </w:rPr>
            </w:pPr>
            <w:r>
              <w:rPr>
                <w:rFonts w:cs="Arial"/>
                <w:b/>
                <w:sz w:val="20"/>
                <w:szCs w:val="20"/>
              </w:rPr>
              <w:t>2E</w:t>
            </w: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POWER SUPPLY</w:t>
            </w:r>
          </w:p>
        </w:tc>
        <w:tc>
          <w:tcPr>
            <w:tcW w:w="468"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701"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Unfamiliar with power supply options for AtoN</w:t>
            </w:r>
          </w:p>
        </w:tc>
        <w:tc>
          <w:tcPr>
            <w:tcW w:w="567"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417"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Degree in electrical engineering</w:t>
            </w: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No formal qualification held</w:t>
            </w:r>
          </w:p>
        </w:tc>
      </w:tr>
      <w:tr w:rsidR="001B5743" w:rsidRPr="00A4164D" w:rsidTr="009062C6">
        <w:tc>
          <w:tcPr>
            <w:tcW w:w="495" w:type="dxa"/>
            <w:tcMar>
              <w:top w:w="28" w:type="dxa"/>
              <w:bottom w:w="28" w:type="dxa"/>
            </w:tcMar>
          </w:tcPr>
          <w:p w:rsidR="001B5743" w:rsidRPr="00A4164D" w:rsidRDefault="001B5743" w:rsidP="009062C6">
            <w:pPr>
              <w:jc w:val="both"/>
              <w:rPr>
                <w:rFonts w:cs="Arial"/>
                <w:b/>
              </w:rPr>
            </w:pPr>
          </w:p>
        </w:tc>
        <w:tc>
          <w:tcPr>
            <w:tcW w:w="606" w:type="dxa"/>
            <w:tcMar>
              <w:top w:w="28" w:type="dxa"/>
              <w:bottom w:w="28" w:type="dxa"/>
            </w:tcMar>
          </w:tcPr>
          <w:p w:rsidR="001B5743" w:rsidRPr="00A4164D" w:rsidRDefault="00A666B3" w:rsidP="00A666B3">
            <w:pPr>
              <w:jc w:val="center"/>
              <w:rPr>
                <w:rFonts w:cs="Arial"/>
                <w:b/>
              </w:rPr>
            </w:pPr>
            <w:r>
              <w:rPr>
                <w:rFonts w:cs="Arial"/>
                <w:b/>
              </w:rPr>
              <w:t>2e.</w:t>
            </w:r>
          </w:p>
        </w:tc>
        <w:tc>
          <w:tcPr>
            <w:tcW w:w="884" w:type="dxa"/>
            <w:shd w:val="clear" w:color="auto" w:fill="auto"/>
            <w:tcMar>
              <w:top w:w="28" w:type="dxa"/>
              <w:bottom w:w="28" w:type="dxa"/>
            </w:tcMar>
          </w:tcPr>
          <w:p w:rsidR="001B5743" w:rsidRPr="00A4164D" w:rsidRDefault="001B5743" w:rsidP="009062C6">
            <w:pPr>
              <w:jc w:val="both"/>
              <w:rPr>
                <w:rFonts w:cs="Arial"/>
                <w:b/>
              </w:rPr>
            </w:pPr>
          </w:p>
        </w:tc>
        <w:tc>
          <w:tcPr>
            <w:tcW w:w="5452" w:type="dxa"/>
            <w:tcMar>
              <w:top w:w="28" w:type="dxa"/>
              <w:bottom w:w="28" w:type="dxa"/>
            </w:tcMar>
          </w:tcPr>
          <w:p w:rsidR="001B5743" w:rsidRPr="00A4164D" w:rsidRDefault="001B5743" w:rsidP="009062C6">
            <w:pPr>
              <w:rPr>
                <w:rFonts w:cs="Arial"/>
                <w:b/>
              </w:rPr>
            </w:pPr>
            <w:r w:rsidRPr="00A4164D">
              <w:rPr>
                <w:rFonts w:cs="Arial"/>
                <w:b/>
              </w:rPr>
              <w:t>Types of Power Supply</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FF000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r w:rsidR="001B5743" w:rsidRPr="00A4164D" w:rsidTr="009062C6">
        <w:tc>
          <w:tcPr>
            <w:tcW w:w="495" w:type="dxa"/>
            <w:tcMar>
              <w:top w:w="28" w:type="dxa"/>
              <w:bottom w:w="28" w:type="dxa"/>
            </w:tcMar>
          </w:tcPr>
          <w:p w:rsidR="001B5743" w:rsidRPr="00A4164D" w:rsidRDefault="001B5743" w:rsidP="009062C6">
            <w:pPr>
              <w:jc w:val="both"/>
              <w:rPr>
                <w:rFonts w:cs="Arial"/>
              </w:rPr>
            </w:pPr>
          </w:p>
        </w:tc>
        <w:tc>
          <w:tcPr>
            <w:tcW w:w="606" w:type="dxa"/>
            <w:tcMar>
              <w:top w:w="28" w:type="dxa"/>
              <w:bottom w:w="28" w:type="dxa"/>
            </w:tcMar>
          </w:tcPr>
          <w:p w:rsidR="001B5743" w:rsidRPr="00A4164D" w:rsidRDefault="001B5743" w:rsidP="009062C6">
            <w:pPr>
              <w:jc w:val="both"/>
              <w:rPr>
                <w:rFonts w:cs="Arial"/>
              </w:rPr>
            </w:pPr>
          </w:p>
        </w:tc>
        <w:tc>
          <w:tcPr>
            <w:tcW w:w="884" w:type="dxa"/>
            <w:shd w:val="clear" w:color="auto" w:fill="auto"/>
            <w:tcMar>
              <w:top w:w="28" w:type="dxa"/>
              <w:bottom w:w="28" w:type="dxa"/>
            </w:tcMar>
          </w:tcPr>
          <w:p w:rsidR="001B5743" w:rsidRPr="00A4164D" w:rsidRDefault="00F9762F" w:rsidP="009062C6">
            <w:pPr>
              <w:jc w:val="both"/>
              <w:rPr>
                <w:rFonts w:cs="Arial"/>
              </w:rPr>
            </w:pPr>
            <w:r>
              <w:rPr>
                <w:rFonts w:cs="Arial"/>
              </w:rPr>
              <w:t>2e</w:t>
            </w:r>
            <w:r w:rsidR="001B5743" w:rsidRPr="00A4164D">
              <w:rPr>
                <w:rFonts w:cs="Arial"/>
              </w:rPr>
              <w:t>.1.1</w:t>
            </w:r>
          </w:p>
        </w:tc>
        <w:tc>
          <w:tcPr>
            <w:tcW w:w="5452" w:type="dxa"/>
            <w:tcMar>
              <w:top w:w="28" w:type="dxa"/>
              <w:bottom w:w="28" w:type="dxa"/>
            </w:tcMar>
          </w:tcPr>
          <w:p w:rsidR="001B5743" w:rsidRPr="00A4164D" w:rsidRDefault="001B5743" w:rsidP="009062C6">
            <w:pPr>
              <w:jc w:val="right"/>
              <w:rPr>
                <w:rFonts w:cs="Arial"/>
              </w:rPr>
            </w:pPr>
            <w:r w:rsidRPr="00A4164D">
              <w:rPr>
                <w:rFonts w:cs="Arial"/>
              </w:rPr>
              <w:t>Non-electrical energy sources</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FF000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r w:rsidR="001B5743" w:rsidRPr="00A4164D" w:rsidTr="00BA675B">
        <w:tc>
          <w:tcPr>
            <w:tcW w:w="495" w:type="dxa"/>
            <w:tcMar>
              <w:top w:w="28" w:type="dxa"/>
              <w:bottom w:w="28" w:type="dxa"/>
            </w:tcMar>
          </w:tcPr>
          <w:p w:rsidR="001B5743" w:rsidRPr="00A4164D" w:rsidRDefault="001B5743" w:rsidP="009062C6">
            <w:pPr>
              <w:jc w:val="both"/>
              <w:rPr>
                <w:rFonts w:cs="Arial"/>
              </w:rPr>
            </w:pPr>
          </w:p>
        </w:tc>
        <w:tc>
          <w:tcPr>
            <w:tcW w:w="606" w:type="dxa"/>
            <w:tcMar>
              <w:top w:w="28" w:type="dxa"/>
              <w:bottom w:w="28" w:type="dxa"/>
            </w:tcMar>
          </w:tcPr>
          <w:p w:rsidR="001B5743" w:rsidRPr="00A4164D" w:rsidRDefault="001B5743" w:rsidP="009062C6">
            <w:pPr>
              <w:jc w:val="both"/>
              <w:rPr>
                <w:rFonts w:cs="Arial"/>
              </w:rPr>
            </w:pPr>
          </w:p>
        </w:tc>
        <w:tc>
          <w:tcPr>
            <w:tcW w:w="884" w:type="dxa"/>
            <w:shd w:val="clear" w:color="auto" w:fill="auto"/>
            <w:tcMar>
              <w:top w:w="28" w:type="dxa"/>
              <w:bottom w:w="28" w:type="dxa"/>
            </w:tcMar>
          </w:tcPr>
          <w:p w:rsidR="001B5743" w:rsidRPr="00A4164D" w:rsidRDefault="00F9762F" w:rsidP="009062C6">
            <w:pPr>
              <w:jc w:val="both"/>
              <w:rPr>
                <w:rFonts w:cs="Arial"/>
              </w:rPr>
            </w:pPr>
            <w:r>
              <w:rPr>
                <w:rFonts w:cs="Arial"/>
              </w:rPr>
              <w:t>2e</w:t>
            </w:r>
            <w:r w:rsidR="001B5743" w:rsidRPr="00A4164D">
              <w:rPr>
                <w:rFonts w:cs="Arial"/>
              </w:rPr>
              <w:t>.1.2</w:t>
            </w:r>
          </w:p>
        </w:tc>
        <w:tc>
          <w:tcPr>
            <w:tcW w:w="5452" w:type="dxa"/>
            <w:tcMar>
              <w:top w:w="28" w:type="dxa"/>
              <w:bottom w:w="28" w:type="dxa"/>
            </w:tcMar>
          </w:tcPr>
          <w:p w:rsidR="001B5743" w:rsidRPr="00A4164D" w:rsidRDefault="001B5743" w:rsidP="009062C6">
            <w:pPr>
              <w:jc w:val="right"/>
              <w:rPr>
                <w:rFonts w:cs="Arial"/>
              </w:rPr>
            </w:pPr>
            <w:r w:rsidRPr="00A4164D">
              <w:rPr>
                <w:rFonts w:cs="Arial"/>
              </w:rPr>
              <w:t>Electric energy sources</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bl>
    <w:p w:rsidR="001B5743" w:rsidRPr="00A4164D" w:rsidRDefault="001B5743" w:rsidP="001B5743">
      <w:pPr>
        <w:pStyle w:val="AnnexHeading1"/>
        <w:rPr>
          <w:rFonts w:asciiTheme="minorHAnsi" w:hAnsiTheme="minorHAnsi"/>
          <w:sz w:val="22"/>
        </w:rPr>
      </w:pPr>
      <w:bookmarkStart w:id="85" w:name="_Toc419881236"/>
      <w:r w:rsidRPr="00A4164D">
        <w:rPr>
          <w:rFonts w:asciiTheme="minorHAnsi" w:hAnsiTheme="minorHAnsi"/>
          <w:sz w:val="22"/>
        </w:rPr>
        <w:t>Lecture Planning</w:t>
      </w:r>
      <w:bookmarkEnd w:id="85"/>
    </w:p>
    <w:p w:rsidR="001B5743" w:rsidRPr="00A4164D" w:rsidRDefault="001B5743" w:rsidP="001B5743">
      <w:pPr>
        <w:pStyle w:val="BodyText"/>
        <w:rPr>
          <w:rFonts w:asciiTheme="minorHAnsi" w:hAnsiTheme="minorHAnsi"/>
          <w:szCs w:val="22"/>
        </w:rPr>
      </w:pPr>
      <w:r w:rsidRPr="00A4164D">
        <w:rPr>
          <w:rFonts w:asciiTheme="minorHAnsi" w:hAnsiTheme="minorHAnsi"/>
          <w:szCs w:val="22"/>
        </w:rPr>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w:t>
      </w:r>
      <w:r w:rsidR="00F9762F">
        <w:rPr>
          <w:rFonts w:asciiTheme="minorHAnsi" w:hAnsiTheme="minorHAnsi"/>
          <w:szCs w:val="22"/>
        </w:rPr>
        <w:t>-</w:t>
      </w:r>
      <w:r w:rsidRPr="00A4164D">
        <w:rPr>
          <w:rFonts w:asciiTheme="minorHAnsi" w:hAnsiTheme="minorHAnsi"/>
          <w:szCs w:val="22"/>
        </w:rPr>
        <w:t>minute lectures in Microsoft PowerPoint® format supported by hand-outs containing all appropriate references.  Each lecture ends with a list of key learning points.  An allocation of 10 minutes should be made for questions.</w:t>
      </w:r>
    </w:p>
    <w:p w:rsidR="001B5743" w:rsidRPr="00A4164D" w:rsidRDefault="001B5743" w:rsidP="001B5743">
      <w:pPr>
        <w:pStyle w:val="AnnexHeading1"/>
        <w:rPr>
          <w:rFonts w:asciiTheme="minorHAnsi" w:hAnsiTheme="minorHAnsi"/>
          <w:sz w:val="22"/>
        </w:rPr>
      </w:pPr>
      <w:bookmarkStart w:id="86" w:name="_Toc419881237"/>
      <w:r w:rsidRPr="00A4164D">
        <w:rPr>
          <w:rFonts w:asciiTheme="minorHAnsi" w:hAnsiTheme="minorHAnsi"/>
          <w:sz w:val="22"/>
        </w:rPr>
        <w:t>Preparation of Test Papers</w:t>
      </w:r>
      <w:bookmarkEnd w:id="86"/>
    </w:p>
    <w:p w:rsidR="001B5743" w:rsidRDefault="001B5743" w:rsidP="001B5743">
      <w:pPr>
        <w:pStyle w:val="BodyText"/>
        <w:rPr>
          <w:rFonts w:asciiTheme="minorHAnsi" w:hAnsiTheme="minorHAnsi"/>
          <w:szCs w:val="22"/>
        </w:rPr>
      </w:pPr>
      <w:r w:rsidRPr="00A4164D">
        <w:rPr>
          <w:rFonts w:asciiTheme="minorHAnsi" w:hAnsiTheme="minorHAnsi"/>
          <w:szCs w:val="22"/>
        </w:rPr>
        <w:t>Instructors responsible for each Module should prepare written test papers on what was taught with questions set at the appropriate level of difficulty based on the required level of competence.</w:t>
      </w:r>
      <w:r w:rsidR="00DE0218">
        <w:rPr>
          <w:rFonts w:asciiTheme="minorHAnsi" w:hAnsiTheme="minorHAnsi"/>
          <w:szCs w:val="22"/>
        </w:rPr>
        <w:t xml:space="preserve"> The IALA World-Wide Academy has developed a data-bank of questions from which formally-analysed test papers are compiled. </w:t>
      </w:r>
      <w:r w:rsidR="00F54DA2">
        <w:rPr>
          <w:rFonts w:asciiTheme="minorHAnsi" w:hAnsiTheme="minorHAnsi"/>
          <w:szCs w:val="22"/>
        </w:rPr>
        <w:t xml:space="preserve">Competent Authorities that have signed a training MoU with IALA will have the option of using test papers complied by the IALA World-Wide Academy for Level 1 courses delivered by an Accredited Training Organisation (see IALA Guideline G1100). </w:t>
      </w:r>
    </w:p>
    <w:p w:rsidR="00F54DA2" w:rsidRPr="00A4164D" w:rsidRDefault="00F54DA2" w:rsidP="001B5743">
      <w:pPr>
        <w:pStyle w:val="BodyText"/>
        <w:rPr>
          <w:rFonts w:asciiTheme="minorHAnsi" w:hAnsiTheme="minorHAnsi"/>
          <w:szCs w:val="22"/>
        </w:rPr>
      </w:pPr>
    </w:p>
    <w:p w:rsidR="001B5743" w:rsidRPr="00A4164D" w:rsidRDefault="001B5743" w:rsidP="001B5743">
      <w:pPr>
        <w:pStyle w:val="AnnexHeading1"/>
        <w:rPr>
          <w:rFonts w:asciiTheme="minorHAnsi" w:hAnsiTheme="minorHAnsi"/>
          <w:sz w:val="22"/>
        </w:rPr>
      </w:pPr>
      <w:bookmarkStart w:id="87" w:name="_Toc419881238"/>
      <w:r w:rsidRPr="00A4164D">
        <w:rPr>
          <w:rFonts w:asciiTheme="minorHAnsi" w:hAnsiTheme="minorHAnsi"/>
          <w:sz w:val="22"/>
        </w:rPr>
        <w:lastRenderedPageBreak/>
        <w:t>Documentation</w:t>
      </w:r>
      <w:bookmarkEnd w:id="87"/>
    </w:p>
    <w:p w:rsidR="001B5743" w:rsidRPr="00A4164D" w:rsidRDefault="001B5743" w:rsidP="001B5743">
      <w:pPr>
        <w:pStyle w:val="BodyText"/>
        <w:rPr>
          <w:rFonts w:asciiTheme="minorHAnsi" w:hAnsiTheme="minorHAnsi"/>
          <w:szCs w:val="22"/>
        </w:rPr>
      </w:pPr>
      <w:r w:rsidRPr="00A4164D">
        <w:rPr>
          <w:rFonts w:asciiTheme="minorHAnsi" w:hAnsiTheme="minorHAnsi"/>
          <w:szCs w:val="22"/>
        </w:rPr>
        <w:t>A record, based on Quality Management System principles should be maintained of training progress and results.</w:t>
      </w:r>
      <w:r w:rsidR="004917EB">
        <w:rPr>
          <w:rFonts w:asciiTheme="minorHAnsi" w:hAnsiTheme="minorHAnsi"/>
          <w:szCs w:val="22"/>
        </w:rPr>
        <w:t xml:space="preserve"> A complete set of training documentation, together will training in its use, will be supplied to an Accredited Training Organisation whose Competent Authority has signed a training MoU with IALA.</w:t>
      </w:r>
    </w:p>
    <w:p w:rsidR="001B5743" w:rsidRPr="00A4164D" w:rsidRDefault="001B5743" w:rsidP="001B5743">
      <w:pPr>
        <w:pStyle w:val="AnnexHeading1"/>
        <w:rPr>
          <w:rFonts w:asciiTheme="minorHAnsi" w:hAnsiTheme="minorHAnsi"/>
          <w:sz w:val="22"/>
        </w:rPr>
      </w:pPr>
      <w:bookmarkStart w:id="88" w:name="_Toc419881239"/>
      <w:r w:rsidRPr="00A4164D">
        <w:rPr>
          <w:rFonts w:asciiTheme="minorHAnsi" w:hAnsiTheme="minorHAnsi"/>
          <w:sz w:val="22"/>
        </w:rPr>
        <w:t>Training Feedback and Analysis</w:t>
      </w:r>
      <w:bookmarkEnd w:id="88"/>
    </w:p>
    <w:p w:rsidR="001B5743" w:rsidRPr="00A4164D" w:rsidRDefault="001B5743" w:rsidP="001B5743">
      <w:pPr>
        <w:pStyle w:val="BodyText"/>
        <w:rPr>
          <w:rFonts w:asciiTheme="minorHAnsi" w:hAnsiTheme="minorHAnsi"/>
          <w:szCs w:val="22"/>
        </w:rPr>
      </w:pPr>
      <w:r w:rsidRPr="00A4164D">
        <w:rPr>
          <w:rFonts w:asciiTheme="minorHAnsi" w:hAnsiTheme="minorHAnsi"/>
          <w:szCs w:val="22"/>
        </w:rPr>
        <w:t>Feedback from participants and an analysis of test papers should be used to improve the quality of lectures.</w:t>
      </w:r>
      <w:r w:rsidR="004917EB">
        <w:rPr>
          <w:rFonts w:asciiTheme="minorHAnsi" w:hAnsiTheme="minorHAnsi"/>
          <w:szCs w:val="22"/>
        </w:rPr>
        <w:t xml:space="preserve"> Lectures will also need to be updated to reflect new or revised IALA publications posted on the IALA website after every IALA Council meeting.</w:t>
      </w:r>
    </w:p>
    <w:p w:rsidR="00291D58" w:rsidRPr="00A4164D" w:rsidRDefault="00291D58" w:rsidP="001B5743">
      <w:pPr>
        <w:pStyle w:val="Table"/>
        <w:numPr>
          <w:ilvl w:val="0"/>
          <w:numId w:val="0"/>
        </w:numPr>
        <w:ind w:left="1134"/>
        <w:jc w:val="left"/>
      </w:pPr>
    </w:p>
    <w:sectPr w:rsidR="00291D58" w:rsidRPr="00A4164D" w:rsidSect="00732EE1">
      <w:headerReference w:type="default" r:id="rId35"/>
      <w:footerReference w:type="default" r:id="rId36"/>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B65" w:rsidRDefault="003F6B65" w:rsidP="005D7E57">
      <w:pPr>
        <w:spacing w:after="0" w:line="240" w:lineRule="auto"/>
      </w:pPr>
      <w:r>
        <w:separator/>
      </w:r>
    </w:p>
  </w:endnote>
  <w:endnote w:type="continuationSeparator" w:id="0">
    <w:p w:rsidR="003F6B65" w:rsidRDefault="003F6B65"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E767E4" w:rsidRPr="003E22A6" w:rsidRDefault="00E767E4"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Default="00E767E4">
        <w:pPr>
          <w:pStyle w:val="Footer"/>
          <w:jc w:val="right"/>
        </w:pPr>
        <w:r>
          <w:t xml:space="preserve">Page | </w:t>
        </w:r>
        <w:r>
          <w:fldChar w:fldCharType="begin"/>
        </w:r>
        <w:r>
          <w:instrText xml:space="preserve"> PAGE   \* MERGEFORMAT </w:instrText>
        </w:r>
        <w:r>
          <w:fldChar w:fldCharType="separate"/>
        </w:r>
        <w:r w:rsidR="00A45BD1">
          <w:rPr>
            <w:noProof/>
          </w:rPr>
          <w:t>2</w:t>
        </w:r>
        <w:r>
          <w:rPr>
            <w:noProof/>
          </w:rPr>
          <w:fldChar w:fldCharType="end"/>
        </w:r>
        <w:r>
          <w:t xml:space="preserve"> </w:t>
        </w:r>
      </w:p>
    </w:sdtContent>
  </w:sdt>
  <w:p w:rsidR="00E767E4" w:rsidRPr="000C4249" w:rsidRDefault="00E767E4" w:rsidP="000C424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9062C6">
    <w:pPr>
      <w:pStyle w:val="Footer"/>
      <w:tabs>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D530B1">
    <w:pPr>
      <w:pStyle w:val="Footer"/>
      <w:tabs>
        <w:tab w:val="left" w:pos="387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44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9062C6">
    <w:pPr>
      <w:pStyle w:val="Footer"/>
      <w:tabs>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46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48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A45BD1" w:rsidRDefault="00E767E4">
    <w:pPr>
      <w:pStyle w:val="Footer"/>
      <w:rPr>
        <w:rFonts w:ascii="AvenirNext LT Pro Regular" w:hAnsi="AvenirNext LT Pro Regular"/>
        <w:color w:val="575756"/>
        <w:sz w:val="14"/>
        <w:szCs w:val="14"/>
        <w:lang w:val="fr-FR"/>
      </w:rPr>
    </w:pPr>
    <w:r w:rsidRPr="00A45BD1">
      <w:rPr>
        <w:rFonts w:ascii="AvenirNext LT Pro Regular" w:hAnsi="AvenirNext LT Pro Regular"/>
        <w:color w:val="575756"/>
        <w:sz w:val="14"/>
        <w:szCs w:val="14"/>
        <w:lang w:val="fr-FR"/>
      </w:rPr>
      <w:t>10 rue des Gaudines – 78100 Saint-Germain-en-Laye – France</w:t>
    </w:r>
  </w:p>
  <w:p w:rsidR="00E767E4" w:rsidRPr="000819B0" w:rsidRDefault="00E767E4">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E767E4" w:rsidRPr="000819B0" w:rsidRDefault="00E767E4">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E767E4" w:rsidRPr="000819B0" w:rsidRDefault="00E767E4">
    <w:pPr>
      <w:pStyle w:val="Footer"/>
      <w:rPr>
        <w:rFonts w:ascii="AvenirNext LT Pro Cn" w:hAnsi="AvenirNext LT Pro Cn"/>
        <w:color w:val="00558C"/>
        <w:sz w:val="14"/>
        <w:szCs w:val="14"/>
      </w:rPr>
    </w:pPr>
  </w:p>
  <w:p w:rsidR="00E767E4" w:rsidRPr="00574F9E" w:rsidRDefault="00E767E4">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E767E4" w:rsidRPr="00574F9E" w:rsidRDefault="00E767E4">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19935"/>
      <w:docPartObj>
        <w:docPartGallery w:val="Page Numbers (Bottom of Page)"/>
        <w:docPartUnique/>
      </w:docPartObj>
    </w:sdtPr>
    <w:sdtEndPr>
      <w:rPr>
        <w:color w:val="7F7F7F" w:themeColor="background1" w:themeShade="7F"/>
        <w:spacing w:val="60"/>
      </w:rPr>
    </w:sdtEndPr>
    <w:sdtContent>
      <w:p w:rsidR="00E767E4" w:rsidRPr="003E22A6" w:rsidRDefault="00E767E4"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Default="00E767E4">
        <w:pPr>
          <w:pStyle w:val="Footer"/>
          <w:pBdr>
            <w:top w:val="single" w:sz="4" w:space="1" w:color="D9D9D9" w:themeColor="background1" w:themeShade="D9"/>
          </w:pBdr>
          <w:jc w:val="right"/>
        </w:pPr>
        <w:r>
          <w:fldChar w:fldCharType="begin"/>
        </w:r>
        <w:r>
          <w:instrText xml:space="preserve"> PAGE   \* MERGEFORMAT </w:instrText>
        </w:r>
        <w:r>
          <w:fldChar w:fldCharType="separate"/>
        </w:r>
        <w:r w:rsidR="00A45BD1">
          <w:rPr>
            <w:noProof/>
          </w:rPr>
          <w:t>4</w:t>
        </w:r>
        <w:r>
          <w:rPr>
            <w:noProof/>
          </w:rPr>
          <w:fldChar w:fldCharType="end"/>
        </w:r>
        <w:r>
          <w:t xml:space="preserve"> | </w:t>
        </w:r>
        <w:r>
          <w:rPr>
            <w:color w:val="7F7F7F" w:themeColor="background1" w:themeShade="7F"/>
            <w:spacing w:val="60"/>
          </w:rPr>
          <w:t>Page</w:t>
        </w:r>
      </w:p>
    </w:sdtContent>
  </w:sdt>
  <w:p w:rsidR="00E767E4" w:rsidRPr="003E22A6" w:rsidRDefault="00E767E4" w:rsidP="00D97909">
    <w:pPr>
      <w:pStyle w:val="Footer"/>
      <w:rPr>
        <w:rFonts w:ascii="AvenirNext LT Pro Cn" w:hAnsi="AvenirNext LT Pro Cn"/>
        <w:color w:val="00B2AA"/>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819876"/>
      <w:docPartObj>
        <w:docPartGallery w:val="Page Numbers (Bottom of Page)"/>
        <w:docPartUnique/>
      </w:docPartObj>
    </w:sdtPr>
    <w:sdtEndPr>
      <w:rPr>
        <w:color w:val="7F7F7F" w:themeColor="background1" w:themeShade="7F"/>
        <w:spacing w:val="60"/>
      </w:rPr>
    </w:sdtEndPr>
    <w:sdtContent>
      <w:p w:rsidR="00E767E4" w:rsidRPr="003E22A6" w:rsidRDefault="00E767E4" w:rsidP="00A14C29">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A14C29">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Default="00E767E4" w:rsidP="00A14C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A45BD1">
          <w:rPr>
            <w:noProof/>
          </w:rPr>
          <w:t>20</w:t>
        </w:r>
        <w:r>
          <w:rPr>
            <w:noProof/>
          </w:rPr>
          <w:fldChar w:fldCharType="end"/>
        </w:r>
        <w:r>
          <w:t xml:space="preserve"> | </w:t>
        </w:r>
        <w:r>
          <w:rPr>
            <w:color w:val="7F7F7F" w:themeColor="background1" w:themeShade="7F"/>
            <w:spacing w:val="60"/>
          </w:rPr>
          <w:t>Page</w:t>
        </w:r>
      </w:p>
    </w:sdtContent>
  </w:sdt>
  <w:p w:rsidR="00E767E4" w:rsidRPr="003E22A6" w:rsidRDefault="00E767E4" w:rsidP="00A14C29">
    <w:pPr>
      <w:pStyle w:val="Footer"/>
      <w:rPr>
        <w:rFonts w:ascii="AvenirNext LT Pro Cn" w:hAnsi="AvenirNext LT Pro Cn"/>
        <w:color w:val="00B2AA"/>
        <w:sz w:val="14"/>
        <w:szCs w:val="14"/>
      </w:rPr>
    </w:pPr>
  </w:p>
  <w:p w:rsidR="00E767E4" w:rsidRPr="008136BC" w:rsidRDefault="00E767E4" w:rsidP="009062C6">
    <w:pPr>
      <w:pStyle w:val="Footer"/>
    </w:pPr>
    <w:r w:rsidRPr="008136BC">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Default="00E767E4" w:rsidP="009062C6">
    <w:pPr>
      <w:pStyle w:val="Footer"/>
      <w:tabs>
        <w:tab w:val="center" w:pos="723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25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47</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Default="00E767E4">
    <w:pPr>
      <w:pStyle w:val="Footer"/>
    </w:pPr>
  </w:p>
  <w:p w:rsidR="00E767E4" w:rsidRPr="008136BC" w:rsidRDefault="00E767E4" w:rsidP="009062C6">
    <w:pPr>
      <w:pStyle w:val="Footer"/>
      <w:tabs>
        <w:tab w:val="center" w:pos="4820"/>
        <w:tab w:val="right" w:pos="9639"/>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3E22A6" w:rsidRDefault="00E767E4"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767E4" w:rsidRPr="003E22A6" w:rsidRDefault="00E767E4"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767E4" w:rsidRPr="008136BC" w:rsidRDefault="00E767E4"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45BD1">
      <w:rPr>
        <w:noProof/>
        <w:lang w:val="en-US"/>
      </w:rPr>
      <w:t>33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45BD1">
      <w:rPr>
        <w:noProof/>
        <w:lang w:val="en-US"/>
      </w:rPr>
      <w:t>48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B65" w:rsidRDefault="003F6B65" w:rsidP="005D7E57">
      <w:pPr>
        <w:spacing w:after="0" w:line="240" w:lineRule="auto"/>
      </w:pPr>
      <w:r>
        <w:separator/>
      </w:r>
    </w:p>
  </w:footnote>
  <w:footnote w:type="continuationSeparator" w:id="0">
    <w:p w:rsidR="003F6B65" w:rsidRDefault="003F6B65" w:rsidP="005D7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0C4249" w:rsidRDefault="00E767E4" w:rsidP="000C424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1D09DE" w:rsidRDefault="00E767E4" w:rsidP="009062C6">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Pr>
        <w:rFonts w:cs="Arial"/>
        <w:sz w:val="20"/>
      </w:rPr>
      <w:t>R0141</w:t>
    </w:r>
    <w:r w:rsidRPr="001D09DE">
      <w:rPr>
        <w:rFonts w:cs="Arial"/>
        <w:sz w:val="20"/>
      </w:rPr>
      <w:t>/1 – Level 1 Manager Training</w:t>
    </w:r>
  </w:p>
  <w:p w:rsidR="00E767E4" w:rsidRDefault="00E767E4" w:rsidP="009062C6">
    <w:pPr>
      <w:pBdr>
        <w:bottom w:val="single" w:sz="4" w:space="1" w:color="auto"/>
      </w:pBdr>
      <w:jc w:val="center"/>
    </w:pPr>
    <w:r w:rsidRPr="009864FC">
      <w:rPr>
        <w:rFonts w:cs="Arial"/>
        <w:sz w:val="20"/>
      </w:rPr>
      <w:t>December 201</w:t>
    </w:r>
    <w:r>
      <w:rPr>
        <w:rFonts w:cs="Arial"/>
        <w:sz w:val="20"/>
      </w:rPr>
      <w:t>5</w:t>
    </w:r>
  </w:p>
  <w:p w:rsidR="00E767E4" w:rsidRDefault="00E767E4">
    <w:pPr>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rsidP="009062C6">
    <w:pPr>
      <w:pStyle w:val="Header"/>
      <w:tabs>
        <w:tab w:val="center" w:pos="7230"/>
        <w:tab w:val="right" w:pos="1460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rsidP="009062C6">
    <w:pPr>
      <w:pStyle w:val="Header"/>
      <w:tabs>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1D09DE" w:rsidRDefault="00E767E4" w:rsidP="009062C6">
    <w:pPr>
      <w:jc w:val="center"/>
      <w:rPr>
        <w:rFonts w:cs="Arial"/>
        <w:sz w:val="20"/>
      </w:rPr>
    </w:pPr>
    <w:r w:rsidRPr="001D09DE">
      <w:rPr>
        <w:rFonts w:cs="Arial"/>
        <w:sz w:val="20"/>
      </w:rPr>
      <w:t>Model Curse E-101/1 – Level 1 Manager Training</w:t>
    </w:r>
  </w:p>
  <w:p w:rsidR="00E767E4" w:rsidRDefault="00E767E4" w:rsidP="009062C6">
    <w:pPr>
      <w:pBdr>
        <w:bottom w:val="single" w:sz="4" w:space="1" w:color="auto"/>
      </w:pBdr>
      <w:jc w:val="center"/>
    </w:pPr>
    <w:r>
      <w:rPr>
        <w:rFonts w:cs="Arial"/>
        <w:sz w:val="20"/>
        <w:highlight w:val="yellow"/>
      </w:rPr>
      <w:t>December 2011</w:t>
    </w:r>
  </w:p>
  <w:p w:rsidR="00E767E4" w:rsidRDefault="00E767E4" w:rsidP="009062C6">
    <w:pPr>
      <w:pStyle w:val="Header"/>
      <w:tabs>
        <w:tab w:val="center" w:pos="7230"/>
        <w:tab w:val="right" w:pos="14601"/>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Pr="001D09DE" w:rsidRDefault="00E767E4" w:rsidP="009062C6">
    <w:pPr>
      <w:jc w:val="center"/>
      <w:rPr>
        <w:rFonts w:cs="Arial"/>
        <w:sz w:val="20"/>
      </w:rPr>
    </w:pPr>
    <w:r w:rsidRPr="001D09DE">
      <w:rPr>
        <w:rFonts w:cs="Arial"/>
        <w:sz w:val="20"/>
      </w:rPr>
      <w:t>Model Curse E-101/1 – Level 1 Manager Training</w:t>
    </w:r>
  </w:p>
  <w:p w:rsidR="00E767E4" w:rsidRDefault="00E767E4" w:rsidP="009062C6">
    <w:pPr>
      <w:pBdr>
        <w:bottom w:val="single" w:sz="4" w:space="1" w:color="auto"/>
      </w:pBdr>
      <w:jc w:val="center"/>
    </w:pPr>
    <w:r>
      <w:rPr>
        <w:rFonts w:cs="Arial"/>
        <w:sz w:val="20"/>
        <w:highlight w:val="yellow"/>
      </w:rPr>
      <w:t>December 2011</w:t>
    </w:r>
  </w:p>
  <w:p w:rsidR="00E767E4" w:rsidRDefault="00E767E4" w:rsidP="009062C6">
    <w:pPr>
      <w:pStyle w:val="Header"/>
      <w:tabs>
        <w:tab w:val="center" w:pos="7230"/>
        <w:tab w:val="right" w:pos="14601"/>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E4" w:rsidRDefault="00E767E4">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C22A7FC2"/>
    <w:lvl w:ilvl="0" w:tplc="A156C9CC">
      <w:start w:val="1"/>
      <w:numFmt w:val="decimal"/>
      <w:pStyle w:val="Heading1"/>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15:restartNumberingAfterBreak="0">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8222"/>
        </w:tabs>
        <w:ind w:left="8222"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15:restartNumberingAfterBreak="0">
    <w:nsid w:val="58BB3DA9"/>
    <w:multiLevelType w:val="multilevel"/>
    <w:tmpl w:val="113CAE5C"/>
    <w:lvl w:ilvl="0">
      <w:start w:val="1"/>
      <w:numFmt w:val="decimal"/>
      <w:pStyle w:val="ModuleHeading1"/>
      <w:lvlText w:val="%1"/>
      <w:lvlJc w:val="left"/>
      <w:pPr>
        <w:tabs>
          <w:tab w:val="num" w:pos="1275"/>
        </w:tabs>
        <w:ind w:left="1275"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5"/>
  </w:num>
  <w:num w:numId="4">
    <w:abstractNumId w:val="3"/>
  </w:num>
  <w:num w:numId="5">
    <w:abstractNumId w:val="24"/>
  </w:num>
  <w:num w:numId="6">
    <w:abstractNumId w:val="11"/>
  </w:num>
  <w:num w:numId="7">
    <w:abstractNumId w:val="21"/>
  </w:num>
  <w:num w:numId="8">
    <w:abstractNumId w:val="27"/>
  </w:num>
  <w:num w:numId="9">
    <w:abstractNumId w:val="18"/>
  </w:num>
  <w:num w:numId="10">
    <w:abstractNumId w:val="0"/>
  </w:num>
  <w:num w:numId="11">
    <w:abstractNumId w:val="6"/>
  </w:num>
  <w:num w:numId="12">
    <w:abstractNumId w:val="17"/>
  </w:num>
  <w:num w:numId="13">
    <w:abstractNumId w:val="8"/>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4"/>
  </w:num>
  <w:num w:numId="21">
    <w:abstractNumId w:val="22"/>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5"/>
  </w:num>
  <w:num w:numId="26">
    <w:abstractNumId w:val="2"/>
  </w:num>
  <w:num w:numId="27">
    <w:abstractNumId w:val="12"/>
  </w:num>
  <w:num w:numId="28">
    <w:abstractNumId w:val="23"/>
  </w:num>
  <w:num w:numId="29">
    <w:abstractNumId w:val="26"/>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1525E"/>
    <w:rsid w:val="00022B34"/>
    <w:rsid w:val="000275FC"/>
    <w:rsid w:val="0003220A"/>
    <w:rsid w:val="00032357"/>
    <w:rsid w:val="000411AB"/>
    <w:rsid w:val="00045CCC"/>
    <w:rsid w:val="00050F67"/>
    <w:rsid w:val="00057D5A"/>
    <w:rsid w:val="0006224C"/>
    <w:rsid w:val="000819B0"/>
    <w:rsid w:val="00083CE5"/>
    <w:rsid w:val="00086ABB"/>
    <w:rsid w:val="00091124"/>
    <w:rsid w:val="00094DA0"/>
    <w:rsid w:val="000C135B"/>
    <w:rsid w:val="000C2869"/>
    <w:rsid w:val="000C4249"/>
    <w:rsid w:val="000C49C7"/>
    <w:rsid w:val="000D294A"/>
    <w:rsid w:val="000D651D"/>
    <w:rsid w:val="000D67CF"/>
    <w:rsid w:val="000E4828"/>
    <w:rsid w:val="000E4CBC"/>
    <w:rsid w:val="00112C3A"/>
    <w:rsid w:val="00137216"/>
    <w:rsid w:val="0014210A"/>
    <w:rsid w:val="00147868"/>
    <w:rsid w:val="00153801"/>
    <w:rsid w:val="00164DC9"/>
    <w:rsid w:val="001809C8"/>
    <w:rsid w:val="00182335"/>
    <w:rsid w:val="0019497A"/>
    <w:rsid w:val="001A2A28"/>
    <w:rsid w:val="001A3523"/>
    <w:rsid w:val="001A6583"/>
    <w:rsid w:val="001B5743"/>
    <w:rsid w:val="001B6D35"/>
    <w:rsid w:val="001C5C9B"/>
    <w:rsid w:val="001C5D87"/>
    <w:rsid w:val="001D4B1D"/>
    <w:rsid w:val="001F70AD"/>
    <w:rsid w:val="00204905"/>
    <w:rsid w:val="00213079"/>
    <w:rsid w:val="00213788"/>
    <w:rsid w:val="00221D5B"/>
    <w:rsid w:val="00227480"/>
    <w:rsid w:val="00230C7F"/>
    <w:rsid w:val="0023606D"/>
    <w:rsid w:val="002376E7"/>
    <w:rsid w:val="00245B7F"/>
    <w:rsid w:val="0025414C"/>
    <w:rsid w:val="00256A89"/>
    <w:rsid w:val="0026322E"/>
    <w:rsid w:val="0027524D"/>
    <w:rsid w:val="002875A2"/>
    <w:rsid w:val="00291D58"/>
    <w:rsid w:val="002941F4"/>
    <w:rsid w:val="0029694A"/>
    <w:rsid w:val="00297006"/>
    <w:rsid w:val="002B4357"/>
    <w:rsid w:val="002C09A4"/>
    <w:rsid w:val="002C0EA4"/>
    <w:rsid w:val="002D3150"/>
    <w:rsid w:val="002D3E20"/>
    <w:rsid w:val="002E548D"/>
    <w:rsid w:val="002F04AA"/>
    <w:rsid w:val="002F0F8A"/>
    <w:rsid w:val="00310F1C"/>
    <w:rsid w:val="00312204"/>
    <w:rsid w:val="00315B19"/>
    <w:rsid w:val="00323560"/>
    <w:rsid w:val="003238A6"/>
    <w:rsid w:val="003270D4"/>
    <w:rsid w:val="003408C5"/>
    <w:rsid w:val="00371AEF"/>
    <w:rsid w:val="0039079E"/>
    <w:rsid w:val="00394F30"/>
    <w:rsid w:val="003968AE"/>
    <w:rsid w:val="00397E2B"/>
    <w:rsid w:val="003A11F4"/>
    <w:rsid w:val="003A1D49"/>
    <w:rsid w:val="003A4CD4"/>
    <w:rsid w:val="003C3F0F"/>
    <w:rsid w:val="003C573E"/>
    <w:rsid w:val="003D4251"/>
    <w:rsid w:val="003E2039"/>
    <w:rsid w:val="003E22A6"/>
    <w:rsid w:val="003F6B65"/>
    <w:rsid w:val="003F7A28"/>
    <w:rsid w:val="004158DB"/>
    <w:rsid w:val="00420BFA"/>
    <w:rsid w:val="00424C36"/>
    <w:rsid w:val="00432571"/>
    <w:rsid w:val="004356CA"/>
    <w:rsid w:val="0043729D"/>
    <w:rsid w:val="00444C80"/>
    <w:rsid w:val="00444DA2"/>
    <w:rsid w:val="00450AB5"/>
    <w:rsid w:val="00452E8D"/>
    <w:rsid w:val="00454A61"/>
    <w:rsid w:val="00454DF6"/>
    <w:rsid w:val="00457741"/>
    <w:rsid w:val="00462980"/>
    <w:rsid w:val="00480C1E"/>
    <w:rsid w:val="00486D35"/>
    <w:rsid w:val="004917EB"/>
    <w:rsid w:val="00496566"/>
    <w:rsid w:val="004B1445"/>
    <w:rsid w:val="004C1481"/>
    <w:rsid w:val="004C73C4"/>
    <w:rsid w:val="004D4BC9"/>
    <w:rsid w:val="004D50A8"/>
    <w:rsid w:val="004E34AF"/>
    <w:rsid w:val="004E42F4"/>
    <w:rsid w:val="00501D1B"/>
    <w:rsid w:val="005064E6"/>
    <w:rsid w:val="0051035E"/>
    <w:rsid w:val="005275AF"/>
    <w:rsid w:val="00531326"/>
    <w:rsid w:val="00537E2A"/>
    <w:rsid w:val="00541597"/>
    <w:rsid w:val="0054484D"/>
    <w:rsid w:val="00550B4D"/>
    <w:rsid w:val="005528CF"/>
    <w:rsid w:val="0055388E"/>
    <w:rsid w:val="00564E02"/>
    <w:rsid w:val="005729D3"/>
    <w:rsid w:val="00572D6F"/>
    <w:rsid w:val="00573CD2"/>
    <w:rsid w:val="0057411E"/>
    <w:rsid w:val="00574F9E"/>
    <w:rsid w:val="00575DBF"/>
    <w:rsid w:val="00582FAC"/>
    <w:rsid w:val="005A60FA"/>
    <w:rsid w:val="005B77A1"/>
    <w:rsid w:val="005C2398"/>
    <w:rsid w:val="005C2EC2"/>
    <w:rsid w:val="005C59E9"/>
    <w:rsid w:val="005D4D0D"/>
    <w:rsid w:val="005D7E57"/>
    <w:rsid w:val="00601787"/>
    <w:rsid w:val="00601961"/>
    <w:rsid w:val="00605229"/>
    <w:rsid w:val="0060602B"/>
    <w:rsid w:val="006063C0"/>
    <w:rsid w:val="0061459F"/>
    <w:rsid w:val="0061612C"/>
    <w:rsid w:val="006166DE"/>
    <w:rsid w:val="00622297"/>
    <w:rsid w:val="00623706"/>
    <w:rsid w:val="00630B03"/>
    <w:rsid w:val="00636BC9"/>
    <w:rsid w:val="00643275"/>
    <w:rsid w:val="00646A03"/>
    <w:rsid w:val="006512B4"/>
    <w:rsid w:val="00657CF5"/>
    <w:rsid w:val="006603A9"/>
    <w:rsid w:val="00664C1A"/>
    <w:rsid w:val="00667784"/>
    <w:rsid w:val="006774C3"/>
    <w:rsid w:val="00683108"/>
    <w:rsid w:val="00685810"/>
    <w:rsid w:val="00690368"/>
    <w:rsid w:val="006B1C81"/>
    <w:rsid w:val="006B4B94"/>
    <w:rsid w:val="006B7506"/>
    <w:rsid w:val="006C66DF"/>
    <w:rsid w:val="006E384B"/>
    <w:rsid w:val="006E40E4"/>
    <w:rsid w:val="006E7E39"/>
    <w:rsid w:val="006F29FE"/>
    <w:rsid w:val="006F3676"/>
    <w:rsid w:val="006F45F0"/>
    <w:rsid w:val="006F4868"/>
    <w:rsid w:val="006F7604"/>
    <w:rsid w:val="007020D5"/>
    <w:rsid w:val="007072E0"/>
    <w:rsid w:val="007103BC"/>
    <w:rsid w:val="007171A6"/>
    <w:rsid w:val="007231CE"/>
    <w:rsid w:val="007238A5"/>
    <w:rsid w:val="00727B99"/>
    <w:rsid w:val="00732EE1"/>
    <w:rsid w:val="007510EC"/>
    <w:rsid w:val="00751A6B"/>
    <w:rsid w:val="00757B7E"/>
    <w:rsid w:val="0076357A"/>
    <w:rsid w:val="007675C7"/>
    <w:rsid w:val="00767B10"/>
    <w:rsid w:val="0077006E"/>
    <w:rsid w:val="0077527E"/>
    <w:rsid w:val="007808A9"/>
    <w:rsid w:val="00783D2F"/>
    <w:rsid w:val="007849E6"/>
    <w:rsid w:val="007865A2"/>
    <w:rsid w:val="00796644"/>
    <w:rsid w:val="007A0669"/>
    <w:rsid w:val="007B3A78"/>
    <w:rsid w:val="007C568C"/>
    <w:rsid w:val="007E0963"/>
    <w:rsid w:val="007E7A8A"/>
    <w:rsid w:val="007F1918"/>
    <w:rsid w:val="007F2960"/>
    <w:rsid w:val="00800FD4"/>
    <w:rsid w:val="008015BC"/>
    <w:rsid w:val="00803DB9"/>
    <w:rsid w:val="008100A6"/>
    <w:rsid w:val="00812208"/>
    <w:rsid w:val="00815368"/>
    <w:rsid w:val="0082454D"/>
    <w:rsid w:val="0082760B"/>
    <w:rsid w:val="00831CD8"/>
    <w:rsid w:val="00832783"/>
    <w:rsid w:val="00832F94"/>
    <w:rsid w:val="008348B8"/>
    <w:rsid w:val="00842705"/>
    <w:rsid w:val="0084348E"/>
    <w:rsid w:val="00846E6B"/>
    <w:rsid w:val="00860CC0"/>
    <w:rsid w:val="00866BC9"/>
    <w:rsid w:val="0087163B"/>
    <w:rsid w:val="00875D95"/>
    <w:rsid w:val="008908BD"/>
    <w:rsid w:val="00896928"/>
    <w:rsid w:val="008A0176"/>
    <w:rsid w:val="008A1F06"/>
    <w:rsid w:val="008A4CAC"/>
    <w:rsid w:val="008B55F9"/>
    <w:rsid w:val="008C56FA"/>
    <w:rsid w:val="008C77CB"/>
    <w:rsid w:val="008D154C"/>
    <w:rsid w:val="008D2A47"/>
    <w:rsid w:val="008F2F8A"/>
    <w:rsid w:val="008F4773"/>
    <w:rsid w:val="009019A6"/>
    <w:rsid w:val="009062C6"/>
    <w:rsid w:val="009068B8"/>
    <w:rsid w:val="0092455E"/>
    <w:rsid w:val="009502CE"/>
    <w:rsid w:val="0098188B"/>
    <w:rsid w:val="0098507E"/>
    <w:rsid w:val="009970DD"/>
    <w:rsid w:val="009B30A4"/>
    <w:rsid w:val="009B532D"/>
    <w:rsid w:val="009C46A2"/>
    <w:rsid w:val="009D3393"/>
    <w:rsid w:val="00A0626A"/>
    <w:rsid w:val="00A1263E"/>
    <w:rsid w:val="00A14C29"/>
    <w:rsid w:val="00A15F98"/>
    <w:rsid w:val="00A1772E"/>
    <w:rsid w:val="00A23E5D"/>
    <w:rsid w:val="00A32CD2"/>
    <w:rsid w:val="00A4164D"/>
    <w:rsid w:val="00A42742"/>
    <w:rsid w:val="00A45BD1"/>
    <w:rsid w:val="00A666B3"/>
    <w:rsid w:val="00A67700"/>
    <w:rsid w:val="00A70A35"/>
    <w:rsid w:val="00A86077"/>
    <w:rsid w:val="00A95B60"/>
    <w:rsid w:val="00AC7D6B"/>
    <w:rsid w:val="00AD3D4C"/>
    <w:rsid w:val="00AD4E5A"/>
    <w:rsid w:val="00AD695D"/>
    <w:rsid w:val="00AE2E34"/>
    <w:rsid w:val="00AE3AB2"/>
    <w:rsid w:val="00AE7A59"/>
    <w:rsid w:val="00AF2AE5"/>
    <w:rsid w:val="00AF2CD8"/>
    <w:rsid w:val="00AF3152"/>
    <w:rsid w:val="00AF4E1A"/>
    <w:rsid w:val="00AF6E23"/>
    <w:rsid w:val="00B0405D"/>
    <w:rsid w:val="00B05ABF"/>
    <w:rsid w:val="00B1061B"/>
    <w:rsid w:val="00B15167"/>
    <w:rsid w:val="00B2781D"/>
    <w:rsid w:val="00B30A55"/>
    <w:rsid w:val="00B40C82"/>
    <w:rsid w:val="00B41AD2"/>
    <w:rsid w:val="00B4411D"/>
    <w:rsid w:val="00B60904"/>
    <w:rsid w:val="00B709BD"/>
    <w:rsid w:val="00B76D17"/>
    <w:rsid w:val="00B77040"/>
    <w:rsid w:val="00BA185F"/>
    <w:rsid w:val="00BA3F81"/>
    <w:rsid w:val="00BA54E7"/>
    <w:rsid w:val="00BA675B"/>
    <w:rsid w:val="00BB1A39"/>
    <w:rsid w:val="00BB3224"/>
    <w:rsid w:val="00BC3B2D"/>
    <w:rsid w:val="00BC5C99"/>
    <w:rsid w:val="00BC71AF"/>
    <w:rsid w:val="00BD5698"/>
    <w:rsid w:val="00BD5C2E"/>
    <w:rsid w:val="00BE45BE"/>
    <w:rsid w:val="00BF4E14"/>
    <w:rsid w:val="00C00C38"/>
    <w:rsid w:val="00C168AE"/>
    <w:rsid w:val="00C246A9"/>
    <w:rsid w:val="00C24959"/>
    <w:rsid w:val="00C25AC0"/>
    <w:rsid w:val="00C4502C"/>
    <w:rsid w:val="00C53B3A"/>
    <w:rsid w:val="00C54D75"/>
    <w:rsid w:val="00C5668B"/>
    <w:rsid w:val="00C73FCD"/>
    <w:rsid w:val="00C80E55"/>
    <w:rsid w:val="00C868F5"/>
    <w:rsid w:val="00CA5F74"/>
    <w:rsid w:val="00CA63ED"/>
    <w:rsid w:val="00CB0C84"/>
    <w:rsid w:val="00CB4C1C"/>
    <w:rsid w:val="00CC30B7"/>
    <w:rsid w:val="00CD0A57"/>
    <w:rsid w:val="00CD1AA6"/>
    <w:rsid w:val="00CE5765"/>
    <w:rsid w:val="00CF5126"/>
    <w:rsid w:val="00D016A5"/>
    <w:rsid w:val="00D13282"/>
    <w:rsid w:val="00D1496C"/>
    <w:rsid w:val="00D15ABE"/>
    <w:rsid w:val="00D24631"/>
    <w:rsid w:val="00D25CA3"/>
    <w:rsid w:val="00D4440E"/>
    <w:rsid w:val="00D530B1"/>
    <w:rsid w:val="00D63BAE"/>
    <w:rsid w:val="00D64DD0"/>
    <w:rsid w:val="00D6699C"/>
    <w:rsid w:val="00D71163"/>
    <w:rsid w:val="00D85009"/>
    <w:rsid w:val="00D87E34"/>
    <w:rsid w:val="00D93CAE"/>
    <w:rsid w:val="00D97909"/>
    <w:rsid w:val="00DA2FD9"/>
    <w:rsid w:val="00DA3843"/>
    <w:rsid w:val="00DA40F7"/>
    <w:rsid w:val="00DC408F"/>
    <w:rsid w:val="00DE0218"/>
    <w:rsid w:val="00DF0567"/>
    <w:rsid w:val="00DF798C"/>
    <w:rsid w:val="00E00271"/>
    <w:rsid w:val="00E00D77"/>
    <w:rsid w:val="00E12CFB"/>
    <w:rsid w:val="00E14092"/>
    <w:rsid w:val="00E25C58"/>
    <w:rsid w:val="00E436BD"/>
    <w:rsid w:val="00E64B9A"/>
    <w:rsid w:val="00E74A2E"/>
    <w:rsid w:val="00E767E4"/>
    <w:rsid w:val="00E80420"/>
    <w:rsid w:val="00E84DC0"/>
    <w:rsid w:val="00E9037A"/>
    <w:rsid w:val="00E92DCD"/>
    <w:rsid w:val="00E97980"/>
    <w:rsid w:val="00EB4B34"/>
    <w:rsid w:val="00EB6820"/>
    <w:rsid w:val="00EB6C6E"/>
    <w:rsid w:val="00EC0001"/>
    <w:rsid w:val="00EC2DDD"/>
    <w:rsid w:val="00EC4C80"/>
    <w:rsid w:val="00ED1A07"/>
    <w:rsid w:val="00ED1F06"/>
    <w:rsid w:val="00ED3A0D"/>
    <w:rsid w:val="00EE49C7"/>
    <w:rsid w:val="00EE4E34"/>
    <w:rsid w:val="00EE532E"/>
    <w:rsid w:val="00EF76CE"/>
    <w:rsid w:val="00F140C4"/>
    <w:rsid w:val="00F20D11"/>
    <w:rsid w:val="00F23C2E"/>
    <w:rsid w:val="00F2611B"/>
    <w:rsid w:val="00F327C3"/>
    <w:rsid w:val="00F35CE2"/>
    <w:rsid w:val="00F4025A"/>
    <w:rsid w:val="00F405AD"/>
    <w:rsid w:val="00F46193"/>
    <w:rsid w:val="00F46905"/>
    <w:rsid w:val="00F54DA2"/>
    <w:rsid w:val="00F62A20"/>
    <w:rsid w:val="00F70BC9"/>
    <w:rsid w:val="00F72927"/>
    <w:rsid w:val="00F74B28"/>
    <w:rsid w:val="00F759F2"/>
    <w:rsid w:val="00F76C15"/>
    <w:rsid w:val="00F839F8"/>
    <w:rsid w:val="00F85521"/>
    <w:rsid w:val="00F96C1A"/>
    <w:rsid w:val="00F9762F"/>
    <w:rsid w:val="00FA3B44"/>
    <w:rsid w:val="00FB3930"/>
    <w:rsid w:val="00FC7647"/>
    <w:rsid w:val="00FD4F27"/>
    <w:rsid w:val="00FD7612"/>
    <w:rsid w:val="00FE0A7F"/>
    <w:rsid w:val="00FE72E4"/>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8890C6E-A94F-4005-A1E9-5F36EDB8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Normal"/>
    <w:next w:val="Normal"/>
    <w:link w:val="Heading1Char"/>
    <w:qFormat/>
    <w:rsid w:val="00BC3B2D"/>
    <w:pPr>
      <w:keepNext/>
      <w:keepLines/>
      <w:numPr>
        <w:numId w:val="1"/>
      </w:numPr>
      <w:spacing w:after="240"/>
      <w:outlineLvl w:val="0"/>
    </w:pPr>
    <w:rPr>
      <w:rFonts w:asciiTheme="majorHAnsi" w:eastAsiaTheme="majorEastAsia" w:hAnsiTheme="majorHAnsi" w:cstheme="majorBidi"/>
      <w:b/>
      <w:caps/>
      <w:color w:val="A8D08D" w:themeColor="accent6" w:themeTint="99"/>
      <w:sz w:val="28"/>
      <w:szCs w:val="32"/>
      <w:u w:val="single"/>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BC3B2D"/>
    <w:rPr>
      <w:rFonts w:asciiTheme="majorHAnsi" w:eastAsiaTheme="majorEastAsia" w:hAnsiTheme="majorHAnsi" w:cstheme="majorBidi"/>
      <w:b/>
      <w:caps/>
      <w:color w:val="A8D08D" w:themeColor="accent6" w:themeTint="99"/>
      <w:sz w:val="28"/>
      <w:szCs w:val="32"/>
      <w:u w:val="single"/>
      <w:lang w:val="en-GB"/>
    </w:rPr>
  </w:style>
  <w:style w:type="table" w:styleId="TableGrid">
    <w:name w:val="Table Grid"/>
    <w:basedOn w:val="TableNormal"/>
    <w:uiPriority w:val="59"/>
    <w:rsid w:val="004D4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1B5743"/>
    <w:pPr>
      <w:spacing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1B5743"/>
    <w:rPr>
      <w:rFonts w:ascii="Arial" w:eastAsia="Times New Roman" w:hAnsi="Arial" w:cs="Times New Roman"/>
      <w:szCs w:val="24"/>
      <w:lang w:val="en-GB"/>
    </w:rPr>
  </w:style>
  <w:style w:type="paragraph" w:customStyle="1" w:styleId="Annex">
    <w:name w:val="Annex"/>
    <w:basedOn w:val="Heading1"/>
    <w:next w:val="Normal"/>
    <w:autoRedefine/>
    <w:qFormat/>
    <w:rsid w:val="001B5743"/>
    <w:pPr>
      <w:keepLines w:val="0"/>
      <w:numPr>
        <w:numId w:val="18"/>
      </w:numPr>
      <w:spacing w:before="240" w:line="240" w:lineRule="auto"/>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spacing w:before="120" w:line="240" w:lineRule="auto"/>
      <w:ind w:left="2211" w:hanging="1077"/>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1B5743"/>
    <w:pPr>
      <w:numPr>
        <w:numId w:val="22"/>
      </w:numPr>
      <w:spacing w:line="240" w:lineRule="auto"/>
    </w:pPr>
    <w:rPr>
      <w:rFonts w:ascii="Arial" w:eastAsia="Times New Roman" w:hAnsi="Arial" w:cs="Times New Roman"/>
      <w:b/>
      <w:szCs w:val="24"/>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
    <w:name w:val="Unresolved Mention"/>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828788745">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67773796">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cademy@iala-aism.org" TargetMode="Externa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EEEB8-1613-4F80-9DC1-3411138B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12563</Words>
  <Characters>71613</Characters>
  <Application>Microsoft Office Word</Application>
  <DocSecurity>0</DocSecurity>
  <Lines>596</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Plenary Room</cp:lastModifiedBy>
  <cp:revision>2</cp:revision>
  <cp:lastPrinted>2017-08-07T13:32:00Z</cp:lastPrinted>
  <dcterms:created xsi:type="dcterms:W3CDTF">2017-10-12T13:15:00Z</dcterms:created>
  <dcterms:modified xsi:type="dcterms:W3CDTF">2017-10-12T13:15:00Z</dcterms:modified>
</cp:coreProperties>
</file>